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E034" w14:textId="77777777" w:rsidR="00FD0D0A" w:rsidRPr="00115352" w:rsidRDefault="00FD0D0A" w:rsidP="00FD0D0A">
      <w:pPr>
        <w:pStyle w:val="Caption"/>
        <w:rPr>
          <w:rFonts w:ascii="Arial" w:hAnsi="Arial" w:cs="Arial"/>
          <w:sz w:val="38"/>
        </w:rPr>
      </w:pPr>
      <w:r w:rsidRPr="00115352">
        <w:rPr>
          <w:rFonts w:ascii="Arial" w:hAnsi="Arial" w:cs="Arial"/>
          <w:noProof/>
        </w:rPr>
        <mc:AlternateContent>
          <mc:Choice Requires="wps">
            <w:drawing>
              <wp:anchor distT="0" distB="0" distL="114300" distR="114300" simplePos="0" relativeHeight="251658240" behindDoc="0" locked="0" layoutInCell="1" allowOverlap="1" wp14:anchorId="02020911" wp14:editId="6D80C17B">
                <wp:simplePos x="0" y="0"/>
                <wp:positionH relativeFrom="page">
                  <wp:posOffset>1745545</wp:posOffset>
                </wp:positionH>
                <wp:positionV relativeFrom="paragraph">
                  <wp:posOffset>-4043887</wp:posOffset>
                </wp:positionV>
                <wp:extent cx="1138555" cy="11664950"/>
                <wp:effectExtent l="0" t="957897" r="0" b="951548"/>
                <wp:wrapNone/>
                <wp:docPr id="15" name="Parallelogram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4590696" flipH="1" flipV="1">
                          <a:off x="0" y="0"/>
                          <a:ext cx="1138555" cy="11664950"/>
                        </a:xfrm>
                        <a:prstGeom prst="parallelogram">
                          <a:avLst>
                            <a:gd name="adj" fmla="val 37413"/>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71E250D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5" o:spid="_x0000_s1026" type="#_x0000_t7" alt="&quot;&quot;" style="position:absolute;margin-left:137.45pt;margin-top:-318.4pt;width:89.65pt;height:918.5pt;rotation:5014264fd;flip:x y;z-index:25165824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" adj="8081" fillcolor="#00b0f0" strokecolor="#00b0f0" strokeweight="1pt">
                <w10:wrap anchorx="page"/>
              </v:shape>
            </w:pict>
          </mc:Fallback>
        </mc:AlternateContent>
      </w:r>
      <w:r w:rsidRPr="00115352">
        <w:rPr>
          <w:rFonts w:ascii="Arial" w:hAnsi="Arial" w:cs="Arial"/>
          <w:noProof/>
        </w:rPr>
        <mc:AlternateContent>
          <mc:Choice Requires="wps">
            <w:drawing>
              <wp:anchor distT="0" distB="0" distL="114300" distR="114300" simplePos="0" relativeHeight="251658241" behindDoc="0" locked="0" layoutInCell="1" allowOverlap="1" wp14:anchorId="00643408" wp14:editId="7F8B8510">
                <wp:simplePos x="0" y="0"/>
                <wp:positionH relativeFrom="page">
                  <wp:align>left</wp:align>
                </wp:positionH>
                <wp:positionV relativeFrom="paragraph">
                  <wp:posOffset>-1203270</wp:posOffset>
                </wp:positionV>
                <wp:extent cx="16055340" cy="3715385"/>
                <wp:effectExtent l="0" t="0" r="60960" b="37465"/>
                <wp:wrapNone/>
                <wp:docPr id="228" name="Right Triangl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6055340" cy="3715385"/>
                        </a:xfrm>
                        <a:prstGeom prst="rtTriangle">
                          <a:avLst/>
                        </a:prstGeom>
                        <a:solidFill>
                          <a:srgbClr val="002060"/>
                        </a:solidFill>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1B72F09A" id="_x0000_t6" coordsize="21600,21600" o:spt="6" path="m,l,21600r21600,xe">
                <v:stroke joinstyle="miter"/>
                <v:path gradientshapeok="t" o:connecttype="custom" o:connectlocs="0,0;0,10800;0,21600;10800,21600;21600,21600;10800,10800" textboxrect="1800,12600,12600,19800"/>
              </v:shapetype>
              <v:shape id="Right Triangle 228" o:spid="_x0000_s1026" type="#_x0000_t6" alt="&quot;&quot;" style="position:absolute;margin-left:0;margin-top:-94.75pt;width:1264.2pt;height:292.55pt;flip:y;z-index:251658241;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" fillcolor="#002060" strokecolor="#5b9bd5 [3204]" strokeweight=".5pt">
                <v:path arrowok="t"/>
                <w10:wrap anchorx="page"/>
              </v:shape>
            </w:pict>
          </mc:Fallback>
        </mc:AlternateContent>
      </w:r>
      <w:r w:rsidRPr="00115352">
        <w:rPr>
          <w:rFonts w:ascii="Arial" w:hAnsi="Arial" w:cs="Arial"/>
          <w:smallCaps/>
          <w:sz w:val="48"/>
        </w:rPr>
        <w:t xml:space="preserve">                           </w:t>
      </w:r>
    </w:p>
    <w:p w14:paraId="03BD10DF" w14:textId="77777777" w:rsidR="00FD0D0A" w:rsidRPr="00115352" w:rsidRDefault="00FD0D0A" w:rsidP="00FD0D0A">
      <w:pPr>
        <w:pStyle w:val="Caption"/>
        <w:rPr>
          <w:rFonts w:ascii="Arial" w:hAnsi="Arial" w:cs="Arial"/>
          <w:sz w:val="38"/>
        </w:rPr>
      </w:pPr>
    </w:p>
    <w:p w14:paraId="073CF6A9" w14:textId="77777777" w:rsidR="00FD0D0A" w:rsidRPr="00115352" w:rsidRDefault="00FD0D0A" w:rsidP="00FD0D0A">
      <w:pPr>
        <w:pStyle w:val="Caption"/>
        <w:rPr>
          <w:rFonts w:ascii="Arial" w:hAnsi="Arial" w:cs="Arial"/>
          <w:sz w:val="38"/>
        </w:rPr>
      </w:pPr>
    </w:p>
    <w:p w14:paraId="48CF54FC" w14:textId="77777777" w:rsidR="00FD0D0A" w:rsidRPr="00115352" w:rsidRDefault="00FD0D0A" w:rsidP="00FD0D0A">
      <w:pPr>
        <w:rPr>
          <w:rFonts w:ascii="Arial" w:hAnsi="Arial" w:cs="Arial"/>
        </w:rPr>
      </w:pPr>
    </w:p>
    <w:p w14:paraId="54FC2C1A" w14:textId="77777777" w:rsidR="00FD0D0A" w:rsidRPr="00115352" w:rsidRDefault="00FD0D0A" w:rsidP="00FD0D0A">
      <w:pPr>
        <w:pStyle w:val="Caption"/>
        <w:jc w:val="center"/>
        <w:rPr>
          <w:rFonts w:ascii="Arial" w:hAnsi="Arial" w:cs="Arial"/>
          <w:smallCaps/>
          <w:sz w:val="48"/>
        </w:rPr>
      </w:pPr>
    </w:p>
    <w:p w14:paraId="6934B224" w14:textId="77777777" w:rsidR="00FD0D0A" w:rsidRPr="00115352" w:rsidRDefault="00FD0D0A" w:rsidP="00FD0D0A">
      <w:pPr>
        <w:pStyle w:val="Caption"/>
        <w:jc w:val="center"/>
        <w:rPr>
          <w:rFonts w:ascii="Arial" w:hAnsi="Arial" w:cs="Arial"/>
          <w:smallCaps/>
          <w:sz w:val="56"/>
        </w:rPr>
      </w:pPr>
    </w:p>
    <w:p w14:paraId="25A300F9" w14:textId="77777777" w:rsidR="00FD0D0A" w:rsidRPr="00115352" w:rsidRDefault="00FD0D0A" w:rsidP="00FD0D0A">
      <w:pPr>
        <w:pStyle w:val="Caption"/>
        <w:jc w:val="center"/>
        <w:rPr>
          <w:rFonts w:ascii="Arial" w:hAnsi="Arial" w:cs="Arial"/>
          <w:smallCaps/>
          <w:sz w:val="56"/>
        </w:rPr>
      </w:pPr>
    </w:p>
    <w:p w14:paraId="79690787" w14:textId="175CC3C0" w:rsidR="00FD0D0A" w:rsidRDefault="00FD0D0A" w:rsidP="00FD0D0A">
      <w:pPr>
        <w:pStyle w:val="Caption"/>
        <w:jc w:val="center"/>
        <w:rPr>
          <w:rFonts w:ascii="Arial" w:hAnsi="Arial" w:cs="Arial"/>
          <w:smallCaps/>
          <w:sz w:val="56"/>
        </w:rPr>
      </w:pPr>
    </w:p>
    <w:p w14:paraId="4D52B34A" w14:textId="77777777" w:rsidR="00FD0D0A" w:rsidRPr="00115352" w:rsidRDefault="00FD0D0A" w:rsidP="00FD0D0A">
      <w:pPr>
        <w:rPr>
          <w:rFonts w:ascii="Arial" w:hAnsi="Arial" w:cs="Arial"/>
        </w:rPr>
      </w:pPr>
    </w:p>
    <w:p w14:paraId="78B4F16D" w14:textId="77777777" w:rsidR="00FD0D0A" w:rsidRPr="00115352" w:rsidRDefault="00FD0D0A" w:rsidP="00FD0D0A">
      <w:pPr>
        <w:rPr>
          <w:rFonts w:ascii="Arial" w:hAnsi="Arial" w:cs="Arial"/>
        </w:rPr>
      </w:pPr>
    </w:p>
    <w:p w14:paraId="77BAE375" w14:textId="45772EE5" w:rsidR="00FD0D0A" w:rsidRPr="00115352" w:rsidRDefault="00EF2880" w:rsidP="00C07F41">
      <w:pPr>
        <w:pStyle w:val="Caption"/>
        <w:jc w:val="center"/>
        <w:rPr>
          <w:rFonts w:ascii="Arial" w:hAnsi="Arial" w:cs="Arial"/>
          <w:smallCaps/>
          <w:color w:val="002060"/>
          <w:sz w:val="56"/>
          <w:szCs w:val="56"/>
        </w:rPr>
      </w:pPr>
      <w:r w:rsidRPr="00115352">
        <w:rPr>
          <w:rFonts w:ascii="Arial" w:hAnsi="Arial" w:cs="Arial"/>
          <w:smallCaps/>
          <w:color w:val="002060"/>
          <w:sz w:val="56"/>
          <w:szCs w:val="56"/>
        </w:rPr>
        <w:t xml:space="preserve">Cymunedau </w:t>
      </w:r>
      <w:proofErr w:type="spellStart"/>
      <w:r w:rsidRPr="00115352">
        <w:rPr>
          <w:rFonts w:ascii="Arial" w:hAnsi="Arial" w:cs="Arial"/>
          <w:smallCaps/>
          <w:color w:val="002060"/>
          <w:sz w:val="56"/>
          <w:szCs w:val="56"/>
        </w:rPr>
        <w:t>Cynaliadwy</w:t>
      </w:r>
      <w:proofErr w:type="spellEnd"/>
    </w:p>
    <w:p w14:paraId="57B508EC" w14:textId="2DB1EE4D" w:rsidR="00FD0D0A" w:rsidRPr="00115352" w:rsidRDefault="008368D2" w:rsidP="00FD0D0A">
      <w:pPr>
        <w:pStyle w:val="Caption"/>
        <w:jc w:val="center"/>
        <w:rPr>
          <w:rFonts w:ascii="Arial" w:hAnsi="Arial" w:cs="Arial"/>
          <w:smallCaps/>
          <w:color w:val="002060"/>
          <w:sz w:val="56"/>
          <w:szCs w:val="56"/>
        </w:rPr>
      </w:pPr>
      <w:r w:rsidRPr="00115352">
        <w:rPr>
          <w:rFonts w:ascii="Arial" w:hAnsi="Arial" w:cs="Arial"/>
          <w:smallCaps/>
          <w:color w:val="002060"/>
          <w:sz w:val="56"/>
          <w:szCs w:val="56"/>
        </w:rPr>
        <w:t>2022 – 2025</w:t>
      </w:r>
    </w:p>
    <w:p w14:paraId="1E0FBB51" w14:textId="77777777" w:rsidR="00C07F41" w:rsidRPr="00115352" w:rsidRDefault="00C07F41" w:rsidP="00C07F41">
      <w:pPr>
        <w:rPr>
          <w:rFonts w:ascii="Arial" w:hAnsi="Arial" w:cs="Arial"/>
        </w:rPr>
      </w:pPr>
    </w:p>
    <w:p w14:paraId="51C06C8F" w14:textId="77777777" w:rsidR="008368D2" w:rsidRPr="00115352" w:rsidRDefault="008368D2" w:rsidP="008368D2">
      <w:pPr>
        <w:rPr>
          <w:rFonts w:ascii="Arial" w:hAnsi="Arial" w:cs="Arial"/>
        </w:rPr>
      </w:pPr>
    </w:p>
    <w:p w14:paraId="141F6FCE" w14:textId="73322016" w:rsidR="00FD0D0A" w:rsidRPr="00115352" w:rsidRDefault="004A7FA9" w:rsidP="007A7F5D">
      <w:pPr>
        <w:pStyle w:val="Caption"/>
        <w:jc w:val="center"/>
        <w:rPr>
          <w:rFonts w:ascii="Arial" w:hAnsi="Arial" w:cs="Arial"/>
          <w:smallCaps/>
          <w:color w:val="002060"/>
          <w:sz w:val="48"/>
          <w:szCs w:val="48"/>
        </w:rPr>
      </w:pPr>
      <w:proofErr w:type="spellStart"/>
      <w:r w:rsidRPr="004A7FA9">
        <w:rPr>
          <w:rFonts w:ascii="Arial" w:hAnsi="Arial" w:cs="Arial"/>
          <w:smallCaps/>
          <w:color w:val="002060"/>
          <w:sz w:val="48"/>
          <w:szCs w:val="48"/>
        </w:rPr>
        <w:t>Nodiadau</w:t>
      </w:r>
      <w:proofErr w:type="spellEnd"/>
      <w:r w:rsidRPr="004A7FA9">
        <w:rPr>
          <w:rFonts w:ascii="Arial" w:hAnsi="Arial" w:cs="Arial"/>
          <w:smallCaps/>
          <w:color w:val="002060"/>
          <w:sz w:val="48"/>
          <w:szCs w:val="48"/>
        </w:rPr>
        <w:t xml:space="preserve"> </w:t>
      </w:r>
      <w:proofErr w:type="spellStart"/>
      <w:r w:rsidRPr="004A7FA9">
        <w:rPr>
          <w:rFonts w:ascii="Arial" w:hAnsi="Arial" w:cs="Arial"/>
          <w:smallCaps/>
          <w:color w:val="002060"/>
          <w:sz w:val="48"/>
          <w:szCs w:val="48"/>
        </w:rPr>
        <w:t>Cyfarwyddyd</w:t>
      </w:r>
      <w:proofErr w:type="spellEnd"/>
    </w:p>
    <w:p w14:paraId="1510E9BC" w14:textId="77777777" w:rsidR="00FD0D0A" w:rsidRPr="00115352" w:rsidRDefault="00FD0D0A" w:rsidP="00FD0D0A">
      <w:pPr>
        <w:rPr>
          <w:rFonts w:ascii="Arial" w:hAnsi="Arial" w:cs="Arial"/>
        </w:rPr>
      </w:pPr>
    </w:p>
    <w:p w14:paraId="6A4F103C" w14:textId="598C1721" w:rsidR="00FD0D0A" w:rsidRDefault="00FD0D0A" w:rsidP="00FD0D0A">
      <w:pPr>
        <w:rPr>
          <w:rFonts w:ascii="Arial" w:hAnsi="Arial" w:cs="Arial"/>
        </w:rPr>
      </w:pPr>
    </w:p>
    <w:p w14:paraId="6E6020C1" w14:textId="78D58F29" w:rsidR="00AD2BDD" w:rsidRDefault="00AD2BDD" w:rsidP="00FD0D0A">
      <w:pPr>
        <w:rPr>
          <w:rFonts w:ascii="Arial" w:hAnsi="Arial" w:cs="Arial"/>
        </w:rPr>
      </w:pPr>
    </w:p>
    <w:p w14:paraId="33E20C42" w14:textId="0B37BF36" w:rsidR="00AD2BDD" w:rsidRDefault="00AD2BDD" w:rsidP="00FD0D0A">
      <w:pPr>
        <w:rPr>
          <w:rFonts w:ascii="Arial" w:hAnsi="Arial" w:cs="Arial"/>
        </w:rPr>
      </w:pPr>
    </w:p>
    <w:p w14:paraId="74AF2267" w14:textId="7DC7B490" w:rsidR="009702EF" w:rsidRDefault="009702EF" w:rsidP="00FD0D0A">
      <w:pPr>
        <w:rPr>
          <w:rFonts w:ascii="Arial" w:hAnsi="Arial" w:cs="Arial"/>
        </w:rPr>
      </w:pPr>
    </w:p>
    <w:p w14:paraId="7166EEEC" w14:textId="14E8C242" w:rsidR="009702EF" w:rsidRDefault="009702EF" w:rsidP="00FD0D0A">
      <w:pPr>
        <w:rPr>
          <w:rFonts w:ascii="Arial" w:hAnsi="Arial" w:cs="Arial"/>
        </w:rPr>
      </w:pPr>
    </w:p>
    <w:p w14:paraId="77095953" w14:textId="3CB4AAC1" w:rsidR="009702EF" w:rsidRDefault="009702EF" w:rsidP="00FD0D0A">
      <w:pPr>
        <w:rPr>
          <w:rFonts w:ascii="Arial" w:hAnsi="Arial" w:cs="Arial"/>
        </w:rPr>
      </w:pPr>
    </w:p>
    <w:p w14:paraId="7A0793A3" w14:textId="0FB7D924" w:rsidR="009702EF" w:rsidRDefault="009702EF" w:rsidP="00FD0D0A">
      <w:pPr>
        <w:rPr>
          <w:rFonts w:ascii="Arial" w:hAnsi="Arial" w:cs="Arial"/>
        </w:rPr>
      </w:pPr>
    </w:p>
    <w:p w14:paraId="1B11F68C" w14:textId="1B2C22BE" w:rsidR="009702EF" w:rsidRDefault="009702EF" w:rsidP="00FD0D0A">
      <w:pPr>
        <w:rPr>
          <w:rFonts w:ascii="Arial" w:hAnsi="Arial" w:cs="Arial"/>
        </w:rPr>
      </w:pPr>
    </w:p>
    <w:p w14:paraId="073D8A40" w14:textId="5EED67B4" w:rsidR="009702EF" w:rsidRDefault="009702EF" w:rsidP="00FD0D0A">
      <w:pPr>
        <w:rPr>
          <w:rFonts w:ascii="Arial" w:hAnsi="Arial" w:cs="Arial"/>
        </w:rPr>
      </w:pPr>
    </w:p>
    <w:p w14:paraId="54B055E8" w14:textId="0BDC863E" w:rsidR="009702EF" w:rsidRDefault="009702EF" w:rsidP="00FD0D0A">
      <w:pPr>
        <w:rPr>
          <w:rFonts w:ascii="Arial" w:hAnsi="Arial" w:cs="Arial"/>
        </w:rPr>
      </w:pPr>
    </w:p>
    <w:p w14:paraId="2616ADA6" w14:textId="4F108AD3" w:rsidR="009702EF" w:rsidRDefault="009702EF" w:rsidP="00FD0D0A">
      <w:pPr>
        <w:rPr>
          <w:rFonts w:ascii="Arial" w:hAnsi="Arial" w:cs="Arial"/>
        </w:rPr>
      </w:pPr>
    </w:p>
    <w:p w14:paraId="48AAB278" w14:textId="578D7C0F" w:rsidR="009702EF" w:rsidRDefault="009702EF" w:rsidP="00FD0D0A">
      <w:pPr>
        <w:rPr>
          <w:rFonts w:ascii="Arial" w:hAnsi="Arial" w:cs="Arial"/>
        </w:rPr>
      </w:pPr>
    </w:p>
    <w:p w14:paraId="69DD3CD0" w14:textId="6772F0F2" w:rsidR="009702EF" w:rsidRDefault="009702EF" w:rsidP="00FD0D0A">
      <w:pPr>
        <w:rPr>
          <w:rFonts w:ascii="Arial" w:hAnsi="Arial" w:cs="Arial"/>
        </w:rPr>
      </w:pPr>
    </w:p>
    <w:p w14:paraId="3F9257A5" w14:textId="6C3925B6" w:rsidR="009702EF" w:rsidRDefault="009702EF" w:rsidP="00FD0D0A">
      <w:pPr>
        <w:rPr>
          <w:rFonts w:ascii="Arial" w:hAnsi="Arial" w:cs="Arial"/>
        </w:rPr>
      </w:pPr>
    </w:p>
    <w:p w14:paraId="6768AFF9" w14:textId="3633E336" w:rsidR="009702EF" w:rsidRDefault="009702EF" w:rsidP="00FD0D0A">
      <w:pPr>
        <w:rPr>
          <w:rFonts w:ascii="Arial" w:hAnsi="Arial" w:cs="Arial"/>
        </w:rPr>
      </w:pPr>
    </w:p>
    <w:p w14:paraId="7FA05CD7" w14:textId="77777777" w:rsidR="009702EF" w:rsidRDefault="009702EF" w:rsidP="00FD0D0A">
      <w:pPr>
        <w:rPr>
          <w:rFonts w:ascii="Arial" w:hAnsi="Arial" w:cs="Arial"/>
        </w:rPr>
      </w:pPr>
    </w:p>
    <w:p w14:paraId="665872A6" w14:textId="6A3325F1" w:rsidR="00AD2BDD" w:rsidRDefault="00AD2BDD" w:rsidP="00FD0D0A">
      <w:pPr>
        <w:rPr>
          <w:rFonts w:ascii="Arial" w:hAnsi="Arial" w:cs="Arial"/>
        </w:rPr>
      </w:pPr>
    </w:p>
    <w:p w14:paraId="47438503" w14:textId="0452A49A" w:rsidR="00AD2BDD" w:rsidRDefault="00AD2BDD" w:rsidP="00FD0D0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2290"/>
        <w:gridCol w:w="3740"/>
      </w:tblGrid>
      <w:tr w:rsidR="009702EF" w14:paraId="5800BBBA" w14:textId="77777777">
        <w:tc>
          <w:tcPr>
            <w:tcW w:w="4957" w:type="dxa"/>
          </w:tcPr>
          <w:p w14:paraId="2A1FD4DC" w14:textId="77777777" w:rsidR="009702EF" w:rsidRDefault="009702EF">
            <w:pPr>
              <w:rPr>
                <w:rFonts w:ascii="Arial" w:hAnsi="Arial" w:cs="Arial"/>
              </w:rPr>
            </w:pPr>
            <w:bookmarkStart w:id="0" w:name="_Hlk128382931"/>
            <w:r w:rsidRPr="00F14B14">
              <w:rPr>
                <w:rFonts w:ascii="Arial" w:hAnsi="Arial" w:cs="Arial"/>
                <w:noProof/>
              </w:rPr>
              <w:drawing>
                <wp:inline distT="0" distB="0" distL="0" distR="0" wp14:anchorId="2F2EBD2A" wp14:editId="65FDE1D6">
                  <wp:extent cx="2340000" cy="457726"/>
                  <wp:effectExtent l="0" t="0" r="3175" b="0"/>
                  <wp:docPr id="2" name="Picture 2" descr="Llywodraeth y 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lywodraeth y D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0000" cy="457726"/>
                          </a:xfrm>
                          <a:prstGeom prst="rect">
                            <a:avLst/>
                          </a:prstGeom>
                          <a:noFill/>
                          <a:ln>
                            <a:noFill/>
                          </a:ln>
                        </pic:spPr>
                      </pic:pic>
                    </a:graphicData>
                  </a:graphic>
                </wp:inline>
              </w:drawing>
            </w:r>
          </w:p>
        </w:tc>
        <w:tc>
          <w:tcPr>
            <w:tcW w:w="1654" w:type="dxa"/>
          </w:tcPr>
          <w:p w14:paraId="2235D490" w14:textId="43483526" w:rsidR="009702EF" w:rsidRDefault="009702EF">
            <w:pPr>
              <w:jc w:val="center"/>
              <w:rPr>
                <w:rFonts w:ascii="Arial" w:hAnsi="Arial" w:cs="Arial"/>
              </w:rPr>
            </w:pPr>
            <w:r w:rsidRPr="00115352">
              <w:rPr>
                <w:rFonts w:ascii="Arial" w:hAnsi="Arial" w:cs="Arial"/>
                <w:noProof/>
              </w:rPr>
              <w:drawing>
                <wp:inline distT="0" distB="0" distL="0" distR="0" wp14:anchorId="442BD0EA" wp14:editId="3FBFC6A3">
                  <wp:extent cx="1316990" cy="563880"/>
                  <wp:effectExtent l="0" t="0" r="0" b="7620"/>
                  <wp:docPr id="3" name="Picture 3" descr="Ffyniant 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fyniant Br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16990" cy="563880"/>
                          </a:xfrm>
                          <a:prstGeom prst="rect">
                            <a:avLst/>
                          </a:prstGeom>
                          <a:noFill/>
                          <a:ln>
                            <a:noFill/>
                          </a:ln>
                        </pic:spPr>
                      </pic:pic>
                    </a:graphicData>
                  </a:graphic>
                </wp:inline>
              </w:drawing>
            </w:r>
          </w:p>
        </w:tc>
        <w:tc>
          <w:tcPr>
            <w:tcW w:w="4151" w:type="dxa"/>
          </w:tcPr>
          <w:p w14:paraId="06286D96" w14:textId="77777777" w:rsidR="009702EF" w:rsidRDefault="009702EF">
            <w:pPr>
              <w:jc w:val="right"/>
              <w:rPr>
                <w:rFonts w:ascii="Arial" w:hAnsi="Arial" w:cs="Arial"/>
              </w:rPr>
            </w:pPr>
            <w:r>
              <w:rPr>
                <w:rFonts w:ascii="Arial" w:hAnsi="Arial" w:cs="Arial"/>
                <w:noProof/>
              </w:rPr>
              <w:drawing>
                <wp:inline distT="0" distB="0" distL="0" distR="0" wp14:anchorId="30D714A2" wp14:editId="2FEBD988">
                  <wp:extent cx="1224000" cy="518925"/>
                  <wp:effectExtent l="0" t="0" r="0" b="0"/>
                  <wp:docPr id="6" name="Picture 6" descr="Cyngor Sir Gâ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yngor Sir Gâ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4000" cy="518925"/>
                          </a:xfrm>
                          <a:prstGeom prst="rect">
                            <a:avLst/>
                          </a:prstGeom>
                        </pic:spPr>
                      </pic:pic>
                    </a:graphicData>
                  </a:graphic>
                </wp:inline>
              </w:drawing>
            </w:r>
          </w:p>
        </w:tc>
      </w:tr>
      <w:bookmarkEnd w:id="0"/>
    </w:tbl>
    <w:p w14:paraId="7181599F" w14:textId="0A581303" w:rsidR="00AD2BDD" w:rsidRDefault="00AD2BDD" w:rsidP="00FD0D0A">
      <w:pPr>
        <w:rPr>
          <w:rFonts w:ascii="Arial" w:hAnsi="Arial" w:cs="Arial"/>
        </w:rPr>
      </w:pPr>
    </w:p>
    <w:p w14:paraId="7A2BEBCD" w14:textId="3127E1C9" w:rsidR="00FD0D0A" w:rsidRPr="00115352" w:rsidRDefault="00FD0D0A" w:rsidP="00FD0D0A">
      <w:pPr>
        <w:spacing w:after="160" w:line="259" w:lineRule="auto"/>
        <w:rPr>
          <w:rFonts w:ascii="Arial" w:hAnsi="Arial" w:cs="Arial"/>
        </w:rPr>
      </w:pPr>
      <w:r w:rsidRPr="00115352">
        <w:rPr>
          <w:rFonts w:ascii="Arial" w:hAnsi="Arial" w:cs="Arial"/>
        </w:rPr>
        <w:br w:type="page"/>
      </w:r>
    </w:p>
    <w:p w14:paraId="296A08AE" w14:textId="77777777" w:rsidR="006F3EDA" w:rsidRPr="00115352" w:rsidRDefault="006F3EDA" w:rsidP="006F3EDA">
      <w:pPr>
        <w:rPr>
          <w:rFonts w:ascii="Arial" w:hAnsi="Arial" w:cs="Arial"/>
          <w:b/>
          <w:bCs/>
          <w:sz w:val="22"/>
          <w:szCs w:val="22"/>
        </w:rPr>
      </w:pPr>
      <w:proofErr w:type="spellStart"/>
      <w:r w:rsidRPr="00115352">
        <w:rPr>
          <w:rFonts w:ascii="Arial" w:hAnsi="Arial" w:cs="Arial"/>
          <w:b/>
          <w:bCs/>
          <w:sz w:val="22"/>
          <w:szCs w:val="22"/>
        </w:rPr>
        <w:lastRenderedPageBreak/>
        <w:t>Cyflwyniad</w:t>
      </w:r>
      <w:proofErr w:type="spellEnd"/>
    </w:p>
    <w:p w14:paraId="63DBC610" w14:textId="4E00B4E6" w:rsidR="006F3EDA" w:rsidRPr="00115352" w:rsidRDefault="006F3EDA" w:rsidP="006F3EDA">
      <w:pPr>
        <w:rPr>
          <w:rFonts w:ascii="Arial" w:hAnsi="Arial" w:cs="Arial"/>
          <w:sz w:val="22"/>
          <w:szCs w:val="22"/>
        </w:rPr>
      </w:pPr>
      <w:r w:rsidRPr="00115352">
        <w:rPr>
          <w:rFonts w:ascii="Arial" w:hAnsi="Arial" w:cs="Arial"/>
          <w:sz w:val="22"/>
          <w:szCs w:val="22"/>
        </w:rPr>
        <w:t xml:space="preserve">Mae </w:t>
      </w:r>
      <w:proofErr w:type="spellStart"/>
      <w:r w:rsidRPr="00115352">
        <w:rPr>
          <w:rFonts w:ascii="Arial" w:hAnsi="Arial" w:cs="Arial"/>
          <w:sz w:val="22"/>
          <w:szCs w:val="22"/>
        </w:rPr>
        <w:t>Cronfa</w:t>
      </w:r>
      <w:proofErr w:type="spellEnd"/>
      <w:r w:rsidRPr="00115352">
        <w:rPr>
          <w:rFonts w:ascii="Arial" w:hAnsi="Arial" w:cs="Arial"/>
          <w:sz w:val="22"/>
          <w:szCs w:val="22"/>
        </w:rPr>
        <w:t xml:space="preserve"> </w:t>
      </w:r>
      <w:proofErr w:type="spellStart"/>
      <w:r w:rsidRPr="00115352">
        <w:rPr>
          <w:rFonts w:ascii="Arial" w:hAnsi="Arial" w:cs="Arial"/>
          <w:sz w:val="22"/>
          <w:szCs w:val="22"/>
        </w:rPr>
        <w:t>Ffyniant</w:t>
      </w:r>
      <w:proofErr w:type="spellEnd"/>
      <w:r w:rsidRPr="00115352">
        <w:rPr>
          <w:rFonts w:ascii="Arial" w:hAnsi="Arial" w:cs="Arial"/>
          <w:sz w:val="22"/>
          <w:szCs w:val="22"/>
        </w:rPr>
        <w:t xml:space="preserve"> </w:t>
      </w:r>
      <w:proofErr w:type="spellStart"/>
      <w:r w:rsidRPr="00115352">
        <w:rPr>
          <w:rFonts w:ascii="Arial" w:hAnsi="Arial" w:cs="Arial"/>
          <w:sz w:val="22"/>
          <w:szCs w:val="22"/>
        </w:rPr>
        <w:t>Gyffredin</w:t>
      </w:r>
      <w:proofErr w:type="spellEnd"/>
      <w:r w:rsidRPr="00115352">
        <w:rPr>
          <w:rFonts w:ascii="Arial" w:hAnsi="Arial" w:cs="Arial"/>
          <w:sz w:val="22"/>
          <w:szCs w:val="22"/>
        </w:rPr>
        <w:t xml:space="preserve"> y DU </w:t>
      </w:r>
      <w:proofErr w:type="spellStart"/>
      <w:r w:rsidRPr="00115352">
        <w:rPr>
          <w:rFonts w:ascii="Arial" w:hAnsi="Arial" w:cs="Arial"/>
          <w:sz w:val="22"/>
          <w:szCs w:val="22"/>
        </w:rPr>
        <w:t>yn</w:t>
      </w:r>
      <w:proofErr w:type="spellEnd"/>
      <w:r w:rsidRPr="00115352">
        <w:rPr>
          <w:rFonts w:ascii="Arial" w:hAnsi="Arial" w:cs="Arial"/>
          <w:sz w:val="22"/>
          <w:szCs w:val="22"/>
        </w:rPr>
        <w:t xml:space="preserve"> </w:t>
      </w:r>
      <w:proofErr w:type="spellStart"/>
      <w:r w:rsidRPr="00115352">
        <w:rPr>
          <w:rFonts w:ascii="Arial" w:hAnsi="Arial" w:cs="Arial"/>
          <w:sz w:val="22"/>
          <w:szCs w:val="22"/>
        </w:rPr>
        <w:t>rhan</w:t>
      </w:r>
      <w:proofErr w:type="spellEnd"/>
      <w:r w:rsidRPr="00115352">
        <w:rPr>
          <w:rFonts w:ascii="Arial" w:hAnsi="Arial" w:cs="Arial"/>
          <w:sz w:val="22"/>
          <w:szCs w:val="22"/>
        </w:rPr>
        <w:t xml:space="preserve"> </w:t>
      </w:r>
      <w:proofErr w:type="spellStart"/>
      <w:r w:rsidRPr="00115352">
        <w:rPr>
          <w:rFonts w:ascii="Arial" w:hAnsi="Arial" w:cs="Arial"/>
          <w:sz w:val="22"/>
          <w:szCs w:val="22"/>
        </w:rPr>
        <w:t>ganolog</w:t>
      </w:r>
      <w:proofErr w:type="spellEnd"/>
      <w:r w:rsidRPr="00115352">
        <w:rPr>
          <w:rFonts w:ascii="Arial" w:hAnsi="Arial" w:cs="Arial"/>
          <w:sz w:val="22"/>
          <w:szCs w:val="22"/>
        </w:rPr>
        <w:t xml:space="preserve"> o agenda </w:t>
      </w:r>
      <w:proofErr w:type="spellStart"/>
      <w:r w:rsidRPr="00115352">
        <w:rPr>
          <w:rFonts w:ascii="Arial" w:hAnsi="Arial" w:cs="Arial"/>
          <w:sz w:val="22"/>
          <w:szCs w:val="22"/>
        </w:rPr>
        <w:t>Ffyniant</w:t>
      </w:r>
      <w:proofErr w:type="spellEnd"/>
      <w:r w:rsidRPr="00115352">
        <w:rPr>
          <w:rFonts w:ascii="Arial" w:hAnsi="Arial" w:cs="Arial"/>
          <w:sz w:val="22"/>
          <w:szCs w:val="22"/>
        </w:rPr>
        <w:t xml:space="preserve"> Bro </w:t>
      </w:r>
      <w:proofErr w:type="spellStart"/>
      <w:r w:rsidRPr="00115352">
        <w:rPr>
          <w:rFonts w:ascii="Arial" w:hAnsi="Arial" w:cs="Arial"/>
          <w:sz w:val="22"/>
          <w:szCs w:val="22"/>
        </w:rPr>
        <w:t>Llywodraeth</w:t>
      </w:r>
      <w:proofErr w:type="spellEnd"/>
      <w:r w:rsidRPr="00115352">
        <w:rPr>
          <w:rFonts w:ascii="Arial" w:hAnsi="Arial" w:cs="Arial"/>
          <w:sz w:val="22"/>
          <w:szCs w:val="22"/>
        </w:rPr>
        <w:t xml:space="preserve"> y DU. Mae </w:t>
      </w:r>
      <w:proofErr w:type="spellStart"/>
      <w:r w:rsidRPr="00115352">
        <w:rPr>
          <w:rFonts w:ascii="Arial" w:hAnsi="Arial" w:cs="Arial"/>
          <w:sz w:val="22"/>
          <w:szCs w:val="22"/>
        </w:rPr>
        <w:t>dyraniad</w:t>
      </w:r>
      <w:proofErr w:type="spellEnd"/>
      <w:r w:rsidRPr="00115352">
        <w:rPr>
          <w:rFonts w:ascii="Arial" w:hAnsi="Arial" w:cs="Arial"/>
          <w:sz w:val="22"/>
          <w:szCs w:val="22"/>
        </w:rPr>
        <w:t xml:space="preserve"> </w:t>
      </w:r>
      <w:proofErr w:type="spellStart"/>
      <w:r w:rsidRPr="00115352">
        <w:rPr>
          <w:rFonts w:ascii="Arial" w:hAnsi="Arial" w:cs="Arial"/>
          <w:sz w:val="22"/>
          <w:szCs w:val="22"/>
        </w:rPr>
        <w:t>cyllid</w:t>
      </w:r>
      <w:proofErr w:type="spellEnd"/>
      <w:r w:rsidRPr="00115352">
        <w:rPr>
          <w:rFonts w:ascii="Arial" w:hAnsi="Arial" w:cs="Arial"/>
          <w:sz w:val="22"/>
          <w:szCs w:val="22"/>
        </w:rPr>
        <w:t xml:space="preserve"> o £38.6m </w:t>
      </w:r>
      <w:proofErr w:type="spellStart"/>
      <w:r w:rsidRPr="00115352">
        <w:rPr>
          <w:rFonts w:ascii="Arial" w:hAnsi="Arial" w:cs="Arial"/>
          <w:sz w:val="22"/>
          <w:szCs w:val="22"/>
        </w:rPr>
        <w:t>wedi’i</w:t>
      </w:r>
      <w:proofErr w:type="spellEnd"/>
      <w:r w:rsidRPr="00115352">
        <w:rPr>
          <w:rFonts w:ascii="Arial" w:hAnsi="Arial" w:cs="Arial"/>
          <w:sz w:val="22"/>
          <w:szCs w:val="22"/>
        </w:rPr>
        <w:t xml:space="preserve"> </w:t>
      </w:r>
      <w:proofErr w:type="spellStart"/>
      <w:r w:rsidRPr="00115352">
        <w:rPr>
          <w:rFonts w:ascii="Arial" w:hAnsi="Arial" w:cs="Arial"/>
          <w:sz w:val="22"/>
          <w:szCs w:val="22"/>
        </w:rPr>
        <w:t>gadarnhau</w:t>
      </w:r>
      <w:proofErr w:type="spellEnd"/>
      <w:r w:rsidRPr="00115352">
        <w:rPr>
          <w:rFonts w:ascii="Arial" w:hAnsi="Arial" w:cs="Arial"/>
          <w:sz w:val="22"/>
          <w:szCs w:val="22"/>
        </w:rPr>
        <w:t xml:space="preserve"> </w:t>
      </w:r>
      <w:proofErr w:type="spellStart"/>
      <w:r w:rsidRPr="00115352">
        <w:rPr>
          <w:rFonts w:ascii="Arial" w:hAnsi="Arial" w:cs="Arial"/>
          <w:sz w:val="22"/>
          <w:szCs w:val="22"/>
        </w:rPr>
        <w:t>ar</w:t>
      </w:r>
      <w:proofErr w:type="spellEnd"/>
      <w:r w:rsidRPr="00115352">
        <w:rPr>
          <w:rFonts w:ascii="Arial" w:hAnsi="Arial" w:cs="Arial"/>
          <w:sz w:val="22"/>
          <w:szCs w:val="22"/>
        </w:rPr>
        <w:t xml:space="preserve"> </w:t>
      </w:r>
      <w:proofErr w:type="spellStart"/>
      <w:r w:rsidRPr="00115352">
        <w:rPr>
          <w:rFonts w:ascii="Arial" w:hAnsi="Arial" w:cs="Arial"/>
          <w:sz w:val="22"/>
          <w:szCs w:val="22"/>
        </w:rPr>
        <w:t>gyfer</w:t>
      </w:r>
      <w:proofErr w:type="spellEnd"/>
      <w:r w:rsidRPr="00115352">
        <w:rPr>
          <w:rFonts w:ascii="Arial" w:hAnsi="Arial" w:cs="Arial"/>
          <w:sz w:val="22"/>
          <w:szCs w:val="22"/>
        </w:rPr>
        <w:t xml:space="preserve"> Sir </w:t>
      </w:r>
      <w:proofErr w:type="spellStart"/>
      <w:r w:rsidRPr="00115352">
        <w:rPr>
          <w:rFonts w:ascii="Arial" w:hAnsi="Arial" w:cs="Arial"/>
          <w:sz w:val="22"/>
          <w:szCs w:val="22"/>
        </w:rPr>
        <w:t>Gaerfyrddin</w:t>
      </w:r>
      <w:proofErr w:type="spellEnd"/>
      <w:r w:rsidRPr="00115352">
        <w:rPr>
          <w:rFonts w:ascii="Arial" w:hAnsi="Arial" w:cs="Arial"/>
          <w:sz w:val="22"/>
          <w:szCs w:val="22"/>
        </w:rPr>
        <w:t xml:space="preserve"> a </w:t>
      </w:r>
      <w:proofErr w:type="spellStart"/>
      <w:r w:rsidRPr="00115352">
        <w:rPr>
          <w:rFonts w:ascii="Arial" w:hAnsi="Arial" w:cs="Arial"/>
          <w:sz w:val="22"/>
          <w:szCs w:val="22"/>
        </w:rPr>
        <w:t>fydd</w:t>
      </w:r>
      <w:proofErr w:type="spellEnd"/>
      <w:r w:rsidRPr="00115352">
        <w:rPr>
          <w:rFonts w:ascii="Arial" w:hAnsi="Arial" w:cs="Arial"/>
          <w:sz w:val="22"/>
          <w:szCs w:val="22"/>
        </w:rPr>
        <w:t xml:space="preserve"> </w:t>
      </w:r>
      <w:proofErr w:type="spellStart"/>
      <w:r w:rsidRPr="00115352">
        <w:rPr>
          <w:rFonts w:ascii="Arial" w:hAnsi="Arial" w:cs="Arial"/>
          <w:sz w:val="22"/>
          <w:szCs w:val="22"/>
        </w:rPr>
        <w:t>yn</w:t>
      </w:r>
      <w:proofErr w:type="spellEnd"/>
      <w:r w:rsidRPr="00115352">
        <w:rPr>
          <w:rFonts w:ascii="Arial" w:hAnsi="Arial" w:cs="Arial"/>
          <w:sz w:val="22"/>
          <w:szCs w:val="22"/>
        </w:rPr>
        <w:t xml:space="preserve"> </w:t>
      </w:r>
      <w:proofErr w:type="spellStart"/>
      <w:r w:rsidRPr="00115352">
        <w:rPr>
          <w:rFonts w:ascii="Arial" w:hAnsi="Arial" w:cs="Arial"/>
          <w:sz w:val="22"/>
          <w:szCs w:val="22"/>
        </w:rPr>
        <w:t>ein</w:t>
      </w:r>
      <w:proofErr w:type="spellEnd"/>
      <w:r w:rsidRPr="00115352">
        <w:rPr>
          <w:rFonts w:ascii="Arial" w:hAnsi="Arial" w:cs="Arial"/>
          <w:sz w:val="22"/>
          <w:szCs w:val="22"/>
        </w:rPr>
        <w:t xml:space="preserve"> </w:t>
      </w:r>
      <w:proofErr w:type="spellStart"/>
      <w:r w:rsidRPr="00115352">
        <w:rPr>
          <w:rFonts w:ascii="Arial" w:hAnsi="Arial" w:cs="Arial"/>
          <w:sz w:val="22"/>
          <w:szCs w:val="22"/>
        </w:rPr>
        <w:t>galluogi</w:t>
      </w:r>
      <w:proofErr w:type="spellEnd"/>
      <w:r w:rsidRPr="00115352">
        <w:rPr>
          <w:rFonts w:ascii="Arial" w:hAnsi="Arial" w:cs="Arial"/>
          <w:sz w:val="22"/>
          <w:szCs w:val="22"/>
        </w:rPr>
        <w:t xml:space="preserve"> i </w:t>
      </w:r>
      <w:proofErr w:type="spellStart"/>
      <w:r w:rsidRPr="00115352">
        <w:rPr>
          <w:rFonts w:ascii="Arial" w:hAnsi="Arial" w:cs="Arial"/>
          <w:sz w:val="22"/>
          <w:szCs w:val="22"/>
        </w:rPr>
        <w:t>gyflawni</w:t>
      </w:r>
      <w:proofErr w:type="spellEnd"/>
      <w:r w:rsidRPr="00115352">
        <w:rPr>
          <w:rFonts w:ascii="Arial" w:hAnsi="Arial" w:cs="Arial"/>
          <w:sz w:val="22"/>
          <w:szCs w:val="22"/>
        </w:rPr>
        <w:t xml:space="preserve"> </w:t>
      </w:r>
      <w:proofErr w:type="spellStart"/>
      <w:r w:rsidRPr="00115352">
        <w:rPr>
          <w:rFonts w:ascii="Arial" w:hAnsi="Arial" w:cs="Arial"/>
          <w:sz w:val="22"/>
          <w:szCs w:val="22"/>
        </w:rPr>
        <w:t>rhai</w:t>
      </w:r>
      <w:proofErr w:type="spellEnd"/>
      <w:r w:rsidRPr="00115352">
        <w:rPr>
          <w:rFonts w:ascii="Arial" w:hAnsi="Arial" w:cs="Arial"/>
          <w:sz w:val="22"/>
          <w:szCs w:val="22"/>
        </w:rPr>
        <w:t xml:space="preserve"> o </w:t>
      </w:r>
      <w:proofErr w:type="spellStart"/>
      <w:r w:rsidRPr="00115352">
        <w:rPr>
          <w:rFonts w:ascii="Arial" w:hAnsi="Arial" w:cs="Arial"/>
          <w:sz w:val="22"/>
          <w:szCs w:val="22"/>
        </w:rPr>
        <w:t>amcanion</w:t>
      </w:r>
      <w:proofErr w:type="spellEnd"/>
      <w:r w:rsidRPr="00115352">
        <w:rPr>
          <w:rFonts w:ascii="Arial" w:hAnsi="Arial" w:cs="Arial"/>
          <w:sz w:val="22"/>
          <w:szCs w:val="22"/>
        </w:rPr>
        <w:t xml:space="preserve"> </w:t>
      </w:r>
      <w:proofErr w:type="spellStart"/>
      <w:r w:rsidRPr="00115352">
        <w:rPr>
          <w:rFonts w:ascii="Arial" w:hAnsi="Arial" w:cs="Arial"/>
          <w:sz w:val="22"/>
          <w:szCs w:val="22"/>
        </w:rPr>
        <w:t>strategol</w:t>
      </w:r>
      <w:proofErr w:type="spellEnd"/>
      <w:r w:rsidRPr="00115352">
        <w:rPr>
          <w:rFonts w:ascii="Arial" w:hAnsi="Arial" w:cs="Arial"/>
          <w:sz w:val="22"/>
          <w:szCs w:val="22"/>
        </w:rPr>
        <w:t xml:space="preserve"> y Sir.  </w:t>
      </w:r>
    </w:p>
    <w:p w14:paraId="0C28C5CE" w14:textId="77777777" w:rsidR="006F3EDA" w:rsidRPr="00115352" w:rsidRDefault="006F3EDA" w:rsidP="006F3EDA">
      <w:pPr>
        <w:rPr>
          <w:rFonts w:ascii="Arial" w:hAnsi="Arial" w:cs="Arial"/>
          <w:sz w:val="22"/>
          <w:szCs w:val="22"/>
        </w:rPr>
      </w:pPr>
    </w:p>
    <w:p w14:paraId="014A3F44" w14:textId="1339390B" w:rsidR="006F3EDA" w:rsidRPr="00115352" w:rsidRDefault="006F3EDA" w:rsidP="006F3EDA">
      <w:pPr>
        <w:rPr>
          <w:rFonts w:ascii="Arial" w:hAnsi="Arial" w:cs="Arial"/>
          <w:sz w:val="22"/>
          <w:szCs w:val="22"/>
        </w:rPr>
      </w:pPr>
      <w:r w:rsidRPr="00115352">
        <w:rPr>
          <w:rFonts w:ascii="Arial" w:hAnsi="Arial" w:cs="Arial"/>
          <w:sz w:val="22"/>
          <w:szCs w:val="22"/>
        </w:rPr>
        <w:t xml:space="preserve">Mae </w:t>
      </w:r>
      <w:proofErr w:type="spellStart"/>
      <w:r w:rsidRPr="00115352">
        <w:rPr>
          <w:rFonts w:ascii="Arial" w:hAnsi="Arial" w:cs="Arial"/>
          <w:sz w:val="22"/>
          <w:szCs w:val="22"/>
        </w:rPr>
        <w:t>Llywodraeth</w:t>
      </w:r>
      <w:proofErr w:type="spellEnd"/>
      <w:r w:rsidRPr="00115352">
        <w:rPr>
          <w:rFonts w:ascii="Arial" w:hAnsi="Arial" w:cs="Arial"/>
          <w:sz w:val="22"/>
          <w:szCs w:val="22"/>
        </w:rPr>
        <w:t xml:space="preserve"> y DU </w:t>
      </w:r>
      <w:proofErr w:type="spellStart"/>
      <w:r w:rsidRPr="00115352">
        <w:rPr>
          <w:rFonts w:ascii="Arial" w:hAnsi="Arial" w:cs="Arial"/>
          <w:sz w:val="22"/>
          <w:szCs w:val="22"/>
        </w:rPr>
        <w:t>wedi</w:t>
      </w:r>
      <w:proofErr w:type="spellEnd"/>
      <w:r w:rsidRPr="00115352">
        <w:rPr>
          <w:rFonts w:ascii="Arial" w:hAnsi="Arial" w:cs="Arial"/>
          <w:sz w:val="22"/>
          <w:szCs w:val="22"/>
        </w:rPr>
        <w:t xml:space="preserve"> </w:t>
      </w:r>
      <w:proofErr w:type="spellStart"/>
      <w:r w:rsidRPr="00115352">
        <w:rPr>
          <w:rFonts w:ascii="Arial" w:hAnsi="Arial" w:cs="Arial"/>
          <w:sz w:val="22"/>
          <w:szCs w:val="22"/>
        </w:rPr>
        <w:t>dyrannu</w:t>
      </w:r>
      <w:proofErr w:type="spellEnd"/>
      <w:r w:rsidRPr="00115352">
        <w:rPr>
          <w:rFonts w:ascii="Arial" w:hAnsi="Arial" w:cs="Arial"/>
          <w:sz w:val="22"/>
          <w:szCs w:val="22"/>
        </w:rPr>
        <w:t xml:space="preserve"> </w:t>
      </w:r>
      <w:proofErr w:type="spellStart"/>
      <w:r w:rsidRPr="00115352">
        <w:rPr>
          <w:rFonts w:ascii="Arial" w:hAnsi="Arial" w:cs="Arial"/>
          <w:sz w:val="22"/>
          <w:szCs w:val="22"/>
        </w:rPr>
        <w:t>cyllid</w:t>
      </w:r>
      <w:proofErr w:type="spellEnd"/>
      <w:r w:rsidRPr="00115352">
        <w:rPr>
          <w:rFonts w:ascii="Arial" w:hAnsi="Arial" w:cs="Arial"/>
          <w:sz w:val="22"/>
          <w:szCs w:val="22"/>
        </w:rPr>
        <w:t xml:space="preserve"> tan </w:t>
      </w:r>
      <w:proofErr w:type="spellStart"/>
      <w:r w:rsidRPr="00115352">
        <w:rPr>
          <w:rFonts w:ascii="Arial" w:hAnsi="Arial" w:cs="Arial"/>
          <w:sz w:val="22"/>
          <w:szCs w:val="22"/>
        </w:rPr>
        <w:t>fis</w:t>
      </w:r>
      <w:proofErr w:type="spellEnd"/>
      <w:r w:rsidRPr="00115352">
        <w:rPr>
          <w:rFonts w:ascii="Arial" w:hAnsi="Arial" w:cs="Arial"/>
          <w:sz w:val="22"/>
          <w:szCs w:val="22"/>
        </w:rPr>
        <w:t xml:space="preserve"> Mawrth 2025 a </w:t>
      </w:r>
      <w:proofErr w:type="spellStart"/>
      <w:r w:rsidRPr="00115352">
        <w:rPr>
          <w:rFonts w:ascii="Arial" w:hAnsi="Arial" w:cs="Arial"/>
          <w:sz w:val="22"/>
          <w:szCs w:val="22"/>
        </w:rPr>
        <w:t>fydd</w:t>
      </w:r>
      <w:proofErr w:type="spellEnd"/>
      <w:r w:rsidRPr="00115352">
        <w:rPr>
          <w:rFonts w:ascii="Arial" w:hAnsi="Arial" w:cs="Arial"/>
          <w:sz w:val="22"/>
          <w:szCs w:val="22"/>
        </w:rPr>
        <w:t xml:space="preserve"> </w:t>
      </w:r>
      <w:proofErr w:type="spellStart"/>
      <w:r w:rsidRPr="00115352">
        <w:rPr>
          <w:rFonts w:ascii="Arial" w:hAnsi="Arial" w:cs="Arial"/>
          <w:sz w:val="22"/>
          <w:szCs w:val="22"/>
        </w:rPr>
        <w:t>yn</w:t>
      </w:r>
      <w:proofErr w:type="spellEnd"/>
      <w:r w:rsidRPr="00115352">
        <w:rPr>
          <w:rFonts w:ascii="Arial" w:hAnsi="Arial" w:cs="Arial"/>
          <w:sz w:val="22"/>
          <w:szCs w:val="22"/>
        </w:rPr>
        <w:t xml:space="preserve"> </w:t>
      </w:r>
      <w:proofErr w:type="spellStart"/>
      <w:r w:rsidRPr="00115352">
        <w:rPr>
          <w:rFonts w:ascii="Arial" w:hAnsi="Arial" w:cs="Arial"/>
          <w:sz w:val="22"/>
          <w:szCs w:val="22"/>
        </w:rPr>
        <w:t>helpu</w:t>
      </w:r>
      <w:proofErr w:type="spellEnd"/>
      <w:r w:rsidRPr="00115352">
        <w:rPr>
          <w:rFonts w:ascii="Arial" w:hAnsi="Arial" w:cs="Arial"/>
          <w:sz w:val="22"/>
          <w:szCs w:val="22"/>
        </w:rPr>
        <w:t xml:space="preserve"> i </w:t>
      </w:r>
      <w:proofErr w:type="spellStart"/>
      <w:r w:rsidRPr="00115352">
        <w:rPr>
          <w:rFonts w:ascii="Arial" w:hAnsi="Arial" w:cs="Arial"/>
          <w:sz w:val="22"/>
          <w:szCs w:val="22"/>
        </w:rPr>
        <w:t>fynd</w:t>
      </w:r>
      <w:proofErr w:type="spellEnd"/>
      <w:r w:rsidRPr="00115352">
        <w:rPr>
          <w:rFonts w:ascii="Arial" w:hAnsi="Arial" w:cs="Arial"/>
          <w:sz w:val="22"/>
          <w:szCs w:val="22"/>
        </w:rPr>
        <w:t xml:space="preserve"> </w:t>
      </w:r>
      <w:proofErr w:type="spellStart"/>
      <w:r w:rsidRPr="00115352">
        <w:rPr>
          <w:rFonts w:ascii="Arial" w:hAnsi="Arial" w:cs="Arial"/>
          <w:sz w:val="22"/>
          <w:szCs w:val="22"/>
        </w:rPr>
        <w:t>i’r</w:t>
      </w:r>
      <w:proofErr w:type="spellEnd"/>
      <w:r w:rsidRPr="00115352">
        <w:rPr>
          <w:rFonts w:ascii="Arial" w:hAnsi="Arial" w:cs="Arial"/>
          <w:sz w:val="22"/>
          <w:szCs w:val="22"/>
        </w:rPr>
        <w:t xml:space="preserve"> </w:t>
      </w:r>
      <w:proofErr w:type="spellStart"/>
      <w:r w:rsidRPr="00115352">
        <w:rPr>
          <w:rFonts w:ascii="Arial" w:hAnsi="Arial" w:cs="Arial"/>
          <w:sz w:val="22"/>
          <w:szCs w:val="22"/>
        </w:rPr>
        <w:t>afael</w:t>
      </w:r>
      <w:proofErr w:type="spellEnd"/>
      <w:r w:rsidRPr="00115352">
        <w:rPr>
          <w:rFonts w:ascii="Arial" w:hAnsi="Arial" w:cs="Arial"/>
          <w:sz w:val="22"/>
          <w:szCs w:val="22"/>
        </w:rPr>
        <w:t xml:space="preserve"> â </w:t>
      </w:r>
      <w:proofErr w:type="spellStart"/>
      <w:r w:rsidRPr="00115352">
        <w:rPr>
          <w:rFonts w:ascii="Arial" w:hAnsi="Arial" w:cs="Arial"/>
          <w:sz w:val="22"/>
          <w:szCs w:val="22"/>
        </w:rPr>
        <w:t>rhai</w:t>
      </w:r>
      <w:proofErr w:type="spellEnd"/>
      <w:r w:rsidRPr="00115352">
        <w:rPr>
          <w:rFonts w:ascii="Arial" w:hAnsi="Arial" w:cs="Arial"/>
          <w:sz w:val="22"/>
          <w:szCs w:val="22"/>
        </w:rPr>
        <w:t xml:space="preserve"> </w:t>
      </w:r>
      <w:proofErr w:type="spellStart"/>
      <w:r w:rsidRPr="00115352">
        <w:rPr>
          <w:rFonts w:ascii="Arial" w:hAnsi="Arial" w:cs="Arial"/>
          <w:sz w:val="22"/>
          <w:szCs w:val="22"/>
        </w:rPr>
        <w:t>o’r</w:t>
      </w:r>
      <w:proofErr w:type="spellEnd"/>
      <w:r w:rsidRPr="00115352">
        <w:rPr>
          <w:rFonts w:ascii="Arial" w:hAnsi="Arial" w:cs="Arial"/>
          <w:sz w:val="22"/>
          <w:szCs w:val="22"/>
        </w:rPr>
        <w:t xml:space="preserve"> </w:t>
      </w:r>
      <w:proofErr w:type="spellStart"/>
      <w:r w:rsidRPr="00115352">
        <w:rPr>
          <w:rFonts w:ascii="Arial" w:hAnsi="Arial" w:cs="Arial"/>
          <w:sz w:val="22"/>
          <w:szCs w:val="22"/>
        </w:rPr>
        <w:t>heriau</w:t>
      </w:r>
      <w:proofErr w:type="spellEnd"/>
      <w:r w:rsidRPr="00115352">
        <w:rPr>
          <w:rFonts w:ascii="Arial" w:hAnsi="Arial" w:cs="Arial"/>
          <w:sz w:val="22"/>
          <w:szCs w:val="22"/>
        </w:rPr>
        <w:t xml:space="preserve"> </w:t>
      </w:r>
      <w:proofErr w:type="spellStart"/>
      <w:r w:rsidRPr="00115352">
        <w:rPr>
          <w:rFonts w:ascii="Arial" w:hAnsi="Arial" w:cs="Arial"/>
          <w:sz w:val="22"/>
          <w:szCs w:val="22"/>
        </w:rPr>
        <w:t>sy’n</w:t>
      </w:r>
      <w:proofErr w:type="spellEnd"/>
      <w:r w:rsidRPr="00115352">
        <w:rPr>
          <w:rFonts w:ascii="Arial" w:hAnsi="Arial" w:cs="Arial"/>
          <w:sz w:val="22"/>
          <w:szCs w:val="22"/>
        </w:rPr>
        <w:t xml:space="preserve"> </w:t>
      </w:r>
      <w:proofErr w:type="spellStart"/>
      <w:r w:rsidRPr="00115352">
        <w:rPr>
          <w:rFonts w:ascii="Arial" w:hAnsi="Arial" w:cs="Arial"/>
          <w:sz w:val="22"/>
          <w:szCs w:val="22"/>
        </w:rPr>
        <w:t>wynebu’r</w:t>
      </w:r>
      <w:proofErr w:type="spellEnd"/>
      <w:r w:rsidRPr="00115352">
        <w:rPr>
          <w:rFonts w:ascii="Arial" w:hAnsi="Arial" w:cs="Arial"/>
          <w:sz w:val="22"/>
          <w:szCs w:val="22"/>
        </w:rPr>
        <w:t xml:space="preserve"> Sir.</w:t>
      </w:r>
    </w:p>
    <w:p w14:paraId="154E203C" w14:textId="77777777" w:rsidR="006F3EDA" w:rsidRPr="00115352" w:rsidRDefault="006F3EDA" w:rsidP="006F3EDA">
      <w:pPr>
        <w:rPr>
          <w:rFonts w:ascii="Arial" w:hAnsi="Arial" w:cs="Arial"/>
          <w:sz w:val="22"/>
          <w:szCs w:val="22"/>
        </w:rPr>
      </w:pPr>
    </w:p>
    <w:p w14:paraId="560AF0FC" w14:textId="6F27CC7F" w:rsidR="00071A78" w:rsidRPr="00115352" w:rsidRDefault="006F3EDA" w:rsidP="006F3EDA">
      <w:pPr>
        <w:rPr>
          <w:rFonts w:ascii="Arial" w:hAnsi="Arial" w:cs="Arial"/>
          <w:sz w:val="22"/>
          <w:szCs w:val="22"/>
        </w:rPr>
      </w:pPr>
      <w:proofErr w:type="spellStart"/>
      <w:r w:rsidRPr="00115352">
        <w:rPr>
          <w:rFonts w:ascii="Arial" w:hAnsi="Arial" w:cs="Arial"/>
          <w:sz w:val="22"/>
          <w:szCs w:val="22"/>
        </w:rPr>
        <w:t>Bydd</w:t>
      </w:r>
      <w:proofErr w:type="spellEnd"/>
      <w:r w:rsidRPr="00115352">
        <w:rPr>
          <w:rFonts w:ascii="Arial" w:hAnsi="Arial" w:cs="Arial"/>
          <w:sz w:val="22"/>
          <w:szCs w:val="22"/>
        </w:rPr>
        <w:t xml:space="preserve"> y </w:t>
      </w:r>
      <w:r w:rsidR="00311F40" w:rsidRPr="00115352">
        <w:rPr>
          <w:rFonts w:ascii="Arial" w:hAnsi="Arial" w:cs="Arial"/>
          <w:sz w:val="22"/>
          <w:szCs w:val="22"/>
        </w:rPr>
        <w:t>Girona</w:t>
      </w:r>
      <w:r w:rsidRPr="00115352">
        <w:rPr>
          <w:rFonts w:ascii="Arial" w:hAnsi="Arial" w:cs="Arial"/>
          <w:sz w:val="22"/>
          <w:szCs w:val="22"/>
        </w:rPr>
        <w:t xml:space="preserve"> Cymunedau </w:t>
      </w:r>
      <w:proofErr w:type="spellStart"/>
      <w:r w:rsidRPr="00115352">
        <w:rPr>
          <w:rFonts w:ascii="Arial" w:hAnsi="Arial" w:cs="Arial"/>
          <w:sz w:val="22"/>
          <w:szCs w:val="22"/>
        </w:rPr>
        <w:t>Cynaliadwy</w:t>
      </w:r>
      <w:proofErr w:type="spellEnd"/>
      <w:r w:rsidRPr="00115352">
        <w:rPr>
          <w:rFonts w:ascii="Arial" w:hAnsi="Arial" w:cs="Arial"/>
          <w:sz w:val="22"/>
          <w:szCs w:val="22"/>
        </w:rPr>
        <w:t xml:space="preserve"> </w:t>
      </w:r>
      <w:proofErr w:type="spellStart"/>
      <w:r w:rsidRPr="00115352">
        <w:rPr>
          <w:rFonts w:ascii="Arial" w:hAnsi="Arial" w:cs="Arial"/>
          <w:sz w:val="22"/>
          <w:szCs w:val="22"/>
        </w:rPr>
        <w:t>yn</w:t>
      </w:r>
      <w:proofErr w:type="spellEnd"/>
      <w:r w:rsidRPr="00115352">
        <w:rPr>
          <w:rFonts w:ascii="Arial" w:hAnsi="Arial" w:cs="Arial"/>
          <w:sz w:val="22"/>
          <w:szCs w:val="22"/>
        </w:rPr>
        <w:t xml:space="preserve"> cefnogi </w:t>
      </w:r>
      <w:proofErr w:type="spellStart"/>
      <w:r w:rsidRPr="00115352">
        <w:rPr>
          <w:rFonts w:ascii="Arial" w:hAnsi="Arial" w:cs="Arial"/>
          <w:sz w:val="22"/>
          <w:szCs w:val="22"/>
        </w:rPr>
        <w:t>amrywiaeth</w:t>
      </w:r>
      <w:proofErr w:type="spellEnd"/>
      <w:r w:rsidRPr="00115352">
        <w:rPr>
          <w:rFonts w:ascii="Arial" w:hAnsi="Arial" w:cs="Arial"/>
          <w:sz w:val="22"/>
          <w:szCs w:val="22"/>
        </w:rPr>
        <w:t xml:space="preserve"> o weithgareddau cyfalaf a </w:t>
      </w:r>
      <w:proofErr w:type="spellStart"/>
      <w:r w:rsidRPr="00115352">
        <w:rPr>
          <w:rFonts w:ascii="Arial" w:hAnsi="Arial" w:cs="Arial"/>
          <w:sz w:val="22"/>
          <w:szCs w:val="22"/>
        </w:rPr>
        <w:t>refeniw</w:t>
      </w:r>
      <w:proofErr w:type="spellEnd"/>
      <w:r w:rsidRPr="00115352">
        <w:rPr>
          <w:rFonts w:ascii="Arial" w:hAnsi="Arial" w:cs="Arial"/>
          <w:sz w:val="22"/>
          <w:szCs w:val="22"/>
        </w:rPr>
        <w:t xml:space="preserve">, </w:t>
      </w:r>
      <w:proofErr w:type="spellStart"/>
      <w:r w:rsidRPr="00115352">
        <w:rPr>
          <w:rFonts w:ascii="Arial" w:hAnsi="Arial" w:cs="Arial"/>
          <w:sz w:val="22"/>
          <w:szCs w:val="22"/>
        </w:rPr>
        <w:t>gan</w:t>
      </w:r>
      <w:proofErr w:type="spellEnd"/>
      <w:r w:rsidRPr="00115352">
        <w:rPr>
          <w:rFonts w:ascii="Arial" w:hAnsi="Arial" w:cs="Arial"/>
          <w:sz w:val="22"/>
          <w:szCs w:val="22"/>
        </w:rPr>
        <w:t xml:space="preserve"> </w:t>
      </w:r>
      <w:proofErr w:type="spellStart"/>
      <w:r w:rsidRPr="00115352">
        <w:rPr>
          <w:rFonts w:ascii="Arial" w:hAnsi="Arial" w:cs="Arial"/>
          <w:sz w:val="22"/>
          <w:szCs w:val="22"/>
        </w:rPr>
        <w:t>gynnwys</w:t>
      </w:r>
      <w:proofErr w:type="spellEnd"/>
      <w:r w:rsidRPr="00115352">
        <w:rPr>
          <w:rFonts w:ascii="Arial" w:hAnsi="Arial" w:cs="Arial"/>
          <w:sz w:val="22"/>
          <w:szCs w:val="22"/>
        </w:rPr>
        <w:t xml:space="preserve"> </w:t>
      </w:r>
      <w:proofErr w:type="spellStart"/>
      <w:r w:rsidRPr="00115352">
        <w:rPr>
          <w:rFonts w:ascii="Arial" w:hAnsi="Arial" w:cs="Arial"/>
          <w:sz w:val="22"/>
          <w:szCs w:val="22"/>
        </w:rPr>
        <w:t>gweithgarwch</w:t>
      </w:r>
      <w:proofErr w:type="spellEnd"/>
      <w:r w:rsidRPr="00115352">
        <w:rPr>
          <w:rFonts w:ascii="Arial" w:hAnsi="Arial" w:cs="Arial"/>
          <w:sz w:val="22"/>
          <w:szCs w:val="22"/>
        </w:rPr>
        <w:t xml:space="preserve"> </w:t>
      </w:r>
      <w:proofErr w:type="spellStart"/>
      <w:r w:rsidRPr="00115352">
        <w:rPr>
          <w:rFonts w:ascii="Arial" w:hAnsi="Arial" w:cs="Arial"/>
          <w:sz w:val="22"/>
          <w:szCs w:val="22"/>
        </w:rPr>
        <w:t>treialu</w:t>
      </w:r>
      <w:proofErr w:type="spellEnd"/>
      <w:r w:rsidRPr="00115352">
        <w:rPr>
          <w:rFonts w:ascii="Arial" w:hAnsi="Arial" w:cs="Arial"/>
          <w:sz w:val="22"/>
          <w:szCs w:val="22"/>
        </w:rPr>
        <w:t xml:space="preserve">, </w:t>
      </w:r>
      <w:proofErr w:type="spellStart"/>
      <w:r w:rsidRPr="00115352">
        <w:rPr>
          <w:rFonts w:ascii="Arial" w:hAnsi="Arial" w:cs="Arial"/>
          <w:sz w:val="22"/>
          <w:szCs w:val="22"/>
        </w:rPr>
        <w:t>sy’n</w:t>
      </w:r>
      <w:proofErr w:type="spellEnd"/>
      <w:r w:rsidRPr="00115352">
        <w:rPr>
          <w:rFonts w:ascii="Arial" w:hAnsi="Arial" w:cs="Arial"/>
          <w:sz w:val="22"/>
          <w:szCs w:val="22"/>
        </w:rPr>
        <w:t xml:space="preserve"> cefnogi </w:t>
      </w:r>
      <w:proofErr w:type="spellStart"/>
      <w:r w:rsidRPr="00115352">
        <w:rPr>
          <w:rFonts w:ascii="Arial" w:hAnsi="Arial" w:cs="Arial"/>
          <w:sz w:val="22"/>
          <w:szCs w:val="22"/>
        </w:rPr>
        <w:t>llesiant</w:t>
      </w:r>
      <w:proofErr w:type="spellEnd"/>
      <w:r w:rsidRPr="00115352">
        <w:rPr>
          <w:rFonts w:ascii="Arial" w:hAnsi="Arial" w:cs="Arial"/>
          <w:sz w:val="22"/>
          <w:szCs w:val="22"/>
        </w:rPr>
        <w:t xml:space="preserve"> </w:t>
      </w:r>
      <w:proofErr w:type="spellStart"/>
      <w:r w:rsidRPr="00115352">
        <w:rPr>
          <w:rFonts w:ascii="Arial" w:hAnsi="Arial" w:cs="Arial"/>
          <w:sz w:val="22"/>
          <w:szCs w:val="22"/>
        </w:rPr>
        <w:t>cymunedau</w:t>
      </w:r>
      <w:proofErr w:type="spellEnd"/>
      <w:r w:rsidRPr="00115352">
        <w:rPr>
          <w:rFonts w:ascii="Arial" w:hAnsi="Arial" w:cs="Arial"/>
          <w:sz w:val="22"/>
          <w:szCs w:val="22"/>
        </w:rPr>
        <w:t xml:space="preserve"> </w:t>
      </w:r>
      <w:proofErr w:type="spellStart"/>
      <w:r w:rsidRPr="00115352">
        <w:rPr>
          <w:rFonts w:ascii="Arial" w:hAnsi="Arial" w:cs="Arial"/>
          <w:sz w:val="22"/>
          <w:szCs w:val="22"/>
        </w:rPr>
        <w:t>lleol</w:t>
      </w:r>
      <w:proofErr w:type="spellEnd"/>
      <w:r w:rsidRPr="00115352">
        <w:rPr>
          <w:rFonts w:ascii="Arial" w:hAnsi="Arial" w:cs="Arial"/>
          <w:sz w:val="22"/>
          <w:szCs w:val="22"/>
        </w:rPr>
        <w:t xml:space="preserve"> </w:t>
      </w:r>
      <w:proofErr w:type="spellStart"/>
      <w:r w:rsidRPr="00115352">
        <w:rPr>
          <w:rFonts w:ascii="Arial" w:hAnsi="Arial" w:cs="Arial"/>
          <w:sz w:val="22"/>
          <w:szCs w:val="22"/>
        </w:rPr>
        <w:t>mewn</w:t>
      </w:r>
      <w:proofErr w:type="spellEnd"/>
      <w:r w:rsidRPr="00115352">
        <w:rPr>
          <w:rFonts w:ascii="Arial" w:hAnsi="Arial" w:cs="Arial"/>
          <w:sz w:val="22"/>
          <w:szCs w:val="22"/>
        </w:rPr>
        <w:t xml:space="preserve"> </w:t>
      </w:r>
      <w:proofErr w:type="spellStart"/>
      <w:r w:rsidRPr="00115352">
        <w:rPr>
          <w:rFonts w:ascii="Arial" w:hAnsi="Arial" w:cs="Arial"/>
          <w:sz w:val="22"/>
          <w:szCs w:val="22"/>
        </w:rPr>
        <w:t>amrywiaeth</w:t>
      </w:r>
      <w:proofErr w:type="spellEnd"/>
      <w:r w:rsidRPr="00115352">
        <w:rPr>
          <w:rFonts w:ascii="Arial" w:hAnsi="Arial" w:cs="Arial"/>
          <w:sz w:val="22"/>
          <w:szCs w:val="22"/>
        </w:rPr>
        <w:t xml:space="preserve"> o </w:t>
      </w:r>
      <w:proofErr w:type="spellStart"/>
      <w:r w:rsidRPr="00115352">
        <w:rPr>
          <w:rFonts w:ascii="Arial" w:hAnsi="Arial" w:cs="Arial"/>
          <w:sz w:val="22"/>
          <w:szCs w:val="22"/>
        </w:rPr>
        <w:t>feysydd</w:t>
      </w:r>
      <w:proofErr w:type="spellEnd"/>
      <w:r w:rsidRPr="00115352">
        <w:rPr>
          <w:rFonts w:ascii="Arial" w:hAnsi="Arial" w:cs="Arial"/>
          <w:sz w:val="22"/>
          <w:szCs w:val="22"/>
        </w:rPr>
        <w:t xml:space="preserve">, o </w:t>
      </w:r>
      <w:proofErr w:type="spellStart"/>
      <w:r w:rsidRPr="00115352">
        <w:rPr>
          <w:rFonts w:ascii="Arial" w:hAnsi="Arial" w:cs="Arial"/>
          <w:sz w:val="22"/>
          <w:szCs w:val="22"/>
        </w:rPr>
        <w:t>fynediad</w:t>
      </w:r>
      <w:proofErr w:type="spellEnd"/>
      <w:r w:rsidRPr="00115352">
        <w:rPr>
          <w:rFonts w:ascii="Arial" w:hAnsi="Arial" w:cs="Arial"/>
          <w:sz w:val="22"/>
          <w:szCs w:val="22"/>
        </w:rPr>
        <w:t xml:space="preserve"> at </w:t>
      </w:r>
      <w:proofErr w:type="spellStart"/>
      <w:r w:rsidRPr="00115352">
        <w:rPr>
          <w:rFonts w:ascii="Arial" w:hAnsi="Arial" w:cs="Arial"/>
          <w:sz w:val="22"/>
          <w:szCs w:val="22"/>
        </w:rPr>
        <w:t>wasanaethau</w:t>
      </w:r>
      <w:proofErr w:type="spellEnd"/>
      <w:r w:rsidRPr="00115352">
        <w:rPr>
          <w:rFonts w:ascii="Arial" w:hAnsi="Arial" w:cs="Arial"/>
          <w:sz w:val="22"/>
          <w:szCs w:val="22"/>
        </w:rPr>
        <w:t xml:space="preserve">, </w:t>
      </w:r>
      <w:proofErr w:type="spellStart"/>
      <w:r w:rsidRPr="00115352">
        <w:rPr>
          <w:rFonts w:ascii="Arial" w:hAnsi="Arial" w:cs="Arial"/>
          <w:sz w:val="22"/>
          <w:szCs w:val="22"/>
        </w:rPr>
        <w:t>cyfleusterau</w:t>
      </w:r>
      <w:proofErr w:type="spellEnd"/>
      <w:r w:rsidRPr="00115352">
        <w:rPr>
          <w:rFonts w:ascii="Arial" w:hAnsi="Arial" w:cs="Arial"/>
          <w:sz w:val="22"/>
          <w:szCs w:val="22"/>
        </w:rPr>
        <w:t xml:space="preserve"> </w:t>
      </w:r>
      <w:proofErr w:type="spellStart"/>
      <w:r w:rsidRPr="00115352">
        <w:rPr>
          <w:rFonts w:ascii="Arial" w:hAnsi="Arial" w:cs="Arial"/>
          <w:sz w:val="22"/>
          <w:szCs w:val="22"/>
        </w:rPr>
        <w:t>chwaraeon</w:t>
      </w:r>
      <w:proofErr w:type="spellEnd"/>
      <w:r w:rsidRPr="00115352">
        <w:rPr>
          <w:rFonts w:ascii="Arial" w:hAnsi="Arial" w:cs="Arial"/>
          <w:sz w:val="22"/>
          <w:szCs w:val="22"/>
        </w:rPr>
        <w:t xml:space="preserve"> a </w:t>
      </w:r>
      <w:proofErr w:type="spellStart"/>
      <w:r w:rsidRPr="00115352">
        <w:rPr>
          <w:rFonts w:ascii="Arial" w:hAnsi="Arial" w:cs="Arial"/>
          <w:sz w:val="22"/>
          <w:szCs w:val="22"/>
        </w:rPr>
        <w:t>hamdden</w:t>
      </w:r>
      <w:proofErr w:type="spellEnd"/>
      <w:r w:rsidRPr="00115352">
        <w:rPr>
          <w:rFonts w:ascii="Arial" w:hAnsi="Arial" w:cs="Arial"/>
          <w:sz w:val="22"/>
          <w:szCs w:val="22"/>
        </w:rPr>
        <w:t xml:space="preserve">, </w:t>
      </w:r>
      <w:proofErr w:type="spellStart"/>
      <w:r w:rsidRPr="00115352">
        <w:rPr>
          <w:rFonts w:ascii="Arial" w:hAnsi="Arial" w:cs="Arial"/>
          <w:sz w:val="22"/>
          <w:szCs w:val="22"/>
        </w:rPr>
        <w:t>diwylliant</w:t>
      </w:r>
      <w:proofErr w:type="spellEnd"/>
      <w:r w:rsidRPr="00115352">
        <w:rPr>
          <w:rFonts w:ascii="Arial" w:hAnsi="Arial" w:cs="Arial"/>
          <w:sz w:val="22"/>
          <w:szCs w:val="22"/>
        </w:rPr>
        <w:t xml:space="preserve"> a </w:t>
      </w:r>
      <w:proofErr w:type="spellStart"/>
      <w:r w:rsidRPr="00115352">
        <w:rPr>
          <w:rFonts w:ascii="Arial" w:hAnsi="Arial" w:cs="Arial"/>
          <w:sz w:val="22"/>
          <w:szCs w:val="22"/>
        </w:rPr>
        <w:t>threftadaeth</w:t>
      </w:r>
      <w:proofErr w:type="spellEnd"/>
      <w:r w:rsidRPr="00115352">
        <w:rPr>
          <w:rFonts w:ascii="Arial" w:hAnsi="Arial" w:cs="Arial"/>
          <w:sz w:val="22"/>
          <w:szCs w:val="22"/>
        </w:rPr>
        <w:t xml:space="preserve"> </w:t>
      </w:r>
      <w:proofErr w:type="spellStart"/>
      <w:r w:rsidRPr="00115352">
        <w:rPr>
          <w:rFonts w:ascii="Arial" w:hAnsi="Arial" w:cs="Arial"/>
          <w:sz w:val="22"/>
          <w:szCs w:val="22"/>
        </w:rPr>
        <w:t>leol</w:t>
      </w:r>
      <w:proofErr w:type="spellEnd"/>
      <w:r w:rsidRPr="00115352">
        <w:rPr>
          <w:rFonts w:ascii="Arial" w:hAnsi="Arial" w:cs="Arial"/>
          <w:sz w:val="22"/>
          <w:szCs w:val="22"/>
        </w:rPr>
        <w:t xml:space="preserve"> </w:t>
      </w:r>
      <w:proofErr w:type="spellStart"/>
      <w:r w:rsidRPr="00115352">
        <w:rPr>
          <w:rFonts w:ascii="Arial" w:hAnsi="Arial" w:cs="Arial"/>
          <w:sz w:val="22"/>
          <w:szCs w:val="22"/>
        </w:rPr>
        <w:t>hyd</w:t>
      </w:r>
      <w:proofErr w:type="spellEnd"/>
      <w:r w:rsidRPr="00115352">
        <w:rPr>
          <w:rFonts w:ascii="Arial" w:hAnsi="Arial" w:cs="Arial"/>
          <w:sz w:val="22"/>
          <w:szCs w:val="22"/>
        </w:rPr>
        <w:t xml:space="preserve"> at </w:t>
      </w:r>
      <w:proofErr w:type="spellStart"/>
      <w:r w:rsidRPr="00115352">
        <w:rPr>
          <w:rFonts w:ascii="Arial" w:hAnsi="Arial" w:cs="Arial"/>
          <w:sz w:val="22"/>
          <w:szCs w:val="22"/>
        </w:rPr>
        <w:t>fynd</w:t>
      </w:r>
      <w:proofErr w:type="spellEnd"/>
      <w:r w:rsidRPr="00115352">
        <w:rPr>
          <w:rFonts w:ascii="Arial" w:hAnsi="Arial" w:cs="Arial"/>
          <w:sz w:val="22"/>
          <w:szCs w:val="22"/>
        </w:rPr>
        <w:t xml:space="preserve"> </w:t>
      </w:r>
      <w:proofErr w:type="spellStart"/>
      <w:r w:rsidRPr="00115352">
        <w:rPr>
          <w:rFonts w:ascii="Arial" w:hAnsi="Arial" w:cs="Arial"/>
          <w:sz w:val="22"/>
          <w:szCs w:val="22"/>
        </w:rPr>
        <w:t>i’r</w:t>
      </w:r>
      <w:proofErr w:type="spellEnd"/>
      <w:r w:rsidRPr="00115352">
        <w:rPr>
          <w:rFonts w:ascii="Arial" w:hAnsi="Arial" w:cs="Arial"/>
          <w:sz w:val="22"/>
          <w:szCs w:val="22"/>
        </w:rPr>
        <w:t xml:space="preserve"> </w:t>
      </w:r>
      <w:proofErr w:type="spellStart"/>
      <w:r w:rsidRPr="00115352">
        <w:rPr>
          <w:rFonts w:ascii="Arial" w:hAnsi="Arial" w:cs="Arial"/>
          <w:sz w:val="22"/>
          <w:szCs w:val="22"/>
        </w:rPr>
        <w:t>afael</w:t>
      </w:r>
      <w:proofErr w:type="spellEnd"/>
      <w:r w:rsidRPr="00115352">
        <w:rPr>
          <w:rFonts w:ascii="Arial" w:hAnsi="Arial" w:cs="Arial"/>
          <w:sz w:val="22"/>
          <w:szCs w:val="22"/>
        </w:rPr>
        <w:t xml:space="preserve"> â </w:t>
      </w:r>
      <w:proofErr w:type="spellStart"/>
      <w:r w:rsidRPr="00115352">
        <w:rPr>
          <w:rFonts w:ascii="Arial" w:hAnsi="Arial" w:cs="Arial"/>
          <w:sz w:val="22"/>
          <w:szCs w:val="22"/>
        </w:rPr>
        <w:t>thlodi</w:t>
      </w:r>
      <w:proofErr w:type="spellEnd"/>
      <w:r w:rsidRPr="00115352">
        <w:rPr>
          <w:rFonts w:ascii="Arial" w:hAnsi="Arial" w:cs="Arial"/>
          <w:sz w:val="22"/>
          <w:szCs w:val="22"/>
        </w:rPr>
        <w:t xml:space="preserve"> </w:t>
      </w:r>
      <w:proofErr w:type="spellStart"/>
      <w:r w:rsidRPr="00115352">
        <w:rPr>
          <w:rFonts w:ascii="Arial" w:hAnsi="Arial" w:cs="Arial"/>
          <w:sz w:val="22"/>
          <w:szCs w:val="22"/>
        </w:rPr>
        <w:t>tanwydd</w:t>
      </w:r>
      <w:proofErr w:type="spellEnd"/>
      <w:r w:rsidRPr="00115352">
        <w:rPr>
          <w:rFonts w:ascii="Arial" w:hAnsi="Arial" w:cs="Arial"/>
          <w:sz w:val="22"/>
          <w:szCs w:val="22"/>
        </w:rPr>
        <w:t xml:space="preserve"> a </w:t>
      </w:r>
      <w:proofErr w:type="spellStart"/>
      <w:r w:rsidRPr="00115352">
        <w:rPr>
          <w:rFonts w:ascii="Arial" w:hAnsi="Arial" w:cs="Arial"/>
          <w:sz w:val="22"/>
          <w:szCs w:val="22"/>
        </w:rPr>
        <w:t>newid</w:t>
      </w:r>
      <w:proofErr w:type="spellEnd"/>
      <w:r w:rsidRPr="00115352">
        <w:rPr>
          <w:rFonts w:ascii="Arial" w:hAnsi="Arial" w:cs="Arial"/>
          <w:sz w:val="22"/>
          <w:szCs w:val="22"/>
        </w:rPr>
        <w:t xml:space="preserve"> </w:t>
      </w:r>
      <w:proofErr w:type="spellStart"/>
      <w:r w:rsidRPr="00115352">
        <w:rPr>
          <w:rFonts w:ascii="Arial" w:hAnsi="Arial" w:cs="Arial"/>
          <w:sz w:val="22"/>
          <w:szCs w:val="22"/>
        </w:rPr>
        <w:t>hinsawdd</w:t>
      </w:r>
      <w:proofErr w:type="spellEnd"/>
      <w:r w:rsidRPr="00115352">
        <w:rPr>
          <w:rFonts w:ascii="Arial" w:hAnsi="Arial" w:cs="Arial"/>
          <w:sz w:val="22"/>
          <w:szCs w:val="22"/>
        </w:rPr>
        <w:t>.</w:t>
      </w:r>
    </w:p>
    <w:p w14:paraId="051920B5" w14:textId="300864D8" w:rsidR="006E65F4" w:rsidRPr="00115352" w:rsidRDefault="006E65F4" w:rsidP="006F3EDA">
      <w:pPr>
        <w:rPr>
          <w:rFonts w:ascii="Arial" w:hAnsi="Arial" w:cs="Arial"/>
          <w:sz w:val="22"/>
          <w:szCs w:val="22"/>
        </w:rPr>
      </w:pPr>
    </w:p>
    <w:p w14:paraId="26A05271" w14:textId="206B95A2" w:rsidR="006E65F4" w:rsidRPr="00115352" w:rsidRDefault="006E65F4" w:rsidP="006E65F4">
      <w:pPr>
        <w:rPr>
          <w:rFonts w:ascii="Arial" w:hAnsi="Arial" w:cs="Arial"/>
          <w:sz w:val="22"/>
          <w:szCs w:val="22"/>
        </w:rPr>
      </w:pPr>
      <w:proofErr w:type="spellStart"/>
      <w:r w:rsidRPr="00115352">
        <w:rPr>
          <w:rFonts w:ascii="Arial" w:hAnsi="Arial" w:cs="Arial"/>
          <w:sz w:val="22"/>
          <w:szCs w:val="22"/>
        </w:rPr>
        <w:t>Bydd</w:t>
      </w:r>
      <w:proofErr w:type="spellEnd"/>
      <w:r w:rsidRPr="00115352">
        <w:rPr>
          <w:rFonts w:ascii="Arial" w:hAnsi="Arial" w:cs="Arial"/>
          <w:sz w:val="22"/>
          <w:szCs w:val="22"/>
        </w:rPr>
        <w:t xml:space="preserve"> y </w:t>
      </w:r>
      <w:proofErr w:type="spellStart"/>
      <w:r w:rsidRPr="00115352">
        <w:rPr>
          <w:rFonts w:ascii="Arial" w:hAnsi="Arial" w:cs="Arial"/>
          <w:sz w:val="22"/>
          <w:szCs w:val="22"/>
        </w:rPr>
        <w:t>Gronfa</w:t>
      </w:r>
      <w:proofErr w:type="spellEnd"/>
      <w:r w:rsidRPr="00115352">
        <w:rPr>
          <w:rFonts w:ascii="Arial" w:hAnsi="Arial" w:cs="Arial"/>
          <w:sz w:val="22"/>
          <w:szCs w:val="22"/>
        </w:rPr>
        <w:t xml:space="preserve"> Cymunedau </w:t>
      </w:r>
      <w:proofErr w:type="spellStart"/>
      <w:r w:rsidRPr="00115352">
        <w:rPr>
          <w:rFonts w:ascii="Arial" w:hAnsi="Arial" w:cs="Arial"/>
          <w:sz w:val="22"/>
          <w:szCs w:val="22"/>
        </w:rPr>
        <w:t>Cynaliadwy</w:t>
      </w:r>
      <w:proofErr w:type="spellEnd"/>
      <w:r w:rsidRPr="00115352">
        <w:rPr>
          <w:rFonts w:ascii="Arial" w:hAnsi="Arial" w:cs="Arial"/>
          <w:sz w:val="22"/>
          <w:szCs w:val="22"/>
        </w:rPr>
        <w:t xml:space="preserve"> </w:t>
      </w:r>
      <w:proofErr w:type="spellStart"/>
      <w:r w:rsidRPr="00115352">
        <w:rPr>
          <w:rFonts w:ascii="Arial" w:hAnsi="Arial" w:cs="Arial"/>
          <w:sz w:val="22"/>
          <w:szCs w:val="22"/>
        </w:rPr>
        <w:t>yn</w:t>
      </w:r>
      <w:proofErr w:type="spellEnd"/>
      <w:r w:rsidRPr="00115352">
        <w:rPr>
          <w:rFonts w:ascii="Arial" w:hAnsi="Arial" w:cs="Arial"/>
          <w:sz w:val="22"/>
          <w:szCs w:val="22"/>
        </w:rPr>
        <w:t xml:space="preserve"> </w:t>
      </w:r>
      <w:proofErr w:type="spellStart"/>
      <w:r w:rsidRPr="00115352">
        <w:rPr>
          <w:rFonts w:ascii="Arial" w:hAnsi="Arial" w:cs="Arial"/>
          <w:sz w:val="22"/>
          <w:szCs w:val="22"/>
        </w:rPr>
        <w:t>helpu</w:t>
      </w:r>
      <w:proofErr w:type="spellEnd"/>
      <w:r w:rsidRPr="00115352">
        <w:rPr>
          <w:rFonts w:ascii="Arial" w:hAnsi="Arial" w:cs="Arial"/>
          <w:sz w:val="22"/>
          <w:szCs w:val="22"/>
        </w:rPr>
        <w:t xml:space="preserve"> i </w:t>
      </w:r>
      <w:proofErr w:type="spellStart"/>
      <w:r w:rsidRPr="00115352">
        <w:rPr>
          <w:rFonts w:ascii="Arial" w:hAnsi="Arial" w:cs="Arial"/>
          <w:sz w:val="22"/>
          <w:szCs w:val="22"/>
        </w:rPr>
        <w:t>ddatblygu</w:t>
      </w:r>
      <w:proofErr w:type="spellEnd"/>
      <w:r w:rsidRPr="00115352">
        <w:rPr>
          <w:rFonts w:ascii="Arial" w:hAnsi="Arial" w:cs="Arial"/>
          <w:sz w:val="22"/>
          <w:szCs w:val="22"/>
        </w:rPr>
        <w:t xml:space="preserve"> a </w:t>
      </w:r>
      <w:proofErr w:type="spellStart"/>
      <w:r w:rsidRPr="00115352">
        <w:rPr>
          <w:rFonts w:ascii="Arial" w:hAnsi="Arial" w:cs="Arial"/>
          <w:sz w:val="22"/>
          <w:szCs w:val="22"/>
        </w:rPr>
        <w:t>chreu</w:t>
      </w:r>
      <w:proofErr w:type="spellEnd"/>
      <w:r w:rsidRPr="00115352">
        <w:rPr>
          <w:rFonts w:ascii="Arial" w:hAnsi="Arial" w:cs="Arial"/>
          <w:sz w:val="22"/>
          <w:szCs w:val="22"/>
        </w:rPr>
        <w:t xml:space="preserve"> </w:t>
      </w:r>
      <w:proofErr w:type="spellStart"/>
      <w:r w:rsidRPr="00115352">
        <w:rPr>
          <w:rFonts w:ascii="Arial" w:hAnsi="Arial" w:cs="Arial"/>
          <w:sz w:val="22"/>
          <w:szCs w:val="22"/>
        </w:rPr>
        <w:t>gweithgareddau</w:t>
      </w:r>
      <w:proofErr w:type="spellEnd"/>
      <w:r w:rsidRPr="00115352">
        <w:rPr>
          <w:rFonts w:ascii="Arial" w:hAnsi="Arial" w:cs="Arial"/>
          <w:sz w:val="22"/>
          <w:szCs w:val="22"/>
        </w:rPr>
        <w:t xml:space="preserve"> </w:t>
      </w:r>
      <w:proofErr w:type="spellStart"/>
      <w:r w:rsidRPr="00115352">
        <w:rPr>
          <w:rFonts w:ascii="Arial" w:hAnsi="Arial" w:cs="Arial"/>
          <w:sz w:val="22"/>
          <w:szCs w:val="22"/>
        </w:rPr>
        <w:t>sy'n</w:t>
      </w:r>
      <w:proofErr w:type="spellEnd"/>
      <w:r w:rsidRPr="00115352">
        <w:rPr>
          <w:rFonts w:ascii="Arial" w:hAnsi="Arial" w:cs="Arial"/>
          <w:sz w:val="22"/>
          <w:szCs w:val="22"/>
        </w:rPr>
        <w:t xml:space="preserve"> </w:t>
      </w:r>
      <w:proofErr w:type="spellStart"/>
      <w:r w:rsidRPr="00115352">
        <w:rPr>
          <w:rFonts w:ascii="Arial" w:hAnsi="Arial" w:cs="Arial"/>
          <w:sz w:val="22"/>
          <w:szCs w:val="22"/>
        </w:rPr>
        <w:t>cyd-fynd</w:t>
      </w:r>
      <w:proofErr w:type="spellEnd"/>
      <w:r w:rsidRPr="00115352">
        <w:rPr>
          <w:rFonts w:ascii="Arial" w:hAnsi="Arial" w:cs="Arial"/>
          <w:sz w:val="22"/>
          <w:szCs w:val="22"/>
        </w:rPr>
        <w:t xml:space="preserve"> </w:t>
      </w:r>
      <w:proofErr w:type="spellStart"/>
      <w:r w:rsidRPr="00115352">
        <w:rPr>
          <w:rFonts w:ascii="Arial" w:hAnsi="Arial" w:cs="Arial"/>
          <w:sz w:val="22"/>
          <w:szCs w:val="22"/>
        </w:rPr>
        <w:t>â'r</w:t>
      </w:r>
      <w:proofErr w:type="spellEnd"/>
      <w:r w:rsidRPr="00115352">
        <w:rPr>
          <w:rFonts w:ascii="Arial" w:hAnsi="Arial" w:cs="Arial"/>
          <w:sz w:val="22"/>
          <w:szCs w:val="22"/>
        </w:rPr>
        <w:t xml:space="preserve"> </w:t>
      </w:r>
      <w:proofErr w:type="spellStart"/>
      <w:r w:rsidRPr="00115352">
        <w:rPr>
          <w:rFonts w:ascii="Arial" w:hAnsi="Arial" w:cs="Arial"/>
          <w:sz w:val="22"/>
          <w:szCs w:val="22"/>
        </w:rPr>
        <w:t>themâu</w:t>
      </w:r>
      <w:proofErr w:type="spellEnd"/>
      <w:r w:rsidRPr="00115352">
        <w:rPr>
          <w:rFonts w:ascii="Arial" w:hAnsi="Arial" w:cs="Arial"/>
          <w:sz w:val="22"/>
          <w:szCs w:val="22"/>
        </w:rPr>
        <w:t xml:space="preserve"> </w:t>
      </w:r>
      <w:proofErr w:type="spellStart"/>
      <w:r w:rsidRPr="00115352">
        <w:rPr>
          <w:rFonts w:ascii="Arial" w:hAnsi="Arial" w:cs="Arial"/>
          <w:sz w:val="22"/>
          <w:szCs w:val="22"/>
        </w:rPr>
        <w:t>canlynol</w:t>
      </w:r>
      <w:proofErr w:type="spellEnd"/>
      <w:r w:rsidR="000B69CB" w:rsidRPr="00115352">
        <w:rPr>
          <w:rFonts w:ascii="Arial" w:hAnsi="Arial" w:cs="Arial"/>
          <w:sz w:val="22"/>
          <w:szCs w:val="22"/>
        </w:rPr>
        <w:t>:</w:t>
      </w:r>
    </w:p>
    <w:p w14:paraId="6F877EA8" w14:textId="772A2E45" w:rsidR="006E65F4" w:rsidRPr="00115352" w:rsidRDefault="006E65F4" w:rsidP="000B69CB">
      <w:pPr>
        <w:pStyle w:val="ListParagraph"/>
        <w:numPr>
          <w:ilvl w:val="0"/>
          <w:numId w:val="27"/>
        </w:numPr>
        <w:rPr>
          <w:rFonts w:ascii="Arial" w:hAnsi="Arial" w:cs="Arial"/>
          <w:sz w:val="22"/>
          <w:szCs w:val="22"/>
        </w:rPr>
      </w:pPr>
      <w:proofErr w:type="spellStart"/>
      <w:r w:rsidRPr="00115352">
        <w:rPr>
          <w:rFonts w:ascii="Arial" w:hAnsi="Arial" w:cs="Arial"/>
          <w:sz w:val="22"/>
          <w:szCs w:val="22"/>
        </w:rPr>
        <w:t>Trechu</w:t>
      </w:r>
      <w:proofErr w:type="spellEnd"/>
      <w:r w:rsidRPr="00115352">
        <w:rPr>
          <w:rFonts w:ascii="Arial" w:hAnsi="Arial" w:cs="Arial"/>
          <w:sz w:val="22"/>
          <w:szCs w:val="22"/>
        </w:rPr>
        <w:t xml:space="preserve"> </w:t>
      </w:r>
      <w:proofErr w:type="spellStart"/>
      <w:r w:rsidRPr="00115352">
        <w:rPr>
          <w:rFonts w:ascii="Arial" w:hAnsi="Arial" w:cs="Arial"/>
          <w:sz w:val="22"/>
          <w:szCs w:val="22"/>
        </w:rPr>
        <w:t>Tlodi</w:t>
      </w:r>
      <w:proofErr w:type="spellEnd"/>
    </w:p>
    <w:p w14:paraId="3C12E96B" w14:textId="63085679" w:rsidR="006E65F4" w:rsidRPr="00115352" w:rsidRDefault="006E65F4" w:rsidP="000B69CB">
      <w:pPr>
        <w:pStyle w:val="ListParagraph"/>
        <w:numPr>
          <w:ilvl w:val="0"/>
          <w:numId w:val="27"/>
        </w:numPr>
        <w:rPr>
          <w:rFonts w:ascii="Arial" w:hAnsi="Arial" w:cs="Arial"/>
          <w:sz w:val="22"/>
          <w:szCs w:val="22"/>
        </w:rPr>
      </w:pPr>
      <w:proofErr w:type="spellStart"/>
      <w:r w:rsidRPr="00115352">
        <w:rPr>
          <w:rFonts w:ascii="Arial" w:hAnsi="Arial" w:cs="Arial"/>
          <w:sz w:val="22"/>
          <w:szCs w:val="22"/>
        </w:rPr>
        <w:t>Economi</w:t>
      </w:r>
      <w:proofErr w:type="spellEnd"/>
      <w:r w:rsidRPr="00115352">
        <w:rPr>
          <w:rFonts w:ascii="Arial" w:hAnsi="Arial" w:cs="Arial"/>
          <w:sz w:val="22"/>
          <w:szCs w:val="22"/>
        </w:rPr>
        <w:t xml:space="preserve"> </w:t>
      </w:r>
      <w:proofErr w:type="spellStart"/>
      <w:r w:rsidRPr="00115352">
        <w:rPr>
          <w:rFonts w:ascii="Arial" w:hAnsi="Arial" w:cs="Arial"/>
          <w:sz w:val="22"/>
          <w:szCs w:val="22"/>
        </w:rPr>
        <w:t>Gylchol</w:t>
      </w:r>
      <w:proofErr w:type="spellEnd"/>
    </w:p>
    <w:p w14:paraId="3C918769" w14:textId="38E042DA" w:rsidR="006E65F4" w:rsidRPr="00115352" w:rsidRDefault="006E65F4" w:rsidP="000B69CB">
      <w:pPr>
        <w:pStyle w:val="ListParagraph"/>
        <w:numPr>
          <w:ilvl w:val="0"/>
          <w:numId w:val="27"/>
        </w:numPr>
        <w:rPr>
          <w:rFonts w:ascii="Arial" w:hAnsi="Arial" w:cs="Arial"/>
          <w:sz w:val="22"/>
          <w:szCs w:val="22"/>
        </w:rPr>
      </w:pPr>
      <w:proofErr w:type="spellStart"/>
      <w:r w:rsidRPr="00115352">
        <w:rPr>
          <w:rFonts w:ascii="Arial" w:hAnsi="Arial" w:cs="Arial"/>
          <w:sz w:val="22"/>
          <w:szCs w:val="22"/>
        </w:rPr>
        <w:t>Llesiant</w:t>
      </w:r>
      <w:proofErr w:type="spellEnd"/>
      <w:r w:rsidRPr="00115352">
        <w:rPr>
          <w:rFonts w:ascii="Arial" w:hAnsi="Arial" w:cs="Arial"/>
          <w:sz w:val="22"/>
          <w:szCs w:val="22"/>
        </w:rPr>
        <w:t xml:space="preserve"> / </w:t>
      </w:r>
      <w:proofErr w:type="spellStart"/>
      <w:r w:rsidRPr="00115352">
        <w:rPr>
          <w:rFonts w:ascii="Arial" w:hAnsi="Arial" w:cs="Arial"/>
          <w:sz w:val="22"/>
          <w:szCs w:val="22"/>
        </w:rPr>
        <w:t>Hamdden</w:t>
      </w:r>
      <w:proofErr w:type="spellEnd"/>
    </w:p>
    <w:p w14:paraId="3604A34F" w14:textId="51C44723" w:rsidR="006E65F4" w:rsidRPr="00115352" w:rsidRDefault="006E65F4" w:rsidP="000B69CB">
      <w:pPr>
        <w:pStyle w:val="ListParagraph"/>
        <w:numPr>
          <w:ilvl w:val="0"/>
          <w:numId w:val="27"/>
        </w:numPr>
        <w:rPr>
          <w:rFonts w:ascii="Arial" w:hAnsi="Arial" w:cs="Arial"/>
          <w:sz w:val="22"/>
          <w:szCs w:val="22"/>
        </w:rPr>
      </w:pPr>
      <w:proofErr w:type="spellStart"/>
      <w:r w:rsidRPr="00115352">
        <w:rPr>
          <w:rFonts w:ascii="Arial" w:hAnsi="Arial" w:cs="Arial"/>
          <w:sz w:val="22"/>
          <w:szCs w:val="22"/>
        </w:rPr>
        <w:t>Mynediad</w:t>
      </w:r>
      <w:proofErr w:type="spellEnd"/>
      <w:r w:rsidRPr="00115352">
        <w:rPr>
          <w:rFonts w:ascii="Arial" w:hAnsi="Arial" w:cs="Arial"/>
          <w:sz w:val="22"/>
          <w:szCs w:val="22"/>
        </w:rPr>
        <w:t xml:space="preserve"> at </w:t>
      </w:r>
      <w:proofErr w:type="spellStart"/>
      <w:r w:rsidRPr="00115352">
        <w:rPr>
          <w:rFonts w:ascii="Arial" w:hAnsi="Arial" w:cs="Arial"/>
          <w:sz w:val="22"/>
          <w:szCs w:val="22"/>
        </w:rPr>
        <w:t>Wasanaethau</w:t>
      </w:r>
      <w:proofErr w:type="spellEnd"/>
    </w:p>
    <w:p w14:paraId="6AF9D135" w14:textId="524457EE" w:rsidR="006E65F4" w:rsidRPr="00115352" w:rsidRDefault="006E65F4" w:rsidP="000B69CB">
      <w:pPr>
        <w:pStyle w:val="ListParagraph"/>
        <w:numPr>
          <w:ilvl w:val="0"/>
          <w:numId w:val="27"/>
        </w:numPr>
        <w:rPr>
          <w:rFonts w:ascii="Arial" w:hAnsi="Arial" w:cs="Arial"/>
          <w:sz w:val="22"/>
          <w:szCs w:val="22"/>
        </w:rPr>
      </w:pPr>
      <w:proofErr w:type="spellStart"/>
      <w:r w:rsidRPr="00115352">
        <w:rPr>
          <w:rFonts w:ascii="Arial" w:hAnsi="Arial" w:cs="Arial"/>
          <w:sz w:val="22"/>
          <w:szCs w:val="22"/>
        </w:rPr>
        <w:t>Yr</w:t>
      </w:r>
      <w:proofErr w:type="spellEnd"/>
      <w:r w:rsidRPr="00115352">
        <w:rPr>
          <w:rFonts w:ascii="Arial" w:hAnsi="Arial" w:cs="Arial"/>
          <w:sz w:val="22"/>
          <w:szCs w:val="22"/>
        </w:rPr>
        <w:t xml:space="preserve"> </w:t>
      </w:r>
      <w:proofErr w:type="spellStart"/>
      <w:r w:rsidRPr="00115352">
        <w:rPr>
          <w:rFonts w:ascii="Arial" w:hAnsi="Arial" w:cs="Arial"/>
          <w:sz w:val="22"/>
          <w:szCs w:val="22"/>
        </w:rPr>
        <w:t>Amgylchedd</w:t>
      </w:r>
      <w:proofErr w:type="spellEnd"/>
      <w:r w:rsidRPr="00115352">
        <w:rPr>
          <w:rFonts w:ascii="Arial" w:hAnsi="Arial" w:cs="Arial"/>
          <w:sz w:val="22"/>
          <w:szCs w:val="22"/>
        </w:rPr>
        <w:t xml:space="preserve"> a </w:t>
      </w:r>
      <w:proofErr w:type="spellStart"/>
      <w:r w:rsidRPr="00115352">
        <w:rPr>
          <w:rFonts w:ascii="Arial" w:hAnsi="Arial" w:cs="Arial"/>
          <w:sz w:val="22"/>
          <w:szCs w:val="22"/>
        </w:rPr>
        <w:t>Gwyrdd</w:t>
      </w:r>
      <w:proofErr w:type="spellEnd"/>
    </w:p>
    <w:p w14:paraId="0CDBD159" w14:textId="3ADBFAF1" w:rsidR="006E65F4" w:rsidRPr="00115352" w:rsidRDefault="006E65F4" w:rsidP="000B69CB">
      <w:pPr>
        <w:pStyle w:val="ListParagraph"/>
        <w:numPr>
          <w:ilvl w:val="0"/>
          <w:numId w:val="27"/>
        </w:numPr>
        <w:rPr>
          <w:rFonts w:ascii="Arial" w:hAnsi="Arial" w:cs="Arial"/>
          <w:sz w:val="22"/>
          <w:szCs w:val="22"/>
        </w:rPr>
      </w:pPr>
      <w:proofErr w:type="spellStart"/>
      <w:r w:rsidRPr="00115352">
        <w:rPr>
          <w:rFonts w:ascii="Arial" w:hAnsi="Arial" w:cs="Arial"/>
          <w:sz w:val="22"/>
          <w:szCs w:val="22"/>
        </w:rPr>
        <w:t>Twristiaeth</w:t>
      </w:r>
      <w:proofErr w:type="spellEnd"/>
      <w:r w:rsidRPr="00115352">
        <w:rPr>
          <w:rFonts w:ascii="Arial" w:hAnsi="Arial" w:cs="Arial"/>
          <w:sz w:val="22"/>
          <w:szCs w:val="22"/>
        </w:rPr>
        <w:t xml:space="preserve">, </w:t>
      </w:r>
      <w:proofErr w:type="spellStart"/>
      <w:r w:rsidRPr="00115352">
        <w:rPr>
          <w:rFonts w:ascii="Arial" w:hAnsi="Arial" w:cs="Arial"/>
          <w:sz w:val="22"/>
          <w:szCs w:val="22"/>
        </w:rPr>
        <w:t>Diwylliant</w:t>
      </w:r>
      <w:proofErr w:type="spellEnd"/>
      <w:r w:rsidRPr="00115352">
        <w:rPr>
          <w:rFonts w:ascii="Arial" w:hAnsi="Arial" w:cs="Arial"/>
          <w:sz w:val="22"/>
          <w:szCs w:val="22"/>
        </w:rPr>
        <w:t xml:space="preserve"> / </w:t>
      </w:r>
      <w:proofErr w:type="spellStart"/>
      <w:r w:rsidRPr="00115352">
        <w:rPr>
          <w:rFonts w:ascii="Arial" w:hAnsi="Arial" w:cs="Arial"/>
          <w:sz w:val="22"/>
          <w:szCs w:val="22"/>
        </w:rPr>
        <w:t>Treftadaeth</w:t>
      </w:r>
      <w:proofErr w:type="spellEnd"/>
    </w:p>
    <w:p w14:paraId="4D1188EF" w14:textId="2A0C2E5C" w:rsidR="006E65F4" w:rsidRPr="00115352" w:rsidRDefault="006E65F4" w:rsidP="000B69CB">
      <w:pPr>
        <w:pStyle w:val="ListParagraph"/>
        <w:numPr>
          <w:ilvl w:val="0"/>
          <w:numId w:val="27"/>
        </w:numPr>
        <w:rPr>
          <w:rFonts w:ascii="Arial" w:hAnsi="Arial" w:cs="Arial"/>
          <w:sz w:val="22"/>
          <w:szCs w:val="22"/>
        </w:rPr>
      </w:pPr>
      <w:proofErr w:type="spellStart"/>
      <w:r w:rsidRPr="00115352">
        <w:rPr>
          <w:rFonts w:ascii="Arial" w:hAnsi="Arial" w:cs="Arial"/>
          <w:sz w:val="22"/>
          <w:szCs w:val="22"/>
        </w:rPr>
        <w:t>Ymgysylltu</w:t>
      </w:r>
      <w:proofErr w:type="spellEnd"/>
      <w:r w:rsidRPr="00115352">
        <w:rPr>
          <w:rFonts w:ascii="Arial" w:hAnsi="Arial" w:cs="Arial"/>
          <w:sz w:val="22"/>
          <w:szCs w:val="22"/>
        </w:rPr>
        <w:t xml:space="preserve"> </w:t>
      </w:r>
      <w:proofErr w:type="spellStart"/>
      <w:r w:rsidRPr="00115352">
        <w:rPr>
          <w:rFonts w:ascii="Arial" w:hAnsi="Arial" w:cs="Arial"/>
          <w:sz w:val="22"/>
          <w:szCs w:val="22"/>
        </w:rPr>
        <w:t>Cymunedol</w:t>
      </w:r>
      <w:proofErr w:type="spellEnd"/>
    </w:p>
    <w:p w14:paraId="4BFD4303" w14:textId="25F4AD02" w:rsidR="006F3EDA" w:rsidRPr="00115352" w:rsidRDefault="006F3EDA" w:rsidP="006F3EDA">
      <w:pPr>
        <w:rPr>
          <w:rFonts w:ascii="Arial" w:hAnsi="Arial" w:cs="Arial"/>
          <w:sz w:val="22"/>
          <w:szCs w:val="22"/>
        </w:rPr>
      </w:pPr>
    </w:p>
    <w:p w14:paraId="369DF394" w14:textId="6496440A" w:rsidR="00267B4D" w:rsidRPr="00115352" w:rsidRDefault="00267B4D" w:rsidP="006F3EDA">
      <w:pPr>
        <w:rPr>
          <w:rFonts w:ascii="Arial" w:hAnsi="Arial" w:cs="Arial"/>
          <w:sz w:val="22"/>
          <w:szCs w:val="22"/>
        </w:rPr>
      </w:pPr>
    </w:p>
    <w:p w14:paraId="6270398F" w14:textId="77777777" w:rsidR="00267B4D" w:rsidRPr="00115352" w:rsidRDefault="00267B4D" w:rsidP="00267B4D">
      <w:pPr>
        <w:rPr>
          <w:rFonts w:ascii="Arial" w:hAnsi="Arial" w:cs="Arial"/>
          <w:b/>
          <w:bCs/>
          <w:sz w:val="22"/>
          <w:szCs w:val="22"/>
          <w:lang w:val="cy-GB"/>
        </w:rPr>
      </w:pPr>
      <w:r w:rsidRPr="00115352">
        <w:rPr>
          <w:rFonts w:ascii="Arial" w:hAnsi="Arial" w:cs="Arial"/>
          <w:b/>
          <w:bCs/>
          <w:sz w:val="22"/>
          <w:szCs w:val="22"/>
          <w:lang w:val="cy-GB"/>
        </w:rPr>
        <w:t>Lefelau’r grant</w:t>
      </w:r>
    </w:p>
    <w:p w14:paraId="065CFB12" w14:textId="3A52E6A7" w:rsidR="00267B4D" w:rsidRDefault="00267B4D" w:rsidP="00267B4D">
      <w:pPr>
        <w:rPr>
          <w:rFonts w:ascii="Arial" w:hAnsi="Arial" w:cs="Arial"/>
          <w:b/>
          <w:bCs/>
          <w:sz w:val="22"/>
          <w:szCs w:val="22"/>
          <w:lang w:val="cy-GB"/>
        </w:rPr>
      </w:pPr>
      <w:r w:rsidRPr="00115352">
        <w:rPr>
          <w:rFonts w:ascii="Arial" w:hAnsi="Arial" w:cs="Arial"/>
          <w:sz w:val="22"/>
          <w:szCs w:val="22"/>
          <w:lang w:val="cy-GB"/>
        </w:rPr>
        <w:t xml:space="preserve">Bydd cymorth ariannol ar gael drwy gynllun grant trydydd parti i grwpiau â chyfansoddiad gyflawni prosiectau cyfalaf a refeniw. </w:t>
      </w:r>
      <w:r w:rsidRPr="00115352">
        <w:rPr>
          <w:rFonts w:ascii="Arial" w:hAnsi="Arial" w:cs="Arial"/>
          <w:b/>
          <w:bCs/>
          <w:sz w:val="22"/>
          <w:szCs w:val="22"/>
          <w:lang w:val="cy-GB"/>
        </w:rPr>
        <w:t>Cyfanswm y gr</w:t>
      </w:r>
      <w:r w:rsidR="00553C37">
        <w:rPr>
          <w:rFonts w:ascii="Arial" w:hAnsi="Arial" w:cs="Arial"/>
          <w:b/>
          <w:bCs/>
          <w:sz w:val="22"/>
          <w:szCs w:val="22"/>
          <w:lang w:val="cy-GB"/>
        </w:rPr>
        <w:t>onfa</w:t>
      </w:r>
      <w:r w:rsidRPr="00115352">
        <w:rPr>
          <w:rFonts w:ascii="Arial" w:hAnsi="Arial" w:cs="Arial"/>
          <w:b/>
          <w:bCs/>
          <w:sz w:val="22"/>
          <w:szCs w:val="22"/>
          <w:lang w:val="cy-GB"/>
        </w:rPr>
        <w:t xml:space="preserve"> sydd ar gael - £2,000,000</w:t>
      </w:r>
      <w:r w:rsidR="00553C37">
        <w:rPr>
          <w:rFonts w:ascii="Arial" w:hAnsi="Arial" w:cs="Arial"/>
          <w:b/>
          <w:bCs/>
          <w:sz w:val="22"/>
          <w:szCs w:val="22"/>
          <w:lang w:val="cy-GB"/>
        </w:rPr>
        <w:t>.</w:t>
      </w:r>
    </w:p>
    <w:p w14:paraId="2D49E275" w14:textId="77777777" w:rsidR="00553C37" w:rsidRDefault="00553C37" w:rsidP="00267B4D">
      <w:pPr>
        <w:rPr>
          <w:rFonts w:ascii="Arial" w:hAnsi="Arial" w:cs="Arial"/>
          <w:b/>
          <w:bCs/>
          <w:sz w:val="22"/>
          <w:szCs w:val="22"/>
          <w:lang w:val="cy-GB"/>
        </w:rPr>
      </w:pPr>
    </w:p>
    <w:p w14:paraId="2BF182AA" w14:textId="4D90FFB3" w:rsidR="00553C37" w:rsidRPr="000F09EF" w:rsidRDefault="00EE4BB1" w:rsidP="00267B4D">
      <w:pPr>
        <w:rPr>
          <w:rFonts w:ascii="Arial" w:hAnsi="Arial" w:cs="Arial"/>
          <w:sz w:val="22"/>
          <w:szCs w:val="22"/>
          <w:lang w:val="cy-GB"/>
        </w:rPr>
      </w:pPr>
      <w:r w:rsidRPr="000F09EF">
        <w:rPr>
          <w:rFonts w:ascii="Arial" w:hAnsi="Arial" w:cs="Arial"/>
          <w:sz w:val="22"/>
          <w:szCs w:val="22"/>
          <w:lang w:val="cy-GB"/>
        </w:rPr>
        <w:t>Gall ymgeiswyr wneud cais am arian rhwng £10</w:t>
      </w:r>
      <w:r w:rsidR="005E3E28">
        <w:rPr>
          <w:rFonts w:ascii="Arial" w:hAnsi="Arial" w:cs="Arial"/>
          <w:sz w:val="22"/>
          <w:szCs w:val="22"/>
          <w:lang w:val="cy-GB"/>
        </w:rPr>
        <w:t xml:space="preserve">,000 </w:t>
      </w:r>
      <w:r w:rsidRPr="000F09EF">
        <w:rPr>
          <w:rFonts w:ascii="Arial" w:hAnsi="Arial" w:cs="Arial"/>
          <w:sz w:val="22"/>
          <w:szCs w:val="22"/>
          <w:lang w:val="cy-GB"/>
        </w:rPr>
        <w:t>- £250</w:t>
      </w:r>
      <w:r w:rsidR="005E3E28">
        <w:rPr>
          <w:rFonts w:ascii="Arial" w:hAnsi="Arial" w:cs="Arial"/>
          <w:sz w:val="22"/>
          <w:szCs w:val="22"/>
          <w:lang w:val="cy-GB"/>
        </w:rPr>
        <w:t>,000.</w:t>
      </w:r>
    </w:p>
    <w:p w14:paraId="65CAB879" w14:textId="2D13DD9D" w:rsidR="0011174D" w:rsidRDefault="0011174D" w:rsidP="00267B4D">
      <w:pPr>
        <w:rPr>
          <w:rFonts w:ascii="Arial" w:hAnsi="Arial" w:cs="Arial"/>
          <w:b/>
          <w:bCs/>
          <w:sz w:val="22"/>
          <w:szCs w:val="22"/>
          <w:lang w:val="cy-GB"/>
        </w:rPr>
      </w:pPr>
    </w:p>
    <w:p w14:paraId="6E2999D6" w14:textId="0814BADA" w:rsidR="0011174D" w:rsidRPr="001B197E" w:rsidRDefault="0011174D" w:rsidP="0011174D">
      <w:pPr>
        <w:rPr>
          <w:rFonts w:ascii="Arial" w:hAnsi="Arial" w:cs="Arial"/>
          <w:sz w:val="22"/>
          <w:szCs w:val="22"/>
          <w:lang w:val="cy-GB"/>
        </w:rPr>
      </w:pPr>
      <w:r w:rsidRPr="001B197E">
        <w:rPr>
          <w:rFonts w:ascii="Arial" w:hAnsi="Arial" w:cs="Arial"/>
          <w:sz w:val="22"/>
          <w:szCs w:val="22"/>
          <w:lang w:val="cy-GB"/>
        </w:rPr>
        <w:t xml:space="preserve">Er na fydd arian cyfatebol yn rhan o’r meini prawf asesu ar gyfer ymgeiswyr o’r sector cyhoeddus a’r trydydd sector, bydd yn gymorth i sicrhau’r gwerth gorau am arian a’r effaith ar gyfer y rhaglen </w:t>
      </w:r>
      <w:r w:rsidR="001B197E" w:rsidRPr="001B197E">
        <w:rPr>
          <w:rFonts w:ascii="Arial" w:hAnsi="Arial" w:cs="Arial"/>
          <w:sz w:val="22"/>
          <w:szCs w:val="22"/>
          <w:lang w:val="cy-GB"/>
        </w:rPr>
        <w:t>CFG</w:t>
      </w:r>
      <w:r w:rsidRPr="001B197E">
        <w:rPr>
          <w:rFonts w:ascii="Arial" w:hAnsi="Arial" w:cs="Arial"/>
          <w:sz w:val="22"/>
          <w:szCs w:val="22"/>
          <w:lang w:val="cy-GB"/>
        </w:rPr>
        <w:t>.</w:t>
      </w:r>
    </w:p>
    <w:p w14:paraId="3D0F2E0C" w14:textId="77777777" w:rsidR="00267B4D" w:rsidRPr="00115352" w:rsidRDefault="00267B4D" w:rsidP="00267B4D">
      <w:pPr>
        <w:rPr>
          <w:rFonts w:ascii="Arial" w:hAnsi="Arial" w:cs="Arial"/>
          <w:b/>
          <w:bCs/>
          <w:sz w:val="22"/>
          <w:szCs w:val="22"/>
          <w:lang w:val="cy-GB"/>
        </w:rPr>
      </w:pPr>
    </w:p>
    <w:p w14:paraId="32836206" w14:textId="77777777" w:rsidR="00CF4544" w:rsidRPr="00115352" w:rsidRDefault="00CF4544" w:rsidP="00CF4544">
      <w:pPr>
        <w:keepNext/>
        <w:overflowPunct w:val="0"/>
        <w:autoSpaceDE w:val="0"/>
        <w:autoSpaceDN w:val="0"/>
        <w:adjustRightInd w:val="0"/>
        <w:spacing w:before="60"/>
        <w:ind w:right="-2"/>
        <w:textAlignment w:val="baseline"/>
        <w:rPr>
          <w:rFonts w:ascii="Arial" w:hAnsi="Arial" w:cs="Arial"/>
          <w:b/>
          <w:bCs/>
          <w:sz w:val="22"/>
          <w:szCs w:val="22"/>
          <w:lang w:val="cy-GB" w:eastAsia="en-GB"/>
        </w:rPr>
      </w:pPr>
      <w:r w:rsidRPr="00115352">
        <w:rPr>
          <w:rFonts w:ascii="Arial" w:hAnsi="Arial" w:cs="Arial"/>
          <w:b/>
          <w:bCs/>
          <w:sz w:val="22"/>
          <w:szCs w:val="22"/>
          <w:lang w:val="cy-GB" w:eastAsia="en-GB"/>
        </w:rPr>
        <w:t>Sefydliadau Cymwys</w:t>
      </w:r>
    </w:p>
    <w:p w14:paraId="755452E6" w14:textId="77777777" w:rsidR="00CF4544" w:rsidRPr="00115352" w:rsidRDefault="00CF4544" w:rsidP="00CF4544">
      <w:pPr>
        <w:keepNext/>
        <w:overflowPunct w:val="0"/>
        <w:autoSpaceDE w:val="0"/>
        <w:autoSpaceDN w:val="0"/>
        <w:adjustRightInd w:val="0"/>
        <w:spacing w:before="60"/>
        <w:ind w:right="-2"/>
        <w:textAlignment w:val="baseline"/>
        <w:rPr>
          <w:rFonts w:ascii="Arial" w:hAnsi="Arial" w:cs="Arial"/>
          <w:sz w:val="22"/>
          <w:szCs w:val="22"/>
          <w:lang w:val="cy-GB" w:eastAsia="en-GB"/>
        </w:rPr>
      </w:pPr>
      <w:r w:rsidRPr="00115352">
        <w:rPr>
          <w:rFonts w:ascii="Arial" w:hAnsi="Arial" w:cs="Arial"/>
          <w:sz w:val="22"/>
          <w:szCs w:val="22"/>
          <w:lang w:val="cy-GB" w:eastAsia="en-GB"/>
        </w:rPr>
        <w:t>Mae'r gronfa ar gael i sefydliadau newydd neu bresennol sydd wedi'u lleoli yn Sir Gaerfyrddin neu sy'n bwriadu symud i Sir Gaerfyrddin. Sefydliadau cymwys:</w:t>
      </w:r>
    </w:p>
    <w:p w14:paraId="3EFD2FC6" w14:textId="196F778C" w:rsidR="00CF4544" w:rsidRPr="00115352" w:rsidRDefault="00CF4544" w:rsidP="00CF4544">
      <w:pPr>
        <w:pStyle w:val="ListParagraph"/>
        <w:keepNext/>
        <w:numPr>
          <w:ilvl w:val="0"/>
          <w:numId w:val="28"/>
        </w:numPr>
        <w:overflowPunct w:val="0"/>
        <w:autoSpaceDE w:val="0"/>
        <w:autoSpaceDN w:val="0"/>
        <w:adjustRightInd w:val="0"/>
        <w:spacing w:before="60"/>
        <w:ind w:right="-2"/>
        <w:textAlignment w:val="baseline"/>
        <w:rPr>
          <w:rFonts w:ascii="Arial" w:hAnsi="Arial" w:cs="Arial"/>
          <w:sz w:val="22"/>
          <w:szCs w:val="22"/>
          <w:lang w:val="cy-GB" w:eastAsia="en-GB"/>
        </w:rPr>
      </w:pPr>
      <w:r w:rsidRPr="00115352">
        <w:rPr>
          <w:rFonts w:ascii="Arial" w:hAnsi="Arial" w:cs="Arial"/>
          <w:sz w:val="22"/>
          <w:szCs w:val="22"/>
          <w:lang w:val="cy-GB" w:eastAsia="en-GB"/>
        </w:rPr>
        <w:t>Grwpiau Gwirfoddol a Chymunedol â Chyfansoddiad</w:t>
      </w:r>
    </w:p>
    <w:p w14:paraId="121EA044" w14:textId="0A9999BD" w:rsidR="00CF4544" w:rsidRPr="00115352" w:rsidRDefault="00CF4544" w:rsidP="00CF4544">
      <w:pPr>
        <w:pStyle w:val="ListParagraph"/>
        <w:keepNext/>
        <w:numPr>
          <w:ilvl w:val="0"/>
          <w:numId w:val="28"/>
        </w:numPr>
        <w:overflowPunct w:val="0"/>
        <w:autoSpaceDE w:val="0"/>
        <w:autoSpaceDN w:val="0"/>
        <w:adjustRightInd w:val="0"/>
        <w:spacing w:before="60"/>
        <w:ind w:right="-2"/>
        <w:textAlignment w:val="baseline"/>
        <w:rPr>
          <w:rFonts w:ascii="Arial" w:hAnsi="Arial" w:cs="Arial"/>
          <w:sz w:val="22"/>
          <w:szCs w:val="22"/>
          <w:lang w:val="cy-GB" w:eastAsia="en-GB"/>
        </w:rPr>
      </w:pPr>
      <w:r w:rsidRPr="00115352">
        <w:rPr>
          <w:rFonts w:ascii="Arial" w:hAnsi="Arial" w:cs="Arial"/>
          <w:sz w:val="22"/>
          <w:szCs w:val="22"/>
          <w:lang w:val="cy-GB" w:eastAsia="en-GB"/>
        </w:rPr>
        <w:t>Elusennau Cofrestredig</w:t>
      </w:r>
    </w:p>
    <w:p w14:paraId="3BF7024E" w14:textId="0E55D019" w:rsidR="00CF4544" w:rsidRPr="00115352" w:rsidRDefault="00CF4544" w:rsidP="00CF4544">
      <w:pPr>
        <w:pStyle w:val="ListParagraph"/>
        <w:keepNext/>
        <w:numPr>
          <w:ilvl w:val="0"/>
          <w:numId w:val="28"/>
        </w:numPr>
        <w:overflowPunct w:val="0"/>
        <w:autoSpaceDE w:val="0"/>
        <w:autoSpaceDN w:val="0"/>
        <w:adjustRightInd w:val="0"/>
        <w:spacing w:before="60"/>
        <w:ind w:right="-2"/>
        <w:textAlignment w:val="baseline"/>
        <w:rPr>
          <w:rFonts w:ascii="Arial" w:hAnsi="Arial" w:cs="Arial"/>
          <w:sz w:val="22"/>
          <w:szCs w:val="22"/>
          <w:lang w:val="cy-GB" w:eastAsia="en-GB"/>
        </w:rPr>
      </w:pPr>
      <w:r w:rsidRPr="00115352">
        <w:rPr>
          <w:rFonts w:ascii="Arial" w:hAnsi="Arial" w:cs="Arial"/>
          <w:sz w:val="22"/>
          <w:szCs w:val="22"/>
          <w:lang w:val="cy-GB" w:eastAsia="en-GB"/>
        </w:rPr>
        <w:t>Sefydliadau di-elw</w:t>
      </w:r>
    </w:p>
    <w:p w14:paraId="0E204D9F" w14:textId="3134D9E4" w:rsidR="00CF4544" w:rsidRPr="00115352" w:rsidRDefault="00CF4544" w:rsidP="00CF4544">
      <w:pPr>
        <w:pStyle w:val="ListParagraph"/>
        <w:keepNext/>
        <w:numPr>
          <w:ilvl w:val="0"/>
          <w:numId w:val="28"/>
        </w:numPr>
        <w:overflowPunct w:val="0"/>
        <w:autoSpaceDE w:val="0"/>
        <w:autoSpaceDN w:val="0"/>
        <w:adjustRightInd w:val="0"/>
        <w:spacing w:before="60"/>
        <w:ind w:right="-2"/>
        <w:textAlignment w:val="baseline"/>
        <w:rPr>
          <w:rFonts w:ascii="Arial" w:hAnsi="Arial" w:cs="Arial"/>
          <w:sz w:val="22"/>
          <w:szCs w:val="22"/>
          <w:lang w:val="cy-GB" w:eastAsia="en-GB"/>
        </w:rPr>
      </w:pPr>
      <w:r w:rsidRPr="00115352">
        <w:rPr>
          <w:rFonts w:ascii="Arial" w:hAnsi="Arial" w:cs="Arial"/>
          <w:sz w:val="22"/>
          <w:szCs w:val="22"/>
          <w:lang w:val="cy-GB" w:eastAsia="en-GB"/>
        </w:rPr>
        <w:t>Mentrau Cymdeithasol</w:t>
      </w:r>
    </w:p>
    <w:p w14:paraId="084E73BA" w14:textId="3ABB537E" w:rsidR="00CF4544" w:rsidRPr="00115352" w:rsidRDefault="00CF4544" w:rsidP="00CF4544">
      <w:pPr>
        <w:pStyle w:val="ListParagraph"/>
        <w:keepNext/>
        <w:numPr>
          <w:ilvl w:val="0"/>
          <w:numId w:val="28"/>
        </w:numPr>
        <w:overflowPunct w:val="0"/>
        <w:autoSpaceDE w:val="0"/>
        <w:autoSpaceDN w:val="0"/>
        <w:adjustRightInd w:val="0"/>
        <w:spacing w:before="60"/>
        <w:ind w:right="-2"/>
        <w:textAlignment w:val="baseline"/>
        <w:rPr>
          <w:rFonts w:ascii="Arial" w:hAnsi="Arial" w:cs="Arial"/>
          <w:sz w:val="22"/>
          <w:szCs w:val="22"/>
          <w:lang w:val="cy-GB" w:eastAsia="en-GB"/>
        </w:rPr>
      </w:pPr>
      <w:r w:rsidRPr="00115352">
        <w:rPr>
          <w:rFonts w:ascii="Arial" w:hAnsi="Arial" w:cs="Arial"/>
          <w:sz w:val="22"/>
          <w:szCs w:val="22"/>
          <w:lang w:val="cy-GB" w:eastAsia="en-GB"/>
        </w:rPr>
        <w:t>Gall canghennau lleol o sefydliadau trydydd sector cenedlaethol wneud cais gan ddefnyddio Cyfansoddiad y corff rhiant ond mae'n rhaid iddynt gael eu Cyfrif Banc lleol eu hunain.</w:t>
      </w:r>
    </w:p>
    <w:p w14:paraId="44BA6B6E" w14:textId="4C340A76" w:rsidR="00CF4544" w:rsidRPr="00115352" w:rsidRDefault="00CF4544" w:rsidP="00CF4544">
      <w:pPr>
        <w:pStyle w:val="ListParagraph"/>
        <w:keepNext/>
        <w:numPr>
          <w:ilvl w:val="0"/>
          <w:numId w:val="28"/>
        </w:numPr>
        <w:overflowPunct w:val="0"/>
        <w:autoSpaceDE w:val="0"/>
        <w:autoSpaceDN w:val="0"/>
        <w:adjustRightInd w:val="0"/>
        <w:spacing w:before="60"/>
        <w:ind w:right="-2"/>
        <w:textAlignment w:val="baseline"/>
        <w:rPr>
          <w:rFonts w:ascii="Arial" w:hAnsi="Arial" w:cs="Arial"/>
          <w:sz w:val="22"/>
          <w:szCs w:val="22"/>
          <w:lang w:val="cy-GB" w:eastAsia="en-GB"/>
        </w:rPr>
      </w:pPr>
      <w:r w:rsidRPr="00115352">
        <w:rPr>
          <w:rFonts w:ascii="Arial" w:hAnsi="Arial" w:cs="Arial"/>
          <w:sz w:val="22"/>
          <w:szCs w:val="22"/>
          <w:lang w:val="cy-GB" w:eastAsia="en-GB"/>
        </w:rPr>
        <w:t>Gall Cynghorau Tref a Chymuned wneud cais am brosiectau cymunedol sy'n ychwanegol at gyfrifoldebau statudol arferol a fydd o fudd i'r gymuned.</w:t>
      </w:r>
    </w:p>
    <w:p w14:paraId="3EB83207" w14:textId="4E912FFA" w:rsidR="00CF4544" w:rsidRPr="00115352" w:rsidRDefault="00CF4544" w:rsidP="00CF4544">
      <w:pPr>
        <w:pStyle w:val="ListParagraph"/>
        <w:keepNext/>
        <w:numPr>
          <w:ilvl w:val="0"/>
          <w:numId w:val="28"/>
        </w:numPr>
        <w:overflowPunct w:val="0"/>
        <w:autoSpaceDE w:val="0"/>
        <w:autoSpaceDN w:val="0"/>
        <w:adjustRightInd w:val="0"/>
        <w:spacing w:before="60"/>
        <w:ind w:right="-2"/>
        <w:textAlignment w:val="baseline"/>
        <w:rPr>
          <w:rFonts w:ascii="Arial" w:hAnsi="Arial" w:cs="Arial"/>
          <w:sz w:val="22"/>
          <w:szCs w:val="22"/>
          <w:lang w:val="cy-GB" w:eastAsia="en-GB"/>
        </w:rPr>
      </w:pPr>
      <w:r w:rsidRPr="00115352">
        <w:rPr>
          <w:rFonts w:ascii="Arial" w:hAnsi="Arial" w:cs="Arial"/>
          <w:sz w:val="22"/>
          <w:szCs w:val="22"/>
          <w:lang w:val="cy-GB" w:eastAsia="en-GB"/>
        </w:rPr>
        <w:t>Cyrff Cyhoeddus</w:t>
      </w:r>
    </w:p>
    <w:p w14:paraId="6FA1FDBE" w14:textId="2440D80A" w:rsidR="0025391E" w:rsidRPr="00115352" w:rsidRDefault="0025391E" w:rsidP="0058635B">
      <w:pPr>
        <w:rPr>
          <w:rFonts w:ascii="Arial" w:hAnsi="Arial" w:cs="Arial"/>
          <w:sz w:val="22"/>
          <w:szCs w:val="22"/>
        </w:rPr>
      </w:pPr>
    </w:p>
    <w:p w14:paraId="154FA9D1" w14:textId="77777777" w:rsidR="00BC6618" w:rsidRPr="00115352" w:rsidRDefault="00BC6618" w:rsidP="00BC6618">
      <w:pPr>
        <w:rPr>
          <w:rFonts w:ascii="Arial" w:hAnsi="Arial" w:cs="Arial"/>
          <w:b/>
          <w:bCs/>
          <w:sz w:val="22"/>
          <w:szCs w:val="22"/>
          <w:lang w:val="cy-GB"/>
        </w:rPr>
      </w:pPr>
      <w:r w:rsidRPr="00115352">
        <w:rPr>
          <w:rFonts w:ascii="Arial" w:hAnsi="Arial" w:cs="Arial"/>
          <w:b/>
          <w:bCs/>
          <w:sz w:val="22"/>
          <w:szCs w:val="22"/>
          <w:lang w:val="cy-GB"/>
        </w:rPr>
        <w:t>Sefydliadau Anghymwys</w:t>
      </w:r>
    </w:p>
    <w:p w14:paraId="2C326742" w14:textId="455ABDA7" w:rsidR="00BC6618" w:rsidRPr="00115352" w:rsidRDefault="00BC6618" w:rsidP="00BC6618">
      <w:pPr>
        <w:pStyle w:val="ListParagraph"/>
        <w:numPr>
          <w:ilvl w:val="0"/>
          <w:numId w:val="30"/>
        </w:numPr>
        <w:rPr>
          <w:rFonts w:ascii="Arial" w:hAnsi="Arial" w:cs="Arial"/>
          <w:sz w:val="22"/>
          <w:szCs w:val="22"/>
          <w:lang w:val="cy-GB"/>
        </w:rPr>
      </w:pPr>
      <w:r w:rsidRPr="00115352">
        <w:rPr>
          <w:rFonts w:ascii="Arial" w:hAnsi="Arial" w:cs="Arial"/>
          <w:sz w:val="22"/>
          <w:szCs w:val="22"/>
          <w:lang w:val="cy-GB"/>
        </w:rPr>
        <w:t>Unigolion preifat</w:t>
      </w:r>
    </w:p>
    <w:p w14:paraId="24B00886" w14:textId="0CCA47D0" w:rsidR="00BC6618" w:rsidRPr="00115352" w:rsidRDefault="00BC6618" w:rsidP="00BC6618">
      <w:pPr>
        <w:pStyle w:val="ListParagraph"/>
        <w:numPr>
          <w:ilvl w:val="0"/>
          <w:numId w:val="30"/>
        </w:numPr>
        <w:rPr>
          <w:rFonts w:ascii="Arial" w:hAnsi="Arial" w:cs="Arial"/>
          <w:sz w:val="22"/>
          <w:szCs w:val="22"/>
          <w:lang w:val="cy-GB"/>
        </w:rPr>
      </w:pPr>
      <w:r w:rsidRPr="00115352">
        <w:rPr>
          <w:rFonts w:ascii="Arial" w:hAnsi="Arial" w:cs="Arial"/>
          <w:sz w:val="22"/>
          <w:szCs w:val="22"/>
          <w:lang w:val="cy-GB"/>
        </w:rPr>
        <w:t>Busnesau preifat</w:t>
      </w:r>
    </w:p>
    <w:p w14:paraId="1043C357" w14:textId="5AD5EAF4" w:rsidR="00BC6618" w:rsidRPr="00115352" w:rsidRDefault="00BC6618" w:rsidP="00BC6618">
      <w:pPr>
        <w:pStyle w:val="ListParagraph"/>
        <w:numPr>
          <w:ilvl w:val="0"/>
          <w:numId w:val="30"/>
        </w:numPr>
        <w:rPr>
          <w:rFonts w:ascii="Arial" w:hAnsi="Arial" w:cs="Arial"/>
          <w:sz w:val="22"/>
          <w:szCs w:val="22"/>
          <w:lang w:val="cy-GB"/>
        </w:rPr>
      </w:pPr>
      <w:r w:rsidRPr="00115352">
        <w:rPr>
          <w:rFonts w:ascii="Arial" w:hAnsi="Arial" w:cs="Arial"/>
          <w:sz w:val="22"/>
          <w:szCs w:val="22"/>
          <w:lang w:val="cy-GB"/>
        </w:rPr>
        <w:t>Gweithgarwch prosiect sy’n cael ei ddarparu er budd pobl y tu allan i Sir Gaerfyrddin yn unig</w:t>
      </w:r>
    </w:p>
    <w:p w14:paraId="3E320719" w14:textId="5385B1EB" w:rsidR="00A96F61" w:rsidRPr="00115352" w:rsidRDefault="00BC6618" w:rsidP="00C8435A">
      <w:pPr>
        <w:pStyle w:val="ListParagraph"/>
        <w:numPr>
          <w:ilvl w:val="0"/>
          <w:numId w:val="30"/>
        </w:numPr>
        <w:rPr>
          <w:rFonts w:ascii="Arial" w:hAnsi="Arial" w:cs="Arial"/>
          <w:sz w:val="22"/>
          <w:szCs w:val="22"/>
          <w:lang w:val="cy-GB"/>
        </w:rPr>
      </w:pPr>
      <w:r w:rsidRPr="00115352">
        <w:rPr>
          <w:rFonts w:ascii="Arial" w:hAnsi="Arial" w:cs="Arial"/>
          <w:sz w:val="22"/>
          <w:szCs w:val="22"/>
          <w:lang w:val="cy-GB"/>
        </w:rPr>
        <w:t>Sefydliadau cenedlaethol – oni bai bod y gwasanaeth yn cael ei ddarparu drwy gangen leol yn Sir Gaerfyrddin sydd â’i chyfrif banc ei hun.</w:t>
      </w:r>
    </w:p>
    <w:p w14:paraId="122EB0E0" w14:textId="24442EDC" w:rsidR="00573FF6" w:rsidRPr="00115352" w:rsidRDefault="00573FF6" w:rsidP="00C8435A">
      <w:pPr>
        <w:rPr>
          <w:rFonts w:ascii="Arial" w:hAnsi="Arial" w:cs="Arial"/>
          <w:b/>
          <w:bCs/>
          <w:sz w:val="22"/>
          <w:szCs w:val="22"/>
        </w:rPr>
      </w:pPr>
    </w:p>
    <w:p w14:paraId="5FAB15E9" w14:textId="77777777" w:rsidR="00573FF6" w:rsidRPr="00115352" w:rsidRDefault="00573FF6" w:rsidP="00573FF6">
      <w:pPr>
        <w:rPr>
          <w:rFonts w:ascii="Arial" w:hAnsi="Arial" w:cs="Arial"/>
          <w:b/>
          <w:bCs/>
          <w:sz w:val="22"/>
          <w:szCs w:val="22"/>
          <w:lang w:val="cy-GB"/>
        </w:rPr>
      </w:pPr>
      <w:r w:rsidRPr="00115352">
        <w:rPr>
          <w:rFonts w:ascii="Arial" w:hAnsi="Arial" w:cs="Arial"/>
          <w:b/>
          <w:bCs/>
          <w:sz w:val="22"/>
          <w:szCs w:val="22"/>
          <w:lang w:val="cy-GB"/>
        </w:rPr>
        <w:t>Gweithgaredd cymwys</w:t>
      </w:r>
    </w:p>
    <w:p w14:paraId="417477FE" w14:textId="77777777" w:rsidR="00573FF6" w:rsidRPr="00115352" w:rsidRDefault="00573FF6" w:rsidP="00573FF6">
      <w:pPr>
        <w:rPr>
          <w:rFonts w:ascii="Arial" w:hAnsi="Arial" w:cs="Arial"/>
          <w:sz w:val="22"/>
          <w:szCs w:val="22"/>
          <w:lang w:val="cy-GB"/>
        </w:rPr>
      </w:pPr>
      <w:r w:rsidRPr="00115352">
        <w:rPr>
          <w:rFonts w:ascii="Arial" w:hAnsi="Arial" w:cs="Arial"/>
          <w:sz w:val="22"/>
          <w:szCs w:val="22"/>
          <w:lang w:val="cy-GB"/>
        </w:rPr>
        <w:t>Mae'r canlynol yn rhoi enghreifftiau o brosiectau cymwys. Sylwch nad yw hon yn rhestr gyflawn.</w:t>
      </w:r>
    </w:p>
    <w:p w14:paraId="0E1310D4" w14:textId="77777777" w:rsidR="00573FF6" w:rsidRPr="00115352" w:rsidRDefault="00573FF6" w:rsidP="00033BA8">
      <w:pPr>
        <w:pStyle w:val="ListParagraph"/>
        <w:numPr>
          <w:ilvl w:val="0"/>
          <w:numId w:val="31"/>
        </w:numPr>
        <w:rPr>
          <w:rFonts w:ascii="Arial" w:hAnsi="Arial" w:cs="Arial"/>
          <w:sz w:val="22"/>
          <w:szCs w:val="22"/>
        </w:rPr>
      </w:pPr>
      <w:r w:rsidRPr="00115352">
        <w:rPr>
          <w:rFonts w:ascii="Arial" w:hAnsi="Arial" w:cs="Arial"/>
          <w:sz w:val="22"/>
          <w:szCs w:val="22"/>
          <w:lang w:val="cy-GB"/>
        </w:rPr>
        <w:lastRenderedPageBreak/>
        <w:t xml:space="preserve">Cyllid ar gyfer prosiectau seilwaith cymunedol a chymdogaeth newydd, neu welliannau i seilwaith presennol, gan gynnwys buddsoddi mewn cynhyrchu ynni adnewyddadwy a rheoli gwastraff dan berchnogaeth leol i wella'r newid i fyw bywyd carbon isel.  </w:t>
      </w:r>
    </w:p>
    <w:p w14:paraId="3298F23A" w14:textId="1717FB5E" w:rsidR="00573FF6" w:rsidRPr="00115352" w:rsidRDefault="00573FF6" w:rsidP="00033BA8">
      <w:pPr>
        <w:pStyle w:val="ListParagraph"/>
        <w:numPr>
          <w:ilvl w:val="0"/>
          <w:numId w:val="31"/>
        </w:numPr>
        <w:rPr>
          <w:rFonts w:ascii="Arial" w:hAnsi="Arial" w:cs="Arial"/>
          <w:sz w:val="22"/>
          <w:szCs w:val="22"/>
        </w:rPr>
      </w:pPr>
      <w:r w:rsidRPr="00115352">
        <w:rPr>
          <w:rFonts w:ascii="Arial" w:hAnsi="Arial" w:cs="Arial"/>
          <w:sz w:val="22"/>
          <w:szCs w:val="22"/>
          <w:lang w:val="cy-GB"/>
        </w:rPr>
        <w:t>Creu a gwella mannau gwyrdd lleol, gerddi cymunedol, cyrsiau dŵr ac argloddiau, ynghyd â chynnwys nodweddion naturiol a gwelliannau bioamrywiaeth mewn mannau cyhoeddus ehangach.</w:t>
      </w:r>
    </w:p>
    <w:p w14:paraId="3091791B" w14:textId="267F7D2F"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Gwell cymorth i sefydliadau diwylliannol, hanesyddol a threftadaeth presennol, gan gynnwys gwelliannau i fynediad i safleoedd i wrthsefyll effeithiau ynysu, yn enwedig ar gyfer pobl hŷn a phobl anabl.</w:t>
      </w:r>
    </w:p>
    <w:p w14:paraId="57DFD913" w14:textId="00C96583"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Dylunio a rheoli’r amgylchedd adeiledig ac wedi’i dirlunio i ‘ddylunio i atal trosedd’.</w:t>
      </w:r>
    </w:p>
    <w:p w14:paraId="419786B1" w14:textId="35EBBCE9"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Cymorth i weithgareddau celfyddydol, diwylliannol, treftadaeth a chreadigol lleol.</w:t>
      </w:r>
    </w:p>
    <w:p w14:paraId="6D171781" w14:textId="322FE7DD"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 xml:space="preserve">Cymorth ar gyfer gwella teithio llesol a phrosiectau seilwaith trafnidiaeth gwyrdd eraill ar raddfa fach, gan ystyried Strategaeth Drafnidiaeth Cymru. </w:t>
      </w:r>
    </w:p>
    <w:p w14:paraId="29ED9C96" w14:textId="6AA260F8"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Cyllid ar gyfer datblygu a hyrwyddo ymgyrchoedd ehangach a phrofiadau gydol y flwyddyn sy'n annog pobl i ymweld â’r ardal leol a’i chrwydro.</w:t>
      </w:r>
    </w:p>
    <w:p w14:paraId="1B9CEF8D" w14:textId="2621F75B"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Cyllid ar gyfer prosiectau gwirfoddoli a/neu weithredu cymdeithasol sy’n cael effaith</w:t>
      </w:r>
    </w:p>
    <w:p w14:paraId="6E9EAB84" w14:textId="2D1FDC8B"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Cyllid ar gyfer cyfleusterau chwaraeon lleol</w:t>
      </w:r>
    </w:p>
    <w:p w14:paraId="5826E91A" w14:textId="08E82B5D"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 xml:space="preserve">Buddsoddi mewn meithrin gallu a chymorth seilwaith i grwpiau cymunedol lleol. </w:t>
      </w:r>
    </w:p>
    <w:p w14:paraId="67C977EA" w14:textId="61A5E587"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Buddsoddi mewn cynlluniau ymgysylltu cymunedol i gefnogi cyfranogiad cymunedol</w:t>
      </w:r>
    </w:p>
    <w:p w14:paraId="370A344F" w14:textId="648A4693"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Mesurau cymunedol i leihau costau byw, gan gynnwys mesurau i wella effeithlonrwydd ynni, a mynd i’r afael â thlodi tanwydd a newid hinsawdd.</w:t>
      </w:r>
    </w:p>
    <w:p w14:paraId="1D858E8C" w14:textId="68212442"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Cyllid i gefnogi astudiaethau dichonoldeb perthnasol.</w:t>
      </w:r>
    </w:p>
    <w:p w14:paraId="27BA4E27" w14:textId="69F33B21" w:rsidR="00573FF6" w:rsidRPr="00115352" w:rsidRDefault="00573FF6" w:rsidP="00033BA8">
      <w:pPr>
        <w:pStyle w:val="ListParagraph"/>
        <w:numPr>
          <w:ilvl w:val="0"/>
          <w:numId w:val="31"/>
        </w:numPr>
        <w:rPr>
          <w:rFonts w:ascii="Arial" w:hAnsi="Arial" w:cs="Arial"/>
          <w:sz w:val="22"/>
          <w:szCs w:val="22"/>
          <w:lang w:val="cy-GB"/>
        </w:rPr>
      </w:pPr>
      <w:r w:rsidRPr="00115352">
        <w:rPr>
          <w:rFonts w:ascii="Arial" w:hAnsi="Arial" w:cs="Arial"/>
          <w:sz w:val="22"/>
          <w:szCs w:val="22"/>
          <w:lang w:val="cy-GB"/>
        </w:rPr>
        <w:t>Buddsoddiad a chymorth i seilwaith digidol ar gyfer cyfleusterau cymunedol lleol</w:t>
      </w:r>
    </w:p>
    <w:p w14:paraId="66C66B36" w14:textId="650BE6C8" w:rsidR="00573FF6" w:rsidRPr="00115352" w:rsidRDefault="00573FF6" w:rsidP="00C8435A">
      <w:pPr>
        <w:rPr>
          <w:rFonts w:ascii="Arial" w:hAnsi="Arial" w:cs="Arial"/>
          <w:b/>
          <w:bCs/>
          <w:sz w:val="22"/>
          <w:szCs w:val="22"/>
        </w:rPr>
      </w:pPr>
    </w:p>
    <w:p w14:paraId="2EA744C7" w14:textId="77777777" w:rsidR="006F6380" w:rsidRPr="00115352" w:rsidRDefault="006F6380" w:rsidP="006F6380">
      <w:pPr>
        <w:tabs>
          <w:tab w:val="left" w:pos="2204"/>
        </w:tabs>
        <w:rPr>
          <w:rFonts w:ascii="Arial" w:hAnsi="Arial" w:cs="Arial"/>
          <w:b/>
          <w:bCs/>
          <w:iCs/>
          <w:sz w:val="22"/>
          <w:szCs w:val="22"/>
          <w:lang w:val="cy-GB"/>
        </w:rPr>
      </w:pPr>
      <w:r w:rsidRPr="00115352">
        <w:rPr>
          <w:rFonts w:ascii="Arial" w:hAnsi="Arial" w:cs="Arial"/>
          <w:b/>
          <w:bCs/>
          <w:iCs/>
          <w:sz w:val="22"/>
          <w:szCs w:val="22"/>
          <w:lang w:val="cy-GB"/>
        </w:rPr>
        <w:t>Costau prosiect cymwys:</w:t>
      </w:r>
    </w:p>
    <w:p w14:paraId="6206424F" w14:textId="6C690027" w:rsidR="006F6380" w:rsidRPr="00115352" w:rsidRDefault="006F6380" w:rsidP="00CD3975">
      <w:pPr>
        <w:pStyle w:val="ListParagraph"/>
        <w:numPr>
          <w:ilvl w:val="0"/>
          <w:numId w:val="33"/>
        </w:numPr>
        <w:tabs>
          <w:tab w:val="left" w:pos="2204"/>
        </w:tabs>
        <w:rPr>
          <w:rFonts w:ascii="Arial" w:hAnsi="Arial" w:cs="Arial"/>
          <w:iCs/>
          <w:sz w:val="22"/>
          <w:szCs w:val="22"/>
          <w:lang w:val="cy-GB"/>
        </w:rPr>
      </w:pPr>
      <w:r w:rsidRPr="00115352">
        <w:rPr>
          <w:rFonts w:ascii="Arial" w:hAnsi="Arial" w:cs="Arial"/>
          <w:iCs/>
          <w:sz w:val="22"/>
          <w:szCs w:val="22"/>
          <w:lang w:val="cy-GB"/>
        </w:rPr>
        <w:t>Gwariant cyfalaf - mae hyn yn golygu prynu, adeiladu neu wella ased. Byddai hyn yn cynnwys:</w:t>
      </w:r>
    </w:p>
    <w:p w14:paraId="252ABD7F" w14:textId="77777777" w:rsidR="006F6380" w:rsidRPr="00115352" w:rsidRDefault="006F6380" w:rsidP="00CD3975">
      <w:pPr>
        <w:numPr>
          <w:ilvl w:val="1"/>
          <w:numId w:val="33"/>
        </w:numPr>
        <w:tabs>
          <w:tab w:val="left" w:pos="2204"/>
        </w:tabs>
        <w:rPr>
          <w:rFonts w:ascii="Arial" w:hAnsi="Arial" w:cs="Arial"/>
          <w:iCs/>
          <w:sz w:val="22"/>
          <w:szCs w:val="22"/>
          <w:lang w:val="cy-GB"/>
        </w:rPr>
      </w:pPr>
      <w:r w:rsidRPr="00115352">
        <w:rPr>
          <w:rFonts w:ascii="Arial" w:hAnsi="Arial" w:cs="Arial"/>
          <w:iCs/>
          <w:sz w:val="22"/>
          <w:szCs w:val="22"/>
          <w:lang w:val="cy-GB"/>
        </w:rPr>
        <w:t>tir ac adeiladau;</w:t>
      </w:r>
    </w:p>
    <w:p w14:paraId="73B48115" w14:textId="77777777" w:rsidR="006F6380" w:rsidRPr="00115352" w:rsidRDefault="006F6380" w:rsidP="00CD3975">
      <w:pPr>
        <w:numPr>
          <w:ilvl w:val="1"/>
          <w:numId w:val="33"/>
        </w:numPr>
        <w:tabs>
          <w:tab w:val="left" w:pos="2204"/>
        </w:tabs>
        <w:rPr>
          <w:rFonts w:ascii="Arial" w:hAnsi="Arial" w:cs="Arial"/>
          <w:iCs/>
          <w:sz w:val="22"/>
          <w:szCs w:val="22"/>
          <w:lang w:val="cy-GB"/>
        </w:rPr>
      </w:pPr>
      <w:r w:rsidRPr="00115352">
        <w:rPr>
          <w:rFonts w:ascii="Arial" w:hAnsi="Arial" w:cs="Arial"/>
          <w:iCs/>
          <w:sz w:val="22"/>
          <w:szCs w:val="22"/>
          <w:lang w:val="cy-GB"/>
        </w:rPr>
        <w:t>offer a pheiriannau; a</w:t>
      </w:r>
    </w:p>
    <w:p w14:paraId="6EC8FB90" w14:textId="77777777" w:rsidR="006F6380" w:rsidRPr="00115352" w:rsidRDefault="006F6380" w:rsidP="00CD3975">
      <w:pPr>
        <w:numPr>
          <w:ilvl w:val="1"/>
          <w:numId w:val="33"/>
        </w:numPr>
        <w:tabs>
          <w:tab w:val="left" w:pos="2204"/>
        </w:tabs>
        <w:rPr>
          <w:rFonts w:ascii="Arial" w:hAnsi="Arial" w:cs="Arial"/>
          <w:iCs/>
          <w:sz w:val="22"/>
          <w:szCs w:val="22"/>
          <w:lang w:val="cy-GB"/>
        </w:rPr>
      </w:pPr>
      <w:r w:rsidRPr="00115352">
        <w:rPr>
          <w:rFonts w:ascii="Arial" w:hAnsi="Arial" w:cs="Arial"/>
          <w:iCs/>
          <w:sz w:val="22"/>
          <w:szCs w:val="22"/>
          <w:lang w:val="cy-GB"/>
        </w:rPr>
        <w:t>gosodiadau, ffitiadau, offer, a chyfarpar</w:t>
      </w:r>
    </w:p>
    <w:p w14:paraId="2F67A3BF" w14:textId="5D162D0E" w:rsidR="006F6380" w:rsidRPr="00115352" w:rsidRDefault="006F6380" w:rsidP="00CD3975">
      <w:pPr>
        <w:pStyle w:val="ListParagraph"/>
        <w:numPr>
          <w:ilvl w:val="0"/>
          <w:numId w:val="33"/>
        </w:numPr>
        <w:tabs>
          <w:tab w:val="left" w:pos="2204"/>
        </w:tabs>
        <w:rPr>
          <w:rFonts w:ascii="Arial" w:hAnsi="Arial" w:cs="Arial"/>
          <w:iCs/>
          <w:sz w:val="22"/>
          <w:szCs w:val="22"/>
          <w:lang w:val="cy-GB"/>
        </w:rPr>
      </w:pPr>
      <w:r w:rsidRPr="00115352">
        <w:rPr>
          <w:rFonts w:ascii="Arial" w:hAnsi="Arial" w:cs="Arial"/>
          <w:iCs/>
          <w:sz w:val="22"/>
          <w:szCs w:val="22"/>
          <w:lang w:val="cy-GB"/>
        </w:rPr>
        <w:t>Gwasanaethau proffesiynol - astudiaethau dichonoldeb, datblygu prosiectau, ffioedd pensaer a syrfëwr meintiau</w:t>
      </w:r>
    </w:p>
    <w:p w14:paraId="3601A789" w14:textId="32741A84" w:rsidR="006F6380" w:rsidRPr="00115352" w:rsidRDefault="006F6380" w:rsidP="00CD3975">
      <w:pPr>
        <w:pStyle w:val="ListParagraph"/>
        <w:numPr>
          <w:ilvl w:val="0"/>
          <w:numId w:val="33"/>
        </w:numPr>
        <w:tabs>
          <w:tab w:val="left" w:pos="2204"/>
        </w:tabs>
        <w:rPr>
          <w:rFonts w:ascii="Arial" w:hAnsi="Arial" w:cs="Arial"/>
          <w:iCs/>
          <w:sz w:val="22"/>
          <w:szCs w:val="22"/>
          <w:lang w:val="cy-GB"/>
        </w:rPr>
      </w:pPr>
      <w:r w:rsidRPr="00115352">
        <w:rPr>
          <w:rFonts w:ascii="Arial" w:hAnsi="Arial" w:cs="Arial"/>
          <w:iCs/>
          <w:sz w:val="22"/>
          <w:szCs w:val="22"/>
          <w:lang w:val="cy-GB"/>
        </w:rPr>
        <w:t>Cyflogau yn ymwneud â chreu swyddi newydd ac ychwanegol</w:t>
      </w:r>
    </w:p>
    <w:p w14:paraId="788501BE" w14:textId="09517865" w:rsidR="006F6380" w:rsidRPr="00115352" w:rsidRDefault="006F6380" w:rsidP="00CD3975">
      <w:pPr>
        <w:pStyle w:val="ListParagraph"/>
        <w:numPr>
          <w:ilvl w:val="0"/>
          <w:numId w:val="33"/>
        </w:numPr>
        <w:tabs>
          <w:tab w:val="left" w:pos="2204"/>
        </w:tabs>
        <w:rPr>
          <w:rFonts w:ascii="Arial" w:hAnsi="Arial" w:cs="Arial"/>
          <w:iCs/>
          <w:sz w:val="22"/>
          <w:szCs w:val="22"/>
          <w:lang w:val="cy-GB"/>
        </w:rPr>
      </w:pPr>
      <w:r w:rsidRPr="00115352">
        <w:rPr>
          <w:rFonts w:ascii="Arial" w:hAnsi="Arial" w:cs="Arial"/>
          <w:iCs/>
          <w:sz w:val="22"/>
          <w:szCs w:val="22"/>
          <w:lang w:val="cy-GB"/>
        </w:rPr>
        <w:t xml:space="preserve">Costau </w:t>
      </w:r>
      <w:proofErr w:type="spellStart"/>
      <w:r w:rsidRPr="00115352">
        <w:rPr>
          <w:rFonts w:ascii="Arial" w:hAnsi="Arial" w:cs="Arial"/>
          <w:iCs/>
          <w:sz w:val="22"/>
          <w:szCs w:val="22"/>
          <w:lang w:val="cy-GB"/>
        </w:rPr>
        <w:t>gorbenion</w:t>
      </w:r>
      <w:proofErr w:type="spellEnd"/>
      <w:r w:rsidRPr="00115352">
        <w:rPr>
          <w:rFonts w:ascii="Arial" w:hAnsi="Arial" w:cs="Arial"/>
          <w:iCs/>
          <w:sz w:val="22"/>
          <w:szCs w:val="22"/>
          <w:lang w:val="cy-GB"/>
        </w:rPr>
        <w:t xml:space="preserve"> – (cyfradd safonol o 15% o gostau staff uniongyrchol cymwys)</w:t>
      </w:r>
    </w:p>
    <w:p w14:paraId="21A0C119" w14:textId="1480596D" w:rsidR="006F6380" w:rsidRPr="00115352" w:rsidRDefault="006F6380" w:rsidP="00CD3975">
      <w:pPr>
        <w:pStyle w:val="ListParagraph"/>
        <w:numPr>
          <w:ilvl w:val="0"/>
          <w:numId w:val="33"/>
        </w:numPr>
        <w:tabs>
          <w:tab w:val="left" w:pos="2204"/>
        </w:tabs>
        <w:rPr>
          <w:rFonts w:ascii="Arial" w:hAnsi="Arial" w:cs="Arial"/>
          <w:iCs/>
          <w:sz w:val="22"/>
          <w:szCs w:val="22"/>
          <w:lang w:val="cy-GB"/>
        </w:rPr>
      </w:pPr>
      <w:r w:rsidRPr="00115352">
        <w:rPr>
          <w:rFonts w:ascii="Arial" w:hAnsi="Arial" w:cs="Arial"/>
          <w:iCs/>
          <w:sz w:val="22"/>
          <w:szCs w:val="22"/>
          <w:lang w:val="cy-GB"/>
        </w:rPr>
        <w:t>Hyfforddiant a datblygiad</w:t>
      </w:r>
    </w:p>
    <w:p w14:paraId="2F1CA54A" w14:textId="338EFCFA" w:rsidR="006F6380" w:rsidRPr="00115352" w:rsidRDefault="006F6380" w:rsidP="00CD3975">
      <w:pPr>
        <w:pStyle w:val="ListParagraph"/>
        <w:numPr>
          <w:ilvl w:val="0"/>
          <w:numId w:val="33"/>
        </w:numPr>
        <w:tabs>
          <w:tab w:val="left" w:pos="2204"/>
        </w:tabs>
        <w:rPr>
          <w:rFonts w:ascii="Arial" w:hAnsi="Arial" w:cs="Arial"/>
          <w:iCs/>
          <w:sz w:val="22"/>
          <w:szCs w:val="22"/>
          <w:lang w:val="cy-GB"/>
        </w:rPr>
      </w:pPr>
      <w:r w:rsidRPr="00115352">
        <w:rPr>
          <w:rFonts w:ascii="Arial" w:hAnsi="Arial" w:cs="Arial"/>
          <w:iCs/>
          <w:sz w:val="22"/>
          <w:szCs w:val="22"/>
          <w:lang w:val="cy-GB"/>
        </w:rPr>
        <w:t>Offer</w:t>
      </w:r>
    </w:p>
    <w:p w14:paraId="78FDCD1D" w14:textId="009D939A" w:rsidR="006F6380" w:rsidRPr="00115352" w:rsidRDefault="006F6380" w:rsidP="00CD3975">
      <w:pPr>
        <w:pStyle w:val="ListParagraph"/>
        <w:numPr>
          <w:ilvl w:val="0"/>
          <w:numId w:val="33"/>
        </w:numPr>
        <w:tabs>
          <w:tab w:val="left" w:pos="2204"/>
        </w:tabs>
        <w:rPr>
          <w:rFonts w:ascii="Arial" w:hAnsi="Arial" w:cs="Arial"/>
          <w:iCs/>
          <w:sz w:val="22"/>
          <w:szCs w:val="22"/>
          <w:lang w:val="cy-GB"/>
        </w:rPr>
      </w:pPr>
      <w:r w:rsidRPr="00115352">
        <w:rPr>
          <w:rFonts w:ascii="Arial" w:hAnsi="Arial" w:cs="Arial"/>
          <w:iCs/>
          <w:sz w:val="22"/>
          <w:szCs w:val="22"/>
          <w:lang w:val="cy-GB"/>
        </w:rPr>
        <w:t>Costau marchnata</w:t>
      </w:r>
    </w:p>
    <w:p w14:paraId="3BB2CB72" w14:textId="42FFECC3" w:rsidR="006F6380" w:rsidRPr="00115352" w:rsidRDefault="006F6380" w:rsidP="00CD3975">
      <w:pPr>
        <w:pStyle w:val="ListParagraph"/>
        <w:numPr>
          <w:ilvl w:val="0"/>
          <w:numId w:val="33"/>
        </w:numPr>
        <w:tabs>
          <w:tab w:val="left" w:pos="2204"/>
        </w:tabs>
        <w:rPr>
          <w:rFonts w:ascii="Arial" w:hAnsi="Arial" w:cs="Arial"/>
          <w:iCs/>
          <w:sz w:val="22"/>
          <w:szCs w:val="22"/>
          <w:lang w:val="cy-GB"/>
        </w:rPr>
      </w:pPr>
      <w:r w:rsidRPr="00115352">
        <w:rPr>
          <w:rFonts w:ascii="Arial" w:hAnsi="Arial" w:cs="Arial"/>
          <w:iCs/>
          <w:sz w:val="22"/>
          <w:szCs w:val="22"/>
          <w:lang w:val="cy-GB"/>
        </w:rPr>
        <w:t>Mae eitemau a brynwyd â chardiau credyd yn gymwys. Bydd angen i ymgeiswyr ddarparu copi o'r gyfriflen cerdyn credyd fel rhan o'r broses hawlio.</w:t>
      </w:r>
    </w:p>
    <w:p w14:paraId="55339C45" w14:textId="5AD15DA7" w:rsidR="006F6380" w:rsidRPr="00115352" w:rsidRDefault="006F6380" w:rsidP="00CD3975">
      <w:pPr>
        <w:pStyle w:val="ListParagraph"/>
        <w:numPr>
          <w:ilvl w:val="0"/>
          <w:numId w:val="33"/>
        </w:numPr>
        <w:tabs>
          <w:tab w:val="left" w:pos="2204"/>
        </w:tabs>
        <w:rPr>
          <w:rFonts w:ascii="Arial" w:hAnsi="Arial" w:cs="Arial"/>
          <w:iCs/>
          <w:sz w:val="22"/>
          <w:szCs w:val="22"/>
          <w:lang w:val="cy-GB"/>
        </w:rPr>
      </w:pPr>
      <w:r w:rsidRPr="00115352">
        <w:rPr>
          <w:rFonts w:ascii="Arial" w:hAnsi="Arial" w:cs="Arial"/>
          <w:iCs/>
          <w:sz w:val="22"/>
          <w:szCs w:val="22"/>
          <w:lang w:val="cy-GB"/>
        </w:rPr>
        <w:t>Lle nad yw sefydliad wedi'i gofrestru ar gyfer TAW, bydd y costau hyn yn gymwys fel rhan o'r grant. Lle bydd modd adennill TAW, bydd hyn yn cael ei ystyried yn anghymwys.</w:t>
      </w:r>
    </w:p>
    <w:p w14:paraId="415A5993" w14:textId="77777777" w:rsidR="006F6380" w:rsidRPr="00115352" w:rsidRDefault="006F6380" w:rsidP="007F77ED">
      <w:pPr>
        <w:tabs>
          <w:tab w:val="left" w:pos="2204"/>
        </w:tabs>
        <w:rPr>
          <w:rFonts w:ascii="Arial" w:hAnsi="Arial" w:cs="Arial"/>
          <w:b/>
          <w:bCs/>
          <w:iCs/>
          <w:sz w:val="22"/>
          <w:szCs w:val="22"/>
        </w:rPr>
      </w:pPr>
    </w:p>
    <w:p w14:paraId="61218878" w14:textId="77777777" w:rsidR="005A3789" w:rsidRPr="00115352" w:rsidRDefault="005A3789" w:rsidP="005A3789">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Costau prosiect anghymwys:</w:t>
      </w:r>
    </w:p>
    <w:p w14:paraId="5E7D576E" w14:textId="115CD794"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rPr>
        <w:t xml:space="preserve">Ni </w:t>
      </w:r>
      <w:proofErr w:type="spellStart"/>
      <w:r w:rsidRPr="00115352">
        <w:rPr>
          <w:rFonts w:ascii="Arial" w:hAnsi="Arial" w:cs="Arial"/>
          <w:sz w:val="22"/>
          <w:szCs w:val="22"/>
        </w:rPr>
        <w:t>ellir</w:t>
      </w:r>
      <w:proofErr w:type="spellEnd"/>
      <w:r w:rsidRPr="00115352">
        <w:rPr>
          <w:rFonts w:ascii="Arial" w:hAnsi="Arial" w:cs="Arial"/>
          <w:sz w:val="22"/>
          <w:szCs w:val="22"/>
        </w:rPr>
        <w:t xml:space="preserve"> </w:t>
      </w:r>
      <w:proofErr w:type="spellStart"/>
      <w:r w:rsidRPr="00115352">
        <w:rPr>
          <w:rFonts w:ascii="Arial" w:hAnsi="Arial" w:cs="Arial"/>
          <w:sz w:val="22"/>
          <w:szCs w:val="22"/>
        </w:rPr>
        <w:t>ystyried</w:t>
      </w:r>
      <w:proofErr w:type="spellEnd"/>
      <w:r w:rsidRPr="00115352">
        <w:rPr>
          <w:rFonts w:ascii="Arial" w:hAnsi="Arial" w:cs="Arial"/>
          <w:sz w:val="22"/>
          <w:szCs w:val="22"/>
        </w:rPr>
        <w:t xml:space="preserve"> </w:t>
      </w:r>
      <w:proofErr w:type="spellStart"/>
      <w:r w:rsidRPr="00115352">
        <w:rPr>
          <w:rFonts w:ascii="Arial" w:hAnsi="Arial" w:cs="Arial"/>
          <w:sz w:val="22"/>
          <w:szCs w:val="22"/>
        </w:rPr>
        <w:t>unrhyw</w:t>
      </w:r>
      <w:proofErr w:type="spellEnd"/>
      <w:r w:rsidRPr="00115352">
        <w:rPr>
          <w:rFonts w:ascii="Arial" w:hAnsi="Arial" w:cs="Arial"/>
          <w:sz w:val="22"/>
          <w:szCs w:val="22"/>
        </w:rPr>
        <w:t xml:space="preserve"> </w:t>
      </w:r>
      <w:proofErr w:type="spellStart"/>
      <w:r w:rsidRPr="00115352">
        <w:rPr>
          <w:rFonts w:ascii="Arial" w:hAnsi="Arial" w:cs="Arial"/>
          <w:sz w:val="22"/>
          <w:szCs w:val="22"/>
        </w:rPr>
        <w:t>brosiect</w:t>
      </w:r>
      <w:proofErr w:type="spellEnd"/>
      <w:r w:rsidRPr="00115352">
        <w:rPr>
          <w:rFonts w:ascii="Arial" w:hAnsi="Arial" w:cs="Arial"/>
          <w:sz w:val="22"/>
          <w:szCs w:val="22"/>
        </w:rPr>
        <w:t xml:space="preserve"> </w:t>
      </w:r>
      <w:r w:rsidR="006D621D" w:rsidRPr="00115352">
        <w:rPr>
          <w:rFonts w:ascii="Arial" w:hAnsi="Arial" w:cs="Arial"/>
          <w:sz w:val="22"/>
          <w:szCs w:val="22"/>
        </w:rPr>
        <w:t>sided</w:t>
      </w:r>
      <w:r w:rsidRPr="00115352">
        <w:rPr>
          <w:rFonts w:ascii="Arial" w:hAnsi="Arial" w:cs="Arial"/>
          <w:sz w:val="22"/>
          <w:szCs w:val="22"/>
        </w:rPr>
        <w:t xml:space="preserve"> </w:t>
      </w:r>
      <w:proofErr w:type="spellStart"/>
      <w:r w:rsidRPr="00115352">
        <w:rPr>
          <w:rFonts w:ascii="Arial" w:hAnsi="Arial" w:cs="Arial"/>
          <w:sz w:val="22"/>
          <w:szCs w:val="22"/>
        </w:rPr>
        <w:t>eisoes</w:t>
      </w:r>
      <w:proofErr w:type="spellEnd"/>
      <w:r w:rsidRPr="00115352">
        <w:rPr>
          <w:rFonts w:ascii="Arial" w:hAnsi="Arial" w:cs="Arial"/>
          <w:sz w:val="22"/>
          <w:szCs w:val="22"/>
        </w:rPr>
        <w:t xml:space="preserve"> </w:t>
      </w:r>
      <w:proofErr w:type="spellStart"/>
      <w:r w:rsidRPr="00115352">
        <w:rPr>
          <w:rFonts w:ascii="Arial" w:hAnsi="Arial" w:cs="Arial"/>
          <w:sz w:val="22"/>
          <w:szCs w:val="22"/>
        </w:rPr>
        <w:t>wedi</w:t>
      </w:r>
      <w:proofErr w:type="spellEnd"/>
      <w:r w:rsidRPr="00115352">
        <w:rPr>
          <w:rFonts w:ascii="Arial" w:hAnsi="Arial" w:cs="Arial"/>
          <w:sz w:val="22"/>
          <w:szCs w:val="22"/>
        </w:rPr>
        <w:t xml:space="preserve"> </w:t>
      </w:r>
      <w:proofErr w:type="spellStart"/>
      <w:r w:rsidRPr="00115352">
        <w:rPr>
          <w:rFonts w:ascii="Arial" w:hAnsi="Arial" w:cs="Arial"/>
          <w:sz w:val="22"/>
          <w:szCs w:val="22"/>
        </w:rPr>
        <w:t>dechrau</w:t>
      </w:r>
      <w:proofErr w:type="spellEnd"/>
      <w:r w:rsidRPr="00115352">
        <w:rPr>
          <w:rFonts w:ascii="Arial" w:hAnsi="Arial" w:cs="Arial"/>
          <w:sz w:val="22"/>
          <w:szCs w:val="22"/>
        </w:rPr>
        <w:t xml:space="preserve"> a bod </w:t>
      </w:r>
      <w:proofErr w:type="spellStart"/>
      <w:r w:rsidRPr="00115352">
        <w:rPr>
          <w:rFonts w:ascii="Arial" w:hAnsi="Arial" w:cs="Arial"/>
          <w:sz w:val="22"/>
          <w:szCs w:val="22"/>
        </w:rPr>
        <w:t>gweithgaredd</w:t>
      </w:r>
      <w:proofErr w:type="spellEnd"/>
      <w:r w:rsidRPr="00115352">
        <w:rPr>
          <w:rFonts w:ascii="Arial" w:hAnsi="Arial" w:cs="Arial"/>
          <w:sz w:val="22"/>
          <w:szCs w:val="22"/>
        </w:rPr>
        <w:t xml:space="preserve"> </w:t>
      </w:r>
      <w:proofErr w:type="spellStart"/>
      <w:r w:rsidRPr="00115352">
        <w:rPr>
          <w:rFonts w:ascii="Arial" w:hAnsi="Arial" w:cs="Arial"/>
          <w:sz w:val="22"/>
          <w:szCs w:val="22"/>
        </w:rPr>
        <w:t>wedi</w:t>
      </w:r>
      <w:proofErr w:type="spellEnd"/>
      <w:r w:rsidRPr="00115352">
        <w:rPr>
          <w:rFonts w:ascii="Arial" w:hAnsi="Arial" w:cs="Arial"/>
          <w:sz w:val="22"/>
          <w:szCs w:val="22"/>
        </w:rPr>
        <w:t xml:space="preserve"> </w:t>
      </w:r>
      <w:proofErr w:type="spellStart"/>
      <w:r w:rsidRPr="00115352">
        <w:rPr>
          <w:rFonts w:ascii="Arial" w:hAnsi="Arial" w:cs="Arial"/>
          <w:sz w:val="22"/>
          <w:szCs w:val="22"/>
        </w:rPr>
        <w:t>dechrau</w:t>
      </w:r>
      <w:proofErr w:type="spellEnd"/>
      <w:r w:rsidRPr="00115352">
        <w:rPr>
          <w:rFonts w:ascii="Arial" w:hAnsi="Arial" w:cs="Arial"/>
          <w:sz w:val="22"/>
          <w:szCs w:val="22"/>
        </w:rPr>
        <w:t>.</w:t>
      </w:r>
    </w:p>
    <w:p w14:paraId="09901020" w14:textId="7036C038"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rPr>
        <w:t xml:space="preserve">Gwaith </w:t>
      </w:r>
      <w:proofErr w:type="spellStart"/>
      <w:r w:rsidRPr="00115352">
        <w:rPr>
          <w:rFonts w:ascii="Arial" w:hAnsi="Arial" w:cs="Arial"/>
          <w:sz w:val="22"/>
          <w:szCs w:val="22"/>
        </w:rPr>
        <w:t>lle</w:t>
      </w:r>
      <w:proofErr w:type="spellEnd"/>
      <w:r w:rsidRPr="00115352">
        <w:rPr>
          <w:rFonts w:ascii="Arial" w:hAnsi="Arial" w:cs="Arial"/>
          <w:sz w:val="22"/>
          <w:szCs w:val="22"/>
        </w:rPr>
        <w:t xml:space="preserve"> </w:t>
      </w:r>
      <w:proofErr w:type="spellStart"/>
      <w:r w:rsidRPr="00115352">
        <w:rPr>
          <w:rFonts w:ascii="Arial" w:hAnsi="Arial" w:cs="Arial"/>
          <w:sz w:val="22"/>
          <w:szCs w:val="22"/>
        </w:rPr>
        <w:t>nad</w:t>
      </w:r>
      <w:proofErr w:type="spellEnd"/>
      <w:r w:rsidRPr="00115352">
        <w:rPr>
          <w:rFonts w:ascii="Arial" w:hAnsi="Arial" w:cs="Arial"/>
          <w:sz w:val="22"/>
          <w:szCs w:val="22"/>
        </w:rPr>
        <w:t xml:space="preserve"> </w:t>
      </w:r>
      <w:proofErr w:type="spellStart"/>
      <w:r w:rsidRPr="00115352">
        <w:rPr>
          <w:rFonts w:ascii="Arial" w:hAnsi="Arial" w:cs="Arial"/>
          <w:sz w:val="22"/>
          <w:szCs w:val="22"/>
        </w:rPr>
        <w:t>yw'r</w:t>
      </w:r>
      <w:proofErr w:type="spellEnd"/>
      <w:r w:rsidRPr="00115352">
        <w:rPr>
          <w:rFonts w:ascii="Arial" w:hAnsi="Arial" w:cs="Arial"/>
          <w:sz w:val="22"/>
          <w:szCs w:val="22"/>
        </w:rPr>
        <w:t xml:space="preserve"> </w:t>
      </w:r>
      <w:proofErr w:type="spellStart"/>
      <w:r w:rsidRPr="00115352">
        <w:rPr>
          <w:rFonts w:ascii="Arial" w:hAnsi="Arial" w:cs="Arial"/>
          <w:sz w:val="22"/>
          <w:szCs w:val="22"/>
        </w:rPr>
        <w:t>deunyddiau</w:t>
      </w:r>
      <w:proofErr w:type="spellEnd"/>
      <w:r w:rsidRPr="00115352">
        <w:rPr>
          <w:rFonts w:ascii="Arial" w:hAnsi="Arial" w:cs="Arial"/>
          <w:sz w:val="22"/>
          <w:szCs w:val="22"/>
        </w:rPr>
        <w:t xml:space="preserve"> </w:t>
      </w:r>
      <w:proofErr w:type="spellStart"/>
      <w:r w:rsidRPr="00115352">
        <w:rPr>
          <w:rFonts w:ascii="Arial" w:hAnsi="Arial" w:cs="Arial"/>
          <w:sz w:val="22"/>
          <w:szCs w:val="22"/>
        </w:rPr>
        <w:t>neu'r</w:t>
      </w:r>
      <w:proofErr w:type="spellEnd"/>
      <w:r w:rsidRPr="00115352">
        <w:rPr>
          <w:rFonts w:ascii="Arial" w:hAnsi="Arial" w:cs="Arial"/>
          <w:sz w:val="22"/>
          <w:szCs w:val="22"/>
        </w:rPr>
        <w:t xml:space="preserve"> </w:t>
      </w:r>
      <w:proofErr w:type="spellStart"/>
      <w:r w:rsidRPr="00115352">
        <w:rPr>
          <w:rFonts w:ascii="Arial" w:hAnsi="Arial" w:cs="Arial"/>
          <w:sz w:val="22"/>
          <w:szCs w:val="22"/>
        </w:rPr>
        <w:t>dyluniad</w:t>
      </w:r>
      <w:proofErr w:type="spellEnd"/>
      <w:r w:rsidRPr="00115352">
        <w:rPr>
          <w:rFonts w:ascii="Arial" w:hAnsi="Arial" w:cs="Arial"/>
          <w:sz w:val="22"/>
          <w:szCs w:val="22"/>
        </w:rPr>
        <w:t xml:space="preserve"> </w:t>
      </w:r>
      <w:proofErr w:type="spellStart"/>
      <w:r w:rsidRPr="00115352">
        <w:rPr>
          <w:rFonts w:ascii="Arial" w:hAnsi="Arial" w:cs="Arial"/>
          <w:sz w:val="22"/>
          <w:szCs w:val="22"/>
        </w:rPr>
        <w:t>yn</w:t>
      </w:r>
      <w:proofErr w:type="spellEnd"/>
      <w:r w:rsidRPr="00115352">
        <w:rPr>
          <w:rFonts w:ascii="Arial" w:hAnsi="Arial" w:cs="Arial"/>
          <w:sz w:val="22"/>
          <w:szCs w:val="22"/>
        </w:rPr>
        <w:t xml:space="preserve"> </w:t>
      </w:r>
      <w:proofErr w:type="spellStart"/>
      <w:r w:rsidRPr="00115352">
        <w:rPr>
          <w:rFonts w:ascii="Arial" w:hAnsi="Arial" w:cs="Arial"/>
          <w:sz w:val="22"/>
          <w:szCs w:val="22"/>
        </w:rPr>
        <w:t>briodol</w:t>
      </w:r>
      <w:proofErr w:type="spellEnd"/>
      <w:r w:rsidRPr="00115352">
        <w:rPr>
          <w:rFonts w:ascii="Arial" w:hAnsi="Arial" w:cs="Arial"/>
          <w:sz w:val="22"/>
          <w:szCs w:val="22"/>
        </w:rPr>
        <w:t xml:space="preserve"> </w:t>
      </w:r>
      <w:proofErr w:type="spellStart"/>
      <w:r w:rsidRPr="00115352">
        <w:rPr>
          <w:rFonts w:ascii="Arial" w:hAnsi="Arial" w:cs="Arial"/>
          <w:sz w:val="22"/>
          <w:szCs w:val="22"/>
        </w:rPr>
        <w:t>yn</w:t>
      </w:r>
      <w:proofErr w:type="spellEnd"/>
      <w:r w:rsidRPr="00115352">
        <w:rPr>
          <w:rFonts w:ascii="Arial" w:hAnsi="Arial" w:cs="Arial"/>
          <w:sz w:val="22"/>
          <w:szCs w:val="22"/>
        </w:rPr>
        <w:t xml:space="preserve"> </w:t>
      </w:r>
      <w:proofErr w:type="spellStart"/>
      <w:r w:rsidRPr="00115352">
        <w:rPr>
          <w:rFonts w:ascii="Arial" w:hAnsi="Arial" w:cs="Arial"/>
          <w:sz w:val="22"/>
          <w:szCs w:val="22"/>
        </w:rPr>
        <w:t>unol</w:t>
      </w:r>
      <w:proofErr w:type="spellEnd"/>
      <w:r w:rsidRPr="00115352">
        <w:rPr>
          <w:rFonts w:ascii="Arial" w:hAnsi="Arial" w:cs="Arial"/>
          <w:sz w:val="22"/>
          <w:szCs w:val="22"/>
        </w:rPr>
        <w:t xml:space="preserve"> â </w:t>
      </w:r>
      <w:proofErr w:type="spellStart"/>
      <w:r w:rsidRPr="00115352">
        <w:rPr>
          <w:rFonts w:ascii="Arial" w:hAnsi="Arial" w:cs="Arial"/>
          <w:sz w:val="22"/>
          <w:szCs w:val="22"/>
        </w:rPr>
        <w:t>chanllawiau'r</w:t>
      </w:r>
      <w:proofErr w:type="spellEnd"/>
      <w:r w:rsidRPr="00115352">
        <w:rPr>
          <w:rFonts w:ascii="Arial" w:hAnsi="Arial" w:cs="Arial"/>
          <w:sz w:val="22"/>
          <w:szCs w:val="22"/>
        </w:rPr>
        <w:t xml:space="preserve"> </w:t>
      </w:r>
      <w:proofErr w:type="spellStart"/>
      <w:r w:rsidRPr="00115352">
        <w:rPr>
          <w:rFonts w:ascii="Arial" w:hAnsi="Arial" w:cs="Arial"/>
          <w:sz w:val="22"/>
          <w:szCs w:val="22"/>
        </w:rPr>
        <w:t>gronfa</w:t>
      </w:r>
      <w:proofErr w:type="spellEnd"/>
      <w:r w:rsidRPr="00115352">
        <w:rPr>
          <w:rFonts w:ascii="Arial" w:hAnsi="Arial" w:cs="Arial"/>
          <w:sz w:val="22"/>
          <w:szCs w:val="22"/>
        </w:rPr>
        <w:t>.</w:t>
      </w:r>
      <w:r w:rsidRPr="00115352">
        <w:rPr>
          <w:rFonts w:ascii="Arial" w:hAnsi="Arial" w:cs="Arial"/>
          <w:sz w:val="22"/>
          <w:szCs w:val="22"/>
          <w:lang w:val="cy-GB"/>
        </w:rPr>
        <w:t xml:space="preserve"> </w:t>
      </w:r>
    </w:p>
    <w:p w14:paraId="76C74415" w14:textId="62AD40F0"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 xml:space="preserve">Ni ellir ystyried gwariant a wnaed cyn derbyn y Llythyr Cynnig Cymunedau Cynaliadwy; mae hyn hefyd yn cynnwys os llofnodwyd contractau neu os rhoddwyd gorchmynion. </w:t>
      </w:r>
    </w:p>
    <w:p w14:paraId="558BDD21" w14:textId="06ADC7A1"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 xml:space="preserve">Costau cynnal parhaus, costau cynnal a chadw ac arian ar gyfer gweithgareddau presennol lle mae cyllid blaenorol wedi'i sicrhau. </w:t>
      </w:r>
    </w:p>
    <w:p w14:paraId="71AF0C6F" w14:textId="7046D229"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Costau parhaus/sy’n ailgodi ar gyfer gwasanaethau presennol sydd wedi cael cyllid gan sianeli eraill.</w:t>
      </w:r>
      <w:r w:rsidRPr="00115352">
        <w:rPr>
          <w:rFonts w:ascii="Arial" w:hAnsi="Arial" w:cs="Arial"/>
          <w:sz w:val="22"/>
          <w:szCs w:val="22"/>
        </w:rPr>
        <w:t xml:space="preserve"> </w:t>
      </w:r>
    </w:p>
    <w:p w14:paraId="637CE92C" w14:textId="668CAACF"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Yswiriant presennol.</w:t>
      </w:r>
    </w:p>
    <w:p w14:paraId="4A0A17B9" w14:textId="36A06E08"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Offer/costau cynnal a chadw a gwaith atgyweirio arferol.</w:t>
      </w:r>
    </w:p>
    <w:p w14:paraId="003CECC7" w14:textId="48DBD668" w:rsidR="005A3789" w:rsidRPr="00115352" w:rsidRDefault="005A3789" w:rsidP="00D3102B">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 xml:space="preserve">ddydd i ddydd h.y. costau presennol sefydliadau. </w:t>
      </w:r>
    </w:p>
    <w:p w14:paraId="3C54363B" w14:textId="0DF547C4"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Gweithgareddau crefyddol (fodd bynnag, gwahoddir cynigion cyllido gan sefydliadau crefyddol).</w:t>
      </w:r>
      <w:r w:rsidRPr="00115352">
        <w:rPr>
          <w:rFonts w:ascii="Arial" w:hAnsi="Arial" w:cs="Arial"/>
          <w:sz w:val="22"/>
          <w:szCs w:val="22"/>
        </w:rPr>
        <w:t xml:space="preserve"> </w:t>
      </w:r>
    </w:p>
    <w:p w14:paraId="05B14829" w14:textId="3EB60FE1"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Costau hyfforddi gorfodol.</w:t>
      </w:r>
    </w:p>
    <w:p w14:paraId="7D29FCC5" w14:textId="3BFA2F0A"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 fydd eitemau a brynir trwy brydlesu, hurbrynu, prydlesi cyllid/trefniadau credyd estynedig yn cael eu hystyried ar gyfer cyllid grant.</w:t>
      </w:r>
    </w:p>
    <w:p w14:paraId="4ED31464" w14:textId="6F9B9962" w:rsidR="005A3789" w:rsidRPr="00115352" w:rsidRDefault="005A3789" w:rsidP="00D3102B">
      <w:pPr>
        <w:pStyle w:val="ListParagraph"/>
        <w:numPr>
          <w:ilvl w:val="0"/>
          <w:numId w:val="34"/>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Efallai na fydd grant yn cael ei gynnig neu ei dalu os yw'r sefydliad neu'r ymgeisydd mewn ôl-ddyledion o ran unrhyw daliad i unrhyw un o'r awdurdodau lleol sy'n cymryd rhan sy'n gweithredu'r cynllun.</w:t>
      </w:r>
    </w:p>
    <w:p w14:paraId="3EBE4580" w14:textId="247D16A5" w:rsidR="005A3789" w:rsidRPr="00115352" w:rsidRDefault="005A3789" w:rsidP="00CB4A1C">
      <w:pPr>
        <w:autoSpaceDE w:val="0"/>
        <w:autoSpaceDN w:val="0"/>
        <w:adjustRightInd w:val="0"/>
        <w:jc w:val="both"/>
        <w:rPr>
          <w:rFonts w:ascii="Arial" w:hAnsi="Arial" w:cs="Arial"/>
          <w:sz w:val="22"/>
          <w:szCs w:val="22"/>
        </w:rPr>
      </w:pPr>
    </w:p>
    <w:p w14:paraId="4D1533C3" w14:textId="77777777" w:rsidR="004E31A9" w:rsidRPr="00115352" w:rsidRDefault="004E31A9" w:rsidP="004E31A9">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lastRenderedPageBreak/>
        <w:t>Allbynnau a Chanlyniadau’r Rhaglen:</w:t>
      </w:r>
    </w:p>
    <w:p w14:paraId="416FA00C" w14:textId="259AC01C" w:rsidR="004E31A9" w:rsidRPr="00115352" w:rsidRDefault="004E31A9" w:rsidP="004E31A9">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Rhaid i bob prosiect nodi pa rai o'r allbynnau a'r canlyniadau canlynol fydd yn cael eu cyflawni o ganlyniad i’r cyllid. Mae diffiniadau i’w gweld yn Atodiad A.</w:t>
      </w:r>
    </w:p>
    <w:p w14:paraId="3CC8B89B" w14:textId="7B5EE241" w:rsidR="00F81628" w:rsidRPr="00115352" w:rsidRDefault="00F81628" w:rsidP="004E31A9">
      <w:pPr>
        <w:autoSpaceDE w:val="0"/>
        <w:autoSpaceDN w:val="0"/>
        <w:adjustRightInd w:val="0"/>
        <w:jc w:val="both"/>
        <w:rPr>
          <w:rFonts w:ascii="Arial" w:hAnsi="Arial" w:cs="Arial"/>
          <w:sz w:val="22"/>
          <w:szCs w:val="22"/>
          <w:lang w:val="cy-GB"/>
        </w:rPr>
      </w:pPr>
    </w:p>
    <w:p w14:paraId="1459D6DA" w14:textId="77777777" w:rsidR="00F81628" w:rsidRPr="00115352" w:rsidRDefault="00F81628" w:rsidP="00F81628">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Allbynnau</w:t>
      </w:r>
    </w:p>
    <w:p w14:paraId="5594230A" w14:textId="1C8A6153"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 xml:space="preserve">Nifer y seilweithiau ynni carbon isel neu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-garbon sy’n cael eu gosod</w:t>
      </w:r>
    </w:p>
    <w:p w14:paraId="2F11192A" w14:textId="22CF6EBA"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sefydliadau sy'n derbyn grantiau</w:t>
      </w:r>
    </w:p>
    <w:p w14:paraId="3DFF34A1" w14:textId="0CE1BE4E"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cyfleusterau sy’n cael eu cefnogi/creu</w:t>
      </w:r>
    </w:p>
    <w:p w14:paraId="0292CC33" w14:textId="1D01426C"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digwyddiadau neu’r gweithgareddau lleol sy’n cael eu cefnogi</w:t>
      </w:r>
    </w:p>
    <w:p w14:paraId="54B06D7C" w14:textId="3324DE8B"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Faint o fannau gwyrdd neu las sy'n cael eu creu neu eu gwella (m</w:t>
      </w:r>
      <w:r w:rsidRPr="00115352">
        <w:rPr>
          <w:rFonts w:ascii="Arial" w:hAnsi="Arial" w:cs="Arial"/>
          <w:sz w:val="22"/>
          <w:szCs w:val="22"/>
          <w:vertAlign w:val="superscript"/>
          <w:lang w:val="cy-GB"/>
        </w:rPr>
        <w:t>2</w:t>
      </w:r>
      <w:r w:rsidRPr="00115352">
        <w:rPr>
          <w:rFonts w:ascii="Arial" w:hAnsi="Arial" w:cs="Arial"/>
          <w:sz w:val="22"/>
          <w:szCs w:val="22"/>
          <w:lang w:val="cy-GB"/>
        </w:rPr>
        <w:t>)</w:t>
      </w:r>
    </w:p>
    <w:p w14:paraId="0F65074B" w14:textId="784CF58C"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llwybrau neu’r llwybrau beicio sy’n cael eu gwella</w:t>
      </w:r>
    </w:p>
    <w:p w14:paraId="31D5792D" w14:textId="131636A1"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coed sy’n cael eu plannu</w:t>
      </w:r>
    </w:p>
    <w:p w14:paraId="65967E46" w14:textId="1DA86615"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yr asedau twristiaeth, diwylliant neu dreftadaeth sy’n cael eu creu neu eu gwella</w:t>
      </w:r>
    </w:p>
    <w:p w14:paraId="597735D8" w14:textId="033809D6"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digwyddiadau/rhaglenni cyfranogol</w:t>
      </w:r>
    </w:p>
    <w:p w14:paraId="4D598752" w14:textId="39861730"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cyfleoedd gwirfoddoli sy’n cael eu cefnogi</w:t>
      </w:r>
    </w:p>
    <w:p w14:paraId="7EA9252F" w14:textId="3A422620"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prosiectau sy’n cael eu cwblhau’n llwyddiannus</w:t>
      </w:r>
    </w:p>
    <w:p w14:paraId="3A047875" w14:textId="7BBBBCA4"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bobl sy’n cael eu cyrraedd</w:t>
      </w:r>
    </w:p>
    <w:p w14:paraId="588DE80F" w14:textId="112EBDE3"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bobl sy'n mynychu sesiynau hyfforddi</w:t>
      </w:r>
    </w:p>
    <w:p w14:paraId="570C7332" w14:textId="6E2CBC99" w:rsidR="00F81628" w:rsidRPr="00115352" w:rsidRDefault="00F81628" w:rsidP="00F81628">
      <w:pPr>
        <w:pStyle w:val="ListParagraph"/>
        <w:numPr>
          <w:ilvl w:val="0"/>
          <w:numId w:val="2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yr astudiaethau dichonoldeb sy’n cael eu cefnogi</w:t>
      </w:r>
    </w:p>
    <w:p w14:paraId="021AD08D" w14:textId="77777777" w:rsidR="00F81628" w:rsidRPr="00115352" w:rsidRDefault="00F81628" w:rsidP="004E31A9">
      <w:pPr>
        <w:autoSpaceDE w:val="0"/>
        <w:autoSpaceDN w:val="0"/>
        <w:adjustRightInd w:val="0"/>
        <w:jc w:val="both"/>
        <w:rPr>
          <w:rFonts w:ascii="Arial" w:hAnsi="Arial" w:cs="Arial"/>
          <w:sz w:val="22"/>
          <w:szCs w:val="22"/>
          <w:lang w:val="cy-GB"/>
        </w:rPr>
      </w:pPr>
    </w:p>
    <w:p w14:paraId="214D0B88" w14:textId="77777777" w:rsidR="00AF5E1B" w:rsidRPr="00115352" w:rsidRDefault="00AF5E1B" w:rsidP="00AF5E1B">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Canlyniadau</w:t>
      </w:r>
    </w:p>
    <w:p w14:paraId="23C01DD9" w14:textId="32EE23A8"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Swyddi wedi'u creu</w:t>
      </w:r>
    </w:p>
    <w:p w14:paraId="1C45E593" w14:textId="059EF21A"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Swyddi wedi'u diogelu</w:t>
      </w:r>
    </w:p>
    <w:p w14:paraId="408506C7" w14:textId="38FDD53B"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Mwy o ymwelwyr</w:t>
      </w:r>
    </w:p>
    <w:p w14:paraId="4A61D9FB" w14:textId="3C1F09D7"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Mwy o ddefnyddwyr cyfleusterau/amwynderau</w:t>
      </w:r>
    </w:p>
    <w:p w14:paraId="26F45C49" w14:textId="01E53EE6"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Cynyddu niferoedd ymgysylltu</w:t>
      </w:r>
    </w:p>
    <w:p w14:paraId="078517CB" w14:textId="78311EC5"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rhaglenni celfyddydol, diwylliannol, treftadaeth a chreadigol a arweinir gan y gymuned o ganlyniad i’r gronfa</w:t>
      </w:r>
    </w:p>
    <w:p w14:paraId="17EE6DDD" w14:textId="4A737485"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Nifer y cyfleoedd gwirfoddoli sydd wedi’u creu o ganlyniad i’r cymorth</w:t>
      </w:r>
    </w:p>
    <w:p w14:paraId="30F963B8" w14:textId="132612FD"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Cynnydd yn nifer y prosiectau sy'n deillio o astudiaethau dichonoldeb a ariennir</w:t>
      </w:r>
    </w:p>
    <w:p w14:paraId="6A7358AB" w14:textId="12372FED"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Safleoedd â gwell cysylltedd digidol o ganlyniad i’r cymorth</w:t>
      </w:r>
    </w:p>
    <w:p w14:paraId="661D7541" w14:textId="3E4DECCB" w:rsidR="00AF5E1B" w:rsidRPr="00115352" w:rsidRDefault="00AF5E1B" w:rsidP="00AF5E1B">
      <w:pPr>
        <w:pStyle w:val="ListParagraph"/>
        <w:numPr>
          <w:ilvl w:val="0"/>
          <w:numId w:val="35"/>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 xml:space="preserve">Mwy o seilwaith ynni carbon isel neu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-garbon wedi'i osod</w:t>
      </w:r>
    </w:p>
    <w:p w14:paraId="44CBE289" w14:textId="4A87A2EB" w:rsidR="004C2526" w:rsidRPr="00115352" w:rsidRDefault="004C2526" w:rsidP="002F17E4">
      <w:pPr>
        <w:autoSpaceDE w:val="0"/>
        <w:autoSpaceDN w:val="0"/>
        <w:adjustRightInd w:val="0"/>
        <w:jc w:val="both"/>
        <w:rPr>
          <w:rFonts w:ascii="Arial" w:hAnsi="Arial" w:cs="Arial"/>
          <w:b/>
          <w:bCs/>
          <w:sz w:val="22"/>
          <w:szCs w:val="22"/>
        </w:rPr>
      </w:pPr>
    </w:p>
    <w:p w14:paraId="6718BA54" w14:textId="77777777" w:rsidR="000C73D0" w:rsidRPr="00115352" w:rsidRDefault="000C73D0" w:rsidP="00CC234D">
      <w:pPr>
        <w:autoSpaceDE w:val="0"/>
        <w:autoSpaceDN w:val="0"/>
        <w:adjustRightInd w:val="0"/>
        <w:jc w:val="both"/>
        <w:rPr>
          <w:rFonts w:ascii="Arial" w:hAnsi="Arial" w:cs="Arial"/>
          <w:b/>
          <w:bCs/>
          <w:sz w:val="22"/>
          <w:szCs w:val="22"/>
          <w:lang w:val="cy-GB"/>
        </w:rPr>
      </w:pPr>
    </w:p>
    <w:p w14:paraId="186E340A" w14:textId="0DD608B5" w:rsidR="00CC234D" w:rsidRPr="00115352" w:rsidRDefault="00CC234D" w:rsidP="00CC234D">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Proses Gwneud Cais</w:t>
      </w:r>
    </w:p>
    <w:p w14:paraId="56CF2D37" w14:textId="77777777" w:rsidR="00CC234D" w:rsidRPr="00115352" w:rsidRDefault="00CC234D" w:rsidP="00CC234D">
      <w:pPr>
        <w:autoSpaceDE w:val="0"/>
        <w:autoSpaceDN w:val="0"/>
        <w:adjustRightInd w:val="0"/>
        <w:jc w:val="both"/>
        <w:rPr>
          <w:rFonts w:ascii="Arial" w:hAnsi="Arial" w:cs="Arial"/>
          <w:bCs/>
          <w:sz w:val="22"/>
          <w:szCs w:val="22"/>
          <w:lang w:val="cy-GB"/>
        </w:rPr>
      </w:pPr>
      <w:r w:rsidRPr="00115352">
        <w:rPr>
          <w:rFonts w:ascii="Arial" w:hAnsi="Arial" w:cs="Arial"/>
          <w:bCs/>
          <w:sz w:val="22"/>
          <w:szCs w:val="22"/>
          <w:lang w:val="cy-GB"/>
        </w:rPr>
        <w:t>Gwahoddir ceisiadau trwy alwad agored. Gwahoddir ymgeiswyr i gyflwyno ceisiadau erbyn y dyddiadau cau canlynol:</w:t>
      </w:r>
    </w:p>
    <w:p w14:paraId="65066FB2" w14:textId="00264D70" w:rsidR="00CC234D" w:rsidRPr="001B7A01" w:rsidRDefault="00CC234D" w:rsidP="00CC234D">
      <w:pPr>
        <w:pStyle w:val="ListParagraph"/>
        <w:numPr>
          <w:ilvl w:val="0"/>
          <w:numId w:val="36"/>
        </w:numPr>
        <w:autoSpaceDE w:val="0"/>
        <w:autoSpaceDN w:val="0"/>
        <w:adjustRightInd w:val="0"/>
        <w:jc w:val="both"/>
        <w:rPr>
          <w:rFonts w:ascii="Arial" w:hAnsi="Arial" w:cs="Arial"/>
          <w:bCs/>
          <w:sz w:val="22"/>
          <w:szCs w:val="22"/>
          <w:lang w:val="cy-GB"/>
        </w:rPr>
      </w:pPr>
      <w:r w:rsidRPr="001B7A01">
        <w:rPr>
          <w:rFonts w:ascii="Arial" w:hAnsi="Arial" w:cs="Arial"/>
          <w:bCs/>
          <w:sz w:val="22"/>
          <w:szCs w:val="22"/>
          <w:lang w:val="cy-GB"/>
        </w:rPr>
        <w:t>Galwad gyntaf am geisiadau – dyddiad cau ar gyfer ceisiadau 2</w:t>
      </w:r>
      <w:r w:rsidR="00B00818" w:rsidRPr="001B7A01">
        <w:rPr>
          <w:rFonts w:ascii="Arial" w:hAnsi="Arial" w:cs="Arial"/>
          <w:bCs/>
          <w:sz w:val="22"/>
          <w:szCs w:val="22"/>
          <w:lang w:val="cy-GB"/>
        </w:rPr>
        <w:t xml:space="preserve">9 </w:t>
      </w:r>
      <w:r w:rsidRPr="001B7A01">
        <w:rPr>
          <w:rFonts w:ascii="Arial" w:hAnsi="Arial" w:cs="Arial"/>
          <w:bCs/>
          <w:sz w:val="22"/>
          <w:szCs w:val="22"/>
          <w:lang w:val="cy-GB"/>
        </w:rPr>
        <w:t>Mawrth 2023</w:t>
      </w:r>
    </w:p>
    <w:p w14:paraId="42F7DBE7" w14:textId="2C1429D5" w:rsidR="00CC234D" w:rsidRPr="001B7A01" w:rsidRDefault="00CC234D" w:rsidP="00CC234D">
      <w:pPr>
        <w:pStyle w:val="ListParagraph"/>
        <w:numPr>
          <w:ilvl w:val="0"/>
          <w:numId w:val="36"/>
        </w:numPr>
        <w:autoSpaceDE w:val="0"/>
        <w:autoSpaceDN w:val="0"/>
        <w:adjustRightInd w:val="0"/>
        <w:jc w:val="both"/>
        <w:rPr>
          <w:rFonts w:ascii="Arial" w:hAnsi="Arial" w:cs="Arial"/>
          <w:bCs/>
          <w:sz w:val="22"/>
          <w:szCs w:val="22"/>
          <w:lang w:val="cy-GB"/>
        </w:rPr>
      </w:pPr>
      <w:r w:rsidRPr="001B7A01">
        <w:rPr>
          <w:rFonts w:ascii="Arial" w:hAnsi="Arial" w:cs="Arial"/>
          <w:bCs/>
          <w:sz w:val="22"/>
          <w:szCs w:val="22"/>
          <w:lang w:val="cy-GB"/>
        </w:rPr>
        <w:t>2</w:t>
      </w:r>
      <w:r w:rsidRPr="001B7A01">
        <w:rPr>
          <w:rFonts w:ascii="Arial" w:hAnsi="Arial" w:cs="Arial"/>
          <w:bCs/>
          <w:sz w:val="22"/>
          <w:szCs w:val="22"/>
          <w:vertAlign w:val="superscript"/>
          <w:lang w:val="cy-GB"/>
        </w:rPr>
        <w:t>il</w:t>
      </w:r>
      <w:r w:rsidRPr="001B7A01">
        <w:rPr>
          <w:rFonts w:ascii="Arial" w:hAnsi="Arial" w:cs="Arial"/>
          <w:bCs/>
          <w:sz w:val="22"/>
          <w:szCs w:val="22"/>
          <w:lang w:val="cy-GB"/>
        </w:rPr>
        <w:t xml:space="preserve"> alwad am geisiadau – dyddiad cau ar gyfer ceisiadau 2</w:t>
      </w:r>
      <w:r w:rsidR="00B00818" w:rsidRPr="001B7A01">
        <w:rPr>
          <w:rFonts w:ascii="Arial" w:hAnsi="Arial" w:cs="Arial"/>
          <w:bCs/>
          <w:sz w:val="22"/>
          <w:szCs w:val="22"/>
          <w:lang w:val="cy-GB"/>
        </w:rPr>
        <w:t>6</w:t>
      </w:r>
      <w:r w:rsidRPr="001B7A01">
        <w:rPr>
          <w:rFonts w:ascii="Arial" w:hAnsi="Arial" w:cs="Arial"/>
          <w:bCs/>
          <w:sz w:val="22"/>
          <w:szCs w:val="22"/>
          <w:lang w:val="cy-GB"/>
        </w:rPr>
        <w:t xml:space="preserve"> Ebrill 2023</w:t>
      </w:r>
    </w:p>
    <w:p w14:paraId="39BBF766" w14:textId="6C1B5127" w:rsidR="00CC234D" w:rsidRPr="001B7A01" w:rsidRDefault="00CC234D" w:rsidP="00CC234D">
      <w:pPr>
        <w:pStyle w:val="ListParagraph"/>
        <w:numPr>
          <w:ilvl w:val="0"/>
          <w:numId w:val="36"/>
        </w:numPr>
        <w:autoSpaceDE w:val="0"/>
        <w:autoSpaceDN w:val="0"/>
        <w:adjustRightInd w:val="0"/>
        <w:jc w:val="both"/>
        <w:rPr>
          <w:rFonts w:ascii="Arial" w:hAnsi="Arial" w:cs="Arial"/>
          <w:bCs/>
          <w:sz w:val="22"/>
          <w:szCs w:val="22"/>
          <w:lang w:val="cy-GB"/>
        </w:rPr>
      </w:pPr>
      <w:r w:rsidRPr="001B7A01">
        <w:rPr>
          <w:rFonts w:ascii="Arial" w:hAnsi="Arial" w:cs="Arial"/>
          <w:bCs/>
          <w:sz w:val="22"/>
          <w:szCs w:val="22"/>
          <w:lang w:val="cy-GB"/>
        </w:rPr>
        <w:t>3</w:t>
      </w:r>
      <w:r w:rsidRPr="001B7A01">
        <w:rPr>
          <w:rFonts w:ascii="Arial" w:hAnsi="Arial" w:cs="Arial"/>
          <w:bCs/>
          <w:sz w:val="22"/>
          <w:szCs w:val="22"/>
          <w:vertAlign w:val="superscript"/>
          <w:lang w:val="cy-GB"/>
        </w:rPr>
        <w:t>edd</w:t>
      </w:r>
      <w:r w:rsidRPr="001B7A01">
        <w:rPr>
          <w:rFonts w:ascii="Arial" w:hAnsi="Arial" w:cs="Arial"/>
          <w:bCs/>
          <w:sz w:val="22"/>
          <w:szCs w:val="22"/>
          <w:lang w:val="cy-GB"/>
        </w:rPr>
        <w:t xml:space="preserve"> alwad am geisiadau – dyddiad cau ar gyfer ceisiadau </w:t>
      </w:r>
      <w:r w:rsidR="00B00818" w:rsidRPr="001B7A01">
        <w:rPr>
          <w:rFonts w:ascii="Arial" w:hAnsi="Arial" w:cs="Arial"/>
          <w:bCs/>
          <w:sz w:val="22"/>
          <w:szCs w:val="22"/>
          <w:lang w:val="cy-GB"/>
        </w:rPr>
        <w:t xml:space="preserve">29 </w:t>
      </w:r>
      <w:r w:rsidRPr="001B7A01">
        <w:rPr>
          <w:rFonts w:ascii="Arial" w:hAnsi="Arial" w:cs="Arial"/>
          <w:bCs/>
          <w:sz w:val="22"/>
          <w:szCs w:val="22"/>
          <w:lang w:val="cy-GB"/>
        </w:rPr>
        <w:t>Medi 2023</w:t>
      </w:r>
      <w:r w:rsidR="00B00818" w:rsidRPr="001B7A01">
        <w:rPr>
          <w:rFonts w:ascii="Arial" w:hAnsi="Arial" w:cs="Arial"/>
          <w:bCs/>
          <w:sz w:val="22"/>
          <w:szCs w:val="22"/>
          <w:lang w:val="cy-GB"/>
        </w:rPr>
        <w:t>.</w:t>
      </w:r>
    </w:p>
    <w:p w14:paraId="20232549" w14:textId="77777777" w:rsidR="00CC234D" w:rsidRPr="00115352" w:rsidRDefault="00CC234D" w:rsidP="00CC234D">
      <w:pPr>
        <w:autoSpaceDE w:val="0"/>
        <w:autoSpaceDN w:val="0"/>
        <w:adjustRightInd w:val="0"/>
        <w:jc w:val="both"/>
        <w:rPr>
          <w:rFonts w:ascii="Arial" w:hAnsi="Arial" w:cs="Arial"/>
          <w:bCs/>
          <w:sz w:val="22"/>
          <w:szCs w:val="22"/>
          <w:lang w:val="cy-GB"/>
        </w:rPr>
      </w:pPr>
    </w:p>
    <w:p w14:paraId="7B0ECCA8" w14:textId="7380604D" w:rsidR="00CC234D" w:rsidRPr="00115352" w:rsidRDefault="00CC234D" w:rsidP="00CC234D">
      <w:pPr>
        <w:autoSpaceDE w:val="0"/>
        <w:autoSpaceDN w:val="0"/>
        <w:adjustRightInd w:val="0"/>
        <w:jc w:val="both"/>
        <w:rPr>
          <w:rFonts w:ascii="Arial" w:hAnsi="Arial" w:cs="Arial"/>
          <w:bCs/>
          <w:sz w:val="22"/>
          <w:szCs w:val="22"/>
          <w:lang w:val="cy-GB"/>
        </w:rPr>
      </w:pPr>
      <w:r w:rsidRPr="00115352">
        <w:rPr>
          <w:rFonts w:ascii="Arial" w:hAnsi="Arial" w:cs="Arial"/>
          <w:bCs/>
          <w:sz w:val="22"/>
          <w:szCs w:val="22"/>
          <w:lang w:val="cy-GB"/>
        </w:rPr>
        <w:t>Bydd tîm bach o swyddogion dynodedig yn helpu sefydliadau i ddatblygu prosiectau ac yn darparu arweiniad i sicrhau bod achos busnes clir yn cael ei sefydlu o'r cychwyn cyntaf.</w:t>
      </w:r>
    </w:p>
    <w:p w14:paraId="1EFB4D68" w14:textId="77777777" w:rsidR="00CC234D" w:rsidRPr="00115352" w:rsidRDefault="00CC234D" w:rsidP="00CC234D">
      <w:pPr>
        <w:autoSpaceDE w:val="0"/>
        <w:autoSpaceDN w:val="0"/>
        <w:adjustRightInd w:val="0"/>
        <w:jc w:val="both"/>
        <w:rPr>
          <w:rFonts w:ascii="Arial" w:hAnsi="Arial" w:cs="Arial"/>
          <w:bCs/>
          <w:sz w:val="22"/>
          <w:szCs w:val="22"/>
          <w:lang w:val="cy-GB"/>
        </w:rPr>
      </w:pPr>
    </w:p>
    <w:p w14:paraId="01CE499D" w14:textId="77777777" w:rsidR="00CC234D" w:rsidRPr="00115352" w:rsidRDefault="00CC234D" w:rsidP="00CC234D">
      <w:pPr>
        <w:autoSpaceDE w:val="0"/>
        <w:autoSpaceDN w:val="0"/>
        <w:adjustRightInd w:val="0"/>
        <w:jc w:val="both"/>
        <w:rPr>
          <w:rFonts w:ascii="Arial" w:hAnsi="Arial" w:cs="Arial"/>
          <w:bCs/>
          <w:sz w:val="22"/>
          <w:szCs w:val="22"/>
          <w:lang w:val="cy-GB"/>
        </w:rPr>
      </w:pPr>
      <w:r w:rsidRPr="00115352">
        <w:rPr>
          <w:rFonts w:ascii="Arial" w:hAnsi="Arial" w:cs="Arial"/>
          <w:bCs/>
          <w:sz w:val="22"/>
          <w:szCs w:val="22"/>
          <w:lang w:val="cy-GB"/>
        </w:rPr>
        <w:t xml:space="preserve">Rhaid gwneud pob cais drwy </w:t>
      </w:r>
      <w:hyperlink r:id="rId14" w:history="1">
        <w:r w:rsidRPr="00115352">
          <w:rPr>
            <w:rStyle w:val="Hyperlink"/>
            <w:rFonts w:ascii="Arial" w:hAnsi="Arial" w:cs="Arial"/>
            <w:bCs/>
            <w:sz w:val="22"/>
            <w:szCs w:val="22"/>
            <w:lang w:val="cy-GB"/>
          </w:rPr>
          <w:t>Biwro@sirgar.gov.uk</w:t>
        </w:r>
      </w:hyperlink>
      <w:r w:rsidRPr="00115352">
        <w:rPr>
          <w:rFonts w:ascii="Arial" w:hAnsi="Arial" w:cs="Arial"/>
          <w:bCs/>
          <w:sz w:val="22"/>
          <w:szCs w:val="22"/>
          <w:lang w:val="cy-GB"/>
        </w:rPr>
        <w:t xml:space="preserve">  erbyn y dyddiad cau penodedig. Derbynnir llofnodion electronig.</w:t>
      </w:r>
    </w:p>
    <w:p w14:paraId="3E2FB1F7" w14:textId="77777777" w:rsidR="00AF5E1B" w:rsidRPr="00115352" w:rsidRDefault="00AF5E1B" w:rsidP="00963488">
      <w:pPr>
        <w:autoSpaceDE w:val="0"/>
        <w:autoSpaceDN w:val="0"/>
        <w:adjustRightInd w:val="0"/>
        <w:jc w:val="both"/>
        <w:rPr>
          <w:rFonts w:ascii="Arial" w:hAnsi="Arial" w:cs="Arial"/>
          <w:b/>
          <w:sz w:val="22"/>
          <w:szCs w:val="22"/>
        </w:rPr>
      </w:pPr>
    </w:p>
    <w:p w14:paraId="0B1B5EBB" w14:textId="77777777" w:rsidR="00845D46" w:rsidRPr="00115352" w:rsidRDefault="00845D46" w:rsidP="00845D46">
      <w:pPr>
        <w:autoSpaceDE w:val="0"/>
        <w:autoSpaceDN w:val="0"/>
        <w:adjustRightInd w:val="0"/>
        <w:jc w:val="both"/>
        <w:rPr>
          <w:rFonts w:ascii="Arial" w:hAnsi="Arial" w:cs="Arial"/>
          <w:b/>
          <w:bCs/>
          <w:sz w:val="22"/>
          <w:szCs w:val="22"/>
          <w:lang w:val="cy-GB"/>
        </w:rPr>
      </w:pPr>
      <w:bookmarkStart w:id="1" w:name="_Hlk76128403"/>
      <w:r w:rsidRPr="00115352">
        <w:rPr>
          <w:rFonts w:ascii="Arial" w:hAnsi="Arial" w:cs="Arial"/>
          <w:b/>
          <w:bCs/>
          <w:sz w:val="22"/>
          <w:szCs w:val="22"/>
          <w:lang w:val="cy-GB"/>
        </w:rPr>
        <w:t>Proses Asesu</w:t>
      </w:r>
    </w:p>
    <w:p w14:paraId="340DF584" w14:textId="77777777" w:rsidR="00845D46" w:rsidRPr="00115352" w:rsidRDefault="00845D46" w:rsidP="00845D46">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Bydd ceisiadau’n cael eu hasesu a’u blaenoriaethu yn unol â’r meini prawf canlynol:</w:t>
      </w:r>
    </w:p>
    <w:p w14:paraId="16908AAB" w14:textId="74D7750F" w:rsidR="00845D46" w:rsidRPr="00115352" w:rsidRDefault="00845D46" w:rsidP="00845D46">
      <w:pPr>
        <w:pStyle w:val="ListParagraph"/>
        <w:numPr>
          <w:ilvl w:val="0"/>
          <w:numId w:val="37"/>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Y gallu i fodloni un neu fwy o themâu allweddol y gronfa</w:t>
      </w:r>
    </w:p>
    <w:p w14:paraId="42248110" w14:textId="48C44463" w:rsidR="00845D46" w:rsidRPr="00115352" w:rsidRDefault="00845D46" w:rsidP="00845D46">
      <w:pPr>
        <w:pStyle w:val="ListParagraph"/>
        <w:numPr>
          <w:ilvl w:val="0"/>
          <w:numId w:val="37"/>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Gallu dangos angen sydd wedi'i nodi a'i fynegi'n glir</w:t>
      </w:r>
    </w:p>
    <w:p w14:paraId="0D780C78" w14:textId="52BE5BD0" w:rsidR="00845D46" w:rsidRPr="00115352" w:rsidRDefault="00845D46" w:rsidP="00845D46">
      <w:pPr>
        <w:pStyle w:val="ListParagraph"/>
        <w:numPr>
          <w:ilvl w:val="0"/>
          <w:numId w:val="37"/>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Bydd yn cyflawni ystod eang o allbynnau a chanlyniadau</w:t>
      </w:r>
    </w:p>
    <w:p w14:paraId="51832046" w14:textId="67A4EECA" w:rsidR="00845D46" w:rsidRPr="00115352" w:rsidRDefault="00845D46" w:rsidP="00845D46">
      <w:pPr>
        <w:pStyle w:val="ListParagraph"/>
        <w:numPr>
          <w:ilvl w:val="0"/>
          <w:numId w:val="37"/>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Gallu cyflawni o fewn yr amserlen (rhaid cwblhau pob prosiect erbyn diwedd Rhagfyr 2024 fan bellaf)</w:t>
      </w:r>
    </w:p>
    <w:p w14:paraId="2E79FE9D" w14:textId="3D699705" w:rsidR="00845D46" w:rsidRPr="00115352" w:rsidRDefault="00845D46" w:rsidP="00845D46">
      <w:pPr>
        <w:pStyle w:val="ListParagraph"/>
        <w:numPr>
          <w:ilvl w:val="0"/>
          <w:numId w:val="37"/>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Gwerth am arian</w:t>
      </w:r>
    </w:p>
    <w:p w14:paraId="19299711" w14:textId="4A06B901" w:rsidR="00845D46" w:rsidRPr="00115352" w:rsidRDefault="00845D46" w:rsidP="00845D46">
      <w:pPr>
        <w:pStyle w:val="ListParagraph"/>
        <w:numPr>
          <w:ilvl w:val="0"/>
          <w:numId w:val="37"/>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Wedi ystyried sut mae cyfleoedd sgiliau a phobl yn rhan o gyflawni’r prosiect ehangach</w:t>
      </w:r>
    </w:p>
    <w:p w14:paraId="6B952C55" w14:textId="77777777" w:rsidR="00845D46" w:rsidRPr="00115352" w:rsidRDefault="00845D46" w:rsidP="00845D46">
      <w:pPr>
        <w:autoSpaceDE w:val="0"/>
        <w:autoSpaceDN w:val="0"/>
        <w:adjustRightInd w:val="0"/>
        <w:jc w:val="both"/>
        <w:rPr>
          <w:rFonts w:ascii="Arial" w:hAnsi="Arial" w:cs="Arial"/>
          <w:sz w:val="22"/>
          <w:szCs w:val="22"/>
          <w:lang w:val="cy-GB"/>
        </w:rPr>
      </w:pPr>
    </w:p>
    <w:p w14:paraId="54D2ABD1" w14:textId="70317D0E" w:rsidR="00845D46" w:rsidRPr="00115352" w:rsidRDefault="00845D46" w:rsidP="00845D46">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Mae sgôr asesu i’w gweld yn Atodiad B.</w:t>
      </w:r>
    </w:p>
    <w:p w14:paraId="359763CB" w14:textId="77777777" w:rsidR="00845D46" w:rsidRPr="00115352" w:rsidRDefault="00845D46" w:rsidP="00845D46">
      <w:pPr>
        <w:autoSpaceDE w:val="0"/>
        <w:autoSpaceDN w:val="0"/>
        <w:adjustRightInd w:val="0"/>
        <w:jc w:val="both"/>
        <w:rPr>
          <w:rFonts w:ascii="Arial" w:hAnsi="Arial" w:cs="Arial"/>
          <w:sz w:val="22"/>
          <w:szCs w:val="22"/>
          <w:lang w:val="cy-GB"/>
        </w:rPr>
      </w:pPr>
    </w:p>
    <w:p w14:paraId="31166358" w14:textId="0BDC3732" w:rsidR="00845D46" w:rsidRPr="00115352" w:rsidRDefault="00845D46" w:rsidP="00845D46">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Bydd pob cais yn cael ei ystyried gan Banel Cyllido a fydd yn cynnwys cynrychiolaeth o Gyngor Sir Caerfyrddin a Phartneriaeth Adfywio Sir Gaerfyrddin.</w:t>
      </w:r>
    </w:p>
    <w:p w14:paraId="1A3E217A" w14:textId="77777777" w:rsidR="00845D46" w:rsidRPr="00115352" w:rsidRDefault="00845D46" w:rsidP="00845D46">
      <w:pPr>
        <w:autoSpaceDE w:val="0"/>
        <w:autoSpaceDN w:val="0"/>
        <w:adjustRightInd w:val="0"/>
        <w:jc w:val="both"/>
        <w:rPr>
          <w:rFonts w:ascii="Arial" w:hAnsi="Arial" w:cs="Arial"/>
          <w:sz w:val="22"/>
          <w:szCs w:val="22"/>
          <w:lang w:val="cy-GB"/>
        </w:rPr>
      </w:pPr>
    </w:p>
    <w:p w14:paraId="42EDE875" w14:textId="77777777" w:rsidR="00845D46" w:rsidRPr="00115352" w:rsidRDefault="00845D46" w:rsidP="00845D46">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Bydd argymhellion yn cael eu hystyried drwy brotocolau penderfyniadau gwleidyddol Cyngor Sir Caerfyrddin er mwyn gwneud penderfyniad terfynol.</w:t>
      </w:r>
    </w:p>
    <w:p w14:paraId="2B4D74AB" w14:textId="3A5ADDD5" w:rsidR="00050185" w:rsidRPr="00115352" w:rsidRDefault="00050185" w:rsidP="004726DE">
      <w:pPr>
        <w:autoSpaceDE w:val="0"/>
        <w:autoSpaceDN w:val="0"/>
        <w:adjustRightInd w:val="0"/>
        <w:jc w:val="both"/>
        <w:rPr>
          <w:rFonts w:ascii="Arial" w:hAnsi="Arial" w:cs="Arial"/>
          <w:sz w:val="22"/>
          <w:szCs w:val="22"/>
        </w:rPr>
      </w:pPr>
    </w:p>
    <w:p w14:paraId="18B08532" w14:textId="77777777" w:rsidR="00232F25" w:rsidRPr="00115352" w:rsidRDefault="00232F25" w:rsidP="00232F25">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Themâu Trawsbynciol</w:t>
      </w:r>
    </w:p>
    <w:p w14:paraId="46F291C6" w14:textId="77777777" w:rsidR="00232F25" w:rsidRPr="00115352" w:rsidRDefault="00232F25" w:rsidP="00232F25">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Bydd yn ofynnol i bob gweithgaredd ddangos sut y bydd yn bodloni’r themâu trawsbynciol canlynol:</w:t>
      </w:r>
    </w:p>
    <w:p w14:paraId="05663B2F" w14:textId="77777777" w:rsidR="004B11DA" w:rsidRPr="00115352" w:rsidRDefault="004B11DA" w:rsidP="00232F25">
      <w:pPr>
        <w:autoSpaceDE w:val="0"/>
        <w:autoSpaceDN w:val="0"/>
        <w:adjustRightInd w:val="0"/>
        <w:jc w:val="both"/>
        <w:rPr>
          <w:rFonts w:ascii="Arial" w:hAnsi="Arial" w:cs="Arial"/>
          <w:b/>
          <w:bCs/>
          <w:sz w:val="22"/>
          <w:szCs w:val="22"/>
          <w:lang w:val="cy-GB"/>
        </w:rPr>
      </w:pPr>
    </w:p>
    <w:p w14:paraId="62CF4520" w14:textId="19D116D9" w:rsidR="00232F25" w:rsidRPr="00115352" w:rsidRDefault="00232F25" w:rsidP="00232F25">
      <w:pPr>
        <w:autoSpaceDE w:val="0"/>
        <w:autoSpaceDN w:val="0"/>
        <w:adjustRightInd w:val="0"/>
        <w:jc w:val="both"/>
        <w:rPr>
          <w:rFonts w:ascii="Arial" w:hAnsi="Arial" w:cs="Arial"/>
          <w:b/>
          <w:bCs/>
          <w:sz w:val="22"/>
          <w:szCs w:val="22"/>
          <w:lang w:val="cy-GB"/>
        </w:rPr>
      </w:pPr>
      <w:r w:rsidRPr="00115352">
        <w:rPr>
          <w:rFonts w:ascii="Arial" w:hAnsi="Arial" w:cs="Arial"/>
          <w:b/>
          <w:bCs/>
          <w:sz w:val="22"/>
          <w:szCs w:val="22"/>
          <w:lang w:val="cy-GB"/>
        </w:rPr>
        <w:t>Dulliau cynaliadwy a charbon isel o gyflawni -</w:t>
      </w:r>
    </w:p>
    <w:p w14:paraId="3ABFA6B0" w14:textId="77777777" w:rsidR="00B961E6" w:rsidRPr="00115352" w:rsidRDefault="00B961E6" w:rsidP="00B961E6">
      <w:p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Mae Cyngor Sir Caerfyrddin wedi ymrwymo i fod yn garbon sero net erbyn 2030 ac mae'n awyddus i hyrwyddo arferion busnes cynaliadwy drwy ei raglenni cyllido. Fel rhan o'r cais, gofynnir i chi sut mae eich sefydliad yn dangos ymrwymiad i ddatblygu cynaliadwy. Dyma rai meysydd i'w hystyried:</w:t>
      </w:r>
    </w:p>
    <w:p w14:paraId="656A93D7" w14:textId="70BFC48F" w:rsidR="00B961E6" w:rsidRPr="00115352" w:rsidRDefault="00B961E6" w:rsidP="00134524">
      <w:pPr>
        <w:pStyle w:val="ListParagraph"/>
        <w:numPr>
          <w:ilvl w:val="0"/>
          <w:numId w:val="3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Caffael nwyddau a gwasanaethau gan gyflenwyr lleol</w:t>
      </w:r>
    </w:p>
    <w:p w14:paraId="44B67A25" w14:textId="67D4936F" w:rsidR="00B961E6" w:rsidRPr="00115352" w:rsidRDefault="00B961E6" w:rsidP="00134524">
      <w:pPr>
        <w:pStyle w:val="ListParagraph"/>
        <w:numPr>
          <w:ilvl w:val="0"/>
          <w:numId w:val="3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Defnyddio trafnidiaeth gyhoeddus a hyrwyddo teithio llesol</w:t>
      </w:r>
    </w:p>
    <w:p w14:paraId="2778AB85" w14:textId="78F8AFEB" w:rsidR="00B961E6" w:rsidRPr="00115352" w:rsidRDefault="00B961E6" w:rsidP="00134524">
      <w:pPr>
        <w:pStyle w:val="ListParagraph"/>
        <w:numPr>
          <w:ilvl w:val="0"/>
          <w:numId w:val="3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 xml:space="preserve">Ailgylchu, ailddefnyddio ac </w:t>
      </w:r>
      <w:proofErr w:type="spellStart"/>
      <w:r w:rsidRPr="00115352">
        <w:rPr>
          <w:rFonts w:ascii="Arial" w:hAnsi="Arial" w:cs="Arial"/>
          <w:sz w:val="22"/>
          <w:szCs w:val="22"/>
          <w:lang w:val="cy-GB"/>
        </w:rPr>
        <w:t>ailbwrpasu</w:t>
      </w:r>
      <w:proofErr w:type="spellEnd"/>
    </w:p>
    <w:p w14:paraId="5B58CB22" w14:textId="474E31B5" w:rsidR="00B961E6" w:rsidRPr="00115352" w:rsidRDefault="00B961E6" w:rsidP="00134524">
      <w:pPr>
        <w:pStyle w:val="ListParagraph"/>
        <w:numPr>
          <w:ilvl w:val="0"/>
          <w:numId w:val="3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Ystyried defnyddio ffynonellau ynni adnewyddadwy</w:t>
      </w:r>
    </w:p>
    <w:p w14:paraId="7875AB91" w14:textId="2BFA14DC" w:rsidR="00B961E6" w:rsidRPr="00115352" w:rsidRDefault="00B961E6" w:rsidP="00134524">
      <w:pPr>
        <w:pStyle w:val="ListParagraph"/>
        <w:numPr>
          <w:ilvl w:val="0"/>
          <w:numId w:val="3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Gweithredu mesurau effeithlonrwydd ynni e.e., bylbiau golau LED</w:t>
      </w:r>
    </w:p>
    <w:p w14:paraId="5543E02C" w14:textId="599706AB" w:rsidR="00B961E6" w:rsidRPr="00115352" w:rsidRDefault="00B961E6" w:rsidP="00134524">
      <w:pPr>
        <w:pStyle w:val="ListParagraph"/>
        <w:numPr>
          <w:ilvl w:val="0"/>
          <w:numId w:val="3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 xml:space="preserve">Gweithio’n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-bapur lle bo modd</w:t>
      </w:r>
    </w:p>
    <w:p w14:paraId="27FBD3A0" w14:textId="024835D5" w:rsidR="00B961E6" w:rsidRPr="00115352" w:rsidRDefault="00B961E6" w:rsidP="00134524">
      <w:pPr>
        <w:pStyle w:val="ListParagraph"/>
        <w:numPr>
          <w:ilvl w:val="0"/>
          <w:numId w:val="3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Hyrwyddo arferion gwyrdd drwy ymgysylltu â'r cyhoedd</w:t>
      </w:r>
    </w:p>
    <w:p w14:paraId="02F25A39" w14:textId="3E256C2F" w:rsidR="00B961E6" w:rsidRPr="00115352" w:rsidRDefault="00B961E6" w:rsidP="00134524">
      <w:pPr>
        <w:pStyle w:val="ListParagraph"/>
        <w:numPr>
          <w:ilvl w:val="0"/>
          <w:numId w:val="3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Mynd ati i ddefnyddio llai o ynni</w:t>
      </w:r>
    </w:p>
    <w:p w14:paraId="267BFFEB" w14:textId="62AAC1D8" w:rsidR="00B961E6" w:rsidRPr="00115352" w:rsidRDefault="00B961E6" w:rsidP="00134524">
      <w:pPr>
        <w:pStyle w:val="ListParagraph"/>
        <w:numPr>
          <w:ilvl w:val="0"/>
          <w:numId w:val="38"/>
        </w:numPr>
        <w:autoSpaceDE w:val="0"/>
        <w:autoSpaceDN w:val="0"/>
        <w:adjustRightInd w:val="0"/>
        <w:jc w:val="both"/>
        <w:rPr>
          <w:rFonts w:ascii="Arial" w:hAnsi="Arial" w:cs="Arial"/>
          <w:sz w:val="22"/>
          <w:szCs w:val="22"/>
          <w:lang w:val="cy-GB"/>
        </w:rPr>
      </w:pPr>
      <w:r w:rsidRPr="00115352">
        <w:rPr>
          <w:rFonts w:ascii="Arial" w:hAnsi="Arial" w:cs="Arial"/>
          <w:sz w:val="22"/>
          <w:szCs w:val="22"/>
          <w:lang w:val="cy-GB"/>
        </w:rPr>
        <w:t>Ymchwilio i ddatblygu mesurau bioamrywiaeth e.e. plannu coed/blodau brodorol, gosod blychau adar/gwestai pryfed a gwella rheolaeth tir</w:t>
      </w:r>
    </w:p>
    <w:bookmarkEnd w:id="1"/>
    <w:p w14:paraId="2E60180C" w14:textId="77777777" w:rsidR="00134524" w:rsidRPr="00115352" w:rsidRDefault="00134524" w:rsidP="0092240A">
      <w:pPr>
        <w:autoSpaceDE w:val="0"/>
        <w:autoSpaceDN w:val="0"/>
        <w:adjustRightInd w:val="0"/>
        <w:jc w:val="both"/>
        <w:rPr>
          <w:rFonts w:ascii="Arial" w:hAnsi="Arial" w:cs="Arial"/>
          <w:bCs/>
          <w:sz w:val="22"/>
          <w:szCs w:val="22"/>
        </w:rPr>
      </w:pPr>
    </w:p>
    <w:p w14:paraId="780A8571" w14:textId="77777777" w:rsidR="00251133" w:rsidRPr="00115352" w:rsidRDefault="00251133" w:rsidP="005C6B2D">
      <w:pPr>
        <w:autoSpaceDE w:val="0"/>
        <w:autoSpaceDN w:val="0"/>
        <w:adjustRightInd w:val="0"/>
        <w:jc w:val="both"/>
        <w:rPr>
          <w:rStyle w:val="Hyperlink"/>
          <w:rFonts w:ascii="Arial" w:hAnsi="Arial" w:cs="Arial"/>
          <w:b/>
          <w:bCs/>
          <w:color w:val="auto"/>
          <w:sz w:val="22"/>
          <w:szCs w:val="22"/>
          <w:u w:val="none"/>
          <w:lang w:val="en-US" w:eastAsia="en-GB"/>
        </w:rPr>
      </w:pPr>
    </w:p>
    <w:p w14:paraId="32AE82CC" w14:textId="5646511B" w:rsidR="005C6B2D" w:rsidRDefault="005C6B2D" w:rsidP="005C6B2D">
      <w:pPr>
        <w:autoSpaceDE w:val="0"/>
        <w:autoSpaceDN w:val="0"/>
        <w:adjustRightInd w:val="0"/>
        <w:jc w:val="both"/>
        <w:rPr>
          <w:rFonts w:ascii="Arial" w:hAnsi="Arial" w:cs="Arial"/>
          <w:b/>
          <w:bCs/>
          <w:color w:val="0070C0"/>
          <w:sz w:val="22"/>
          <w:szCs w:val="22"/>
          <w:lang w:val="cy-GB" w:eastAsia="en-GB"/>
        </w:rPr>
      </w:pPr>
      <w:r w:rsidRPr="00115352">
        <w:rPr>
          <w:rFonts w:ascii="Arial" w:hAnsi="Arial" w:cs="Arial"/>
          <w:b/>
          <w:bCs/>
          <w:sz w:val="22"/>
          <w:szCs w:val="22"/>
          <w:lang w:val="cy-GB" w:eastAsia="en-GB"/>
        </w:rPr>
        <w:t>Yr Iaith Gymraeg</w:t>
      </w:r>
      <w:r w:rsidR="00DD5EBA">
        <w:rPr>
          <w:rFonts w:ascii="Arial" w:hAnsi="Arial" w:cs="Arial"/>
          <w:b/>
          <w:bCs/>
          <w:sz w:val="22"/>
          <w:szCs w:val="22"/>
          <w:lang w:val="cy-GB" w:eastAsia="en-GB"/>
        </w:rPr>
        <w:t xml:space="preserve"> </w:t>
      </w:r>
    </w:p>
    <w:p w14:paraId="0F25DFB7" w14:textId="77777777" w:rsidR="00DD5EBA" w:rsidRPr="00115352" w:rsidRDefault="00DD5EBA" w:rsidP="005C6B2D">
      <w:pPr>
        <w:autoSpaceDE w:val="0"/>
        <w:autoSpaceDN w:val="0"/>
        <w:adjustRightInd w:val="0"/>
        <w:jc w:val="both"/>
        <w:rPr>
          <w:rFonts w:ascii="Arial" w:hAnsi="Arial" w:cs="Arial"/>
          <w:b/>
          <w:bCs/>
          <w:sz w:val="22"/>
          <w:szCs w:val="22"/>
          <w:lang w:val="cy-GB" w:eastAsia="en-GB"/>
        </w:rPr>
      </w:pPr>
    </w:p>
    <w:p w14:paraId="66931F15" w14:textId="77777777" w:rsidR="00EC5DF4" w:rsidRPr="00524AE7" w:rsidRDefault="005C6B2D" w:rsidP="005C6B2D">
      <w:p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 xml:space="preserve">Mae Rheoliadau Safonau’r Gymraeg (Rhif 1) 2015 yn gosod gofyniad statudol ar y Cyngor i sicrhau bod y grantiau y mae’n eu rhoi yn cael effaith gadarnhaol ar gyfleoedd i bobl ddefnyddio’r Gymraeg, ac ar beidio â thrin y Gymraeg yn llai ffafriol na’r Saesneg. </w:t>
      </w:r>
    </w:p>
    <w:p w14:paraId="1D75CA7C" w14:textId="77777777" w:rsidR="00EC5DF4" w:rsidRPr="00524AE7" w:rsidRDefault="00EC5DF4" w:rsidP="005C6B2D">
      <w:pPr>
        <w:autoSpaceDE w:val="0"/>
        <w:autoSpaceDN w:val="0"/>
        <w:adjustRightInd w:val="0"/>
        <w:jc w:val="both"/>
        <w:rPr>
          <w:rFonts w:ascii="Arial" w:hAnsi="Arial" w:cs="Arial"/>
          <w:sz w:val="22"/>
          <w:szCs w:val="22"/>
          <w:lang w:val="cy-GB" w:eastAsia="en-GB"/>
        </w:rPr>
      </w:pPr>
    </w:p>
    <w:p w14:paraId="6BDC9337" w14:textId="351C65AF" w:rsidR="005C6B2D" w:rsidRPr="00524AE7" w:rsidRDefault="005C6B2D" w:rsidP="005C6B2D">
      <w:p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Er mwyn bodloni’r gofynion hyn rhaid i chi wneud pob ymdrech i wneud y canlynol:</w:t>
      </w:r>
    </w:p>
    <w:p w14:paraId="08088D49" w14:textId="2DA61910" w:rsidR="005C6B2D" w:rsidRPr="00524AE7" w:rsidRDefault="005C6B2D" w:rsidP="005C6B2D">
      <w:pPr>
        <w:pStyle w:val="ListParagraph"/>
        <w:numPr>
          <w:ilvl w:val="0"/>
          <w:numId w:val="39"/>
        </w:num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 xml:space="preserve">Gweithredu’n ddwyieithog yn gyhoeddus, gan roi presenoldeb a statws gweledol uchel i’r Gymraeg ar bob cyfle (deunyddiau hyrwyddo, </w:t>
      </w:r>
      <w:proofErr w:type="spellStart"/>
      <w:r w:rsidRPr="00524AE7">
        <w:rPr>
          <w:rFonts w:ascii="Arial" w:hAnsi="Arial" w:cs="Arial"/>
          <w:sz w:val="22"/>
          <w:szCs w:val="22"/>
          <w:lang w:val="cy-GB" w:eastAsia="en-GB"/>
        </w:rPr>
        <w:t>postiadau</w:t>
      </w:r>
      <w:proofErr w:type="spellEnd"/>
      <w:r w:rsidRPr="00524AE7">
        <w:rPr>
          <w:rFonts w:ascii="Arial" w:hAnsi="Arial" w:cs="Arial"/>
          <w:sz w:val="22"/>
          <w:szCs w:val="22"/>
          <w:lang w:val="cy-GB" w:eastAsia="en-GB"/>
        </w:rPr>
        <w:t>, datganiadau i’r wasg)</w:t>
      </w:r>
    </w:p>
    <w:p w14:paraId="4B20D700" w14:textId="4E70244D" w:rsidR="005C6B2D" w:rsidRPr="00524AE7" w:rsidRDefault="005C6B2D" w:rsidP="005C6B2D">
      <w:pPr>
        <w:pStyle w:val="ListParagraph"/>
        <w:numPr>
          <w:ilvl w:val="0"/>
          <w:numId w:val="39"/>
        </w:num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Cyfathrebu'n ddwyieithog â'r cyhoedd (e-bost, datganiadau i'r wasg, llythyrau, galwadau ffôn)</w:t>
      </w:r>
    </w:p>
    <w:p w14:paraId="45E4FEA8" w14:textId="4F658C35" w:rsidR="005C6B2D" w:rsidRPr="00524AE7" w:rsidRDefault="005C6B2D" w:rsidP="005C6B2D">
      <w:pPr>
        <w:pStyle w:val="ListParagraph"/>
        <w:numPr>
          <w:ilvl w:val="0"/>
          <w:numId w:val="39"/>
        </w:num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Cydweithio â phartneriaid sy’n hybu’r Gymraeg (Mentrau Iaith, yr Urdd, Ffermwyr Ifanc, Meithrin, Cymraeg i Blant, ysgolion cyfrwng Cymraeg, Cymraeg i Oedolion, capeli, corau, papurau newydd lleol, fforymau a rhwydweithiau sy’n hybu’r Gymraeg)</w:t>
      </w:r>
    </w:p>
    <w:p w14:paraId="7D0A3CD5" w14:textId="4AD43585" w:rsidR="005C6B2D" w:rsidRPr="00524AE7" w:rsidRDefault="005C6B2D" w:rsidP="005C6B2D">
      <w:pPr>
        <w:pStyle w:val="ListParagraph"/>
        <w:numPr>
          <w:ilvl w:val="0"/>
          <w:numId w:val="39"/>
        </w:num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Sicrhau bod gweithlu â sgiliau Cymraeg, neu drefniadau eraill ar waith, a fydd yn galluogi gweithgaredd yn unol â'r Safonau</w:t>
      </w:r>
    </w:p>
    <w:p w14:paraId="0CCCB45D" w14:textId="4AF6EEDE" w:rsidR="005C6B2D" w:rsidRPr="00524AE7" w:rsidRDefault="005C6B2D" w:rsidP="005C6B2D">
      <w:pPr>
        <w:pStyle w:val="ListParagraph"/>
        <w:numPr>
          <w:ilvl w:val="0"/>
          <w:numId w:val="39"/>
        </w:num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Darparu gwasanaethau wyneb yn wyneb neu ar-lein yn Gymraeg</w:t>
      </w:r>
    </w:p>
    <w:p w14:paraId="5741DD9A" w14:textId="4A48FA12" w:rsidR="009F719A" w:rsidRPr="009F719A" w:rsidRDefault="005C6B2D" w:rsidP="009F719A">
      <w:pPr>
        <w:pStyle w:val="ListParagraph"/>
        <w:numPr>
          <w:ilvl w:val="0"/>
          <w:numId w:val="39"/>
        </w:numPr>
        <w:autoSpaceDE w:val="0"/>
        <w:autoSpaceDN w:val="0"/>
        <w:adjustRightInd w:val="0"/>
        <w:jc w:val="both"/>
        <w:rPr>
          <w:rFonts w:ascii="Arial" w:hAnsi="Arial" w:cs="Arial"/>
          <w:sz w:val="22"/>
          <w:szCs w:val="22"/>
          <w:lang w:val="cy-GB" w:eastAsia="en-GB"/>
        </w:rPr>
      </w:pPr>
      <w:r w:rsidRPr="00524AE7">
        <w:rPr>
          <w:rFonts w:ascii="Arial" w:hAnsi="Arial" w:cs="Arial"/>
          <w:sz w:val="22"/>
          <w:szCs w:val="22"/>
          <w:lang w:val="cy-GB" w:eastAsia="en-GB"/>
        </w:rPr>
        <w:t>Dangos ystyriaeth o natur ieithyddol yr ardal ddaearyddol y bwriedir gwasanaethu ynddi, a sut mae'r gwaith yn mynd i gael effaith gadarnhaol ar nifer y siaradwyr Cymraeg neu’r defnydd o'r Gymraeg*</w:t>
      </w:r>
    </w:p>
    <w:p w14:paraId="2D521AD5" w14:textId="79EF367F" w:rsidR="009F719A" w:rsidRPr="009F719A" w:rsidRDefault="009F719A" w:rsidP="009F719A">
      <w:pPr>
        <w:pStyle w:val="NormalWeb"/>
        <w:spacing w:after="240" w:afterAutospacing="0"/>
        <w:rPr>
          <w:rFonts w:ascii="Arial" w:hAnsi="Arial" w:cs="Arial"/>
          <w:sz w:val="22"/>
          <w:szCs w:val="22"/>
        </w:rPr>
      </w:pPr>
      <w:r w:rsidRPr="009F719A">
        <w:rPr>
          <w:rFonts w:ascii="Arial" w:hAnsi="Arial" w:cs="Arial"/>
          <w:sz w:val="22"/>
          <w:szCs w:val="22"/>
        </w:rPr>
        <w:t>*</w:t>
      </w:r>
      <w:proofErr w:type="spellStart"/>
      <w:r w:rsidRPr="009F719A">
        <w:rPr>
          <w:rFonts w:ascii="Arial" w:hAnsi="Arial" w:cs="Arial"/>
          <w:sz w:val="22"/>
          <w:szCs w:val="22"/>
        </w:rPr>
        <w:t>Golyga</w:t>
      </w:r>
      <w:proofErr w:type="spellEnd"/>
      <w:r w:rsidRPr="009F719A">
        <w:rPr>
          <w:rFonts w:ascii="Arial" w:hAnsi="Arial" w:cs="Arial"/>
          <w:sz w:val="22"/>
          <w:szCs w:val="22"/>
        </w:rPr>
        <w:t xml:space="preserve"> </w:t>
      </w:r>
      <w:proofErr w:type="spellStart"/>
      <w:r w:rsidRPr="009F719A">
        <w:rPr>
          <w:rFonts w:ascii="Arial" w:hAnsi="Arial" w:cs="Arial"/>
          <w:sz w:val="22"/>
          <w:szCs w:val="22"/>
        </w:rPr>
        <w:t>hyn</w:t>
      </w:r>
      <w:proofErr w:type="spellEnd"/>
      <w:r w:rsidRPr="009F719A">
        <w:rPr>
          <w:rFonts w:ascii="Arial" w:hAnsi="Arial" w:cs="Arial"/>
          <w:sz w:val="22"/>
          <w:szCs w:val="22"/>
        </w:rPr>
        <w:t xml:space="preserve"> </w:t>
      </w:r>
      <w:proofErr w:type="spellStart"/>
      <w:r w:rsidRPr="009F719A">
        <w:rPr>
          <w:rFonts w:ascii="Arial" w:hAnsi="Arial" w:cs="Arial"/>
          <w:sz w:val="22"/>
          <w:szCs w:val="22"/>
        </w:rPr>
        <w:t>fod</w:t>
      </w:r>
      <w:proofErr w:type="spellEnd"/>
      <w:r w:rsidRPr="009F719A">
        <w:rPr>
          <w:rFonts w:ascii="Arial" w:hAnsi="Arial" w:cs="Arial"/>
          <w:sz w:val="22"/>
          <w:szCs w:val="22"/>
        </w:rPr>
        <w:t xml:space="preserve"> </w:t>
      </w:r>
      <w:proofErr w:type="spellStart"/>
      <w:r w:rsidRPr="009F719A">
        <w:rPr>
          <w:rFonts w:ascii="Arial" w:hAnsi="Arial" w:cs="Arial"/>
          <w:sz w:val="22"/>
          <w:szCs w:val="22"/>
        </w:rPr>
        <w:t>gan</w:t>
      </w:r>
      <w:proofErr w:type="spellEnd"/>
      <w:r w:rsidRPr="009F719A">
        <w:rPr>
          <w:rFonts w:ascii="Arial" w:hAnsi="Arial" w:cs="Arial"/>
          <w:sz w:val="22"/>
          <w:szCs w:val="22"/>
        </w:rPr>
        <w:t xml:space="preserve"> </w:t>
      </w:r>
      <w:proofErr w:type="spellStart"/>
      <w:r w:rsidRPr="009F719A">
        <w:rPr>
          <w:rFonts w:ascii="Arial" w:hAnsi="Arial" w:cs="Arial"/>
          <w:sz w:val="22"/>
          <w:szCs w:val="22"/>
        </w:rPr>
        <w:t>yr</w:t>
      </w:r>
      <w:proofErr w:type="spellEnd"/>
      <w:r w:rsidRPr="009F719A">
        <w:rPr>
          <w:rFonts w:ascii="Arial" w:hAnsi="Arial" w:cs="Arial"/>
          <w:sz w:val="22"/>
          <w:szCs w:val="22"/>
        </w:rPr>
        <w:t xml:space="preserve"> </w:t>
      </w:r>
      <w:proofErr w:type="spellStart"/>
      <w:r w:rsidRPr="009F719A">
        <w:rPr>
          <w:rFonts w:ascii="Arial" w:hAnsi="Arial" w:cs="Arial"/>
          <w:sz w:val="22"/>
          <w:szCs w:val="22"/>
        </w:rPr>
        <w:t>ymgeisydd</w:t>
      </w:r>
      <w:proofErr w:type="spellEnd"/>
      <w:r w:rsidRPr="009F719A">
        <w:rPr>
          <w:rFonts w:ascii="Arial" w:hAnsi="Arial" w:cs="Arial"/>
          <w:sz w:val="22"/>
          <w:szCs w:val="22"/>
        </w:rPr>
        <w:t xml:space="preserve"> </w:t>
      </w:r>
      <w:proofErr w:type="spellStart"/>
      <w:r w:rsidRPr="009F719A">
        <w:rPr>
          <w:rFonts w:ascii="Arial" w:hAnsi="Arial" w:cs="Arial"/>
          <w:sz w:val="22"/>
          <w:szCs w:val="22"/>
        </w:rPr>
        <w:t>ddealltwriaeth</w:t>
      </w:r>
      <w:proofErr w:type="spellEnd"/>
      <w:r w:rsidRPr="009F719A">
        <w:rPr>
          <w:rFonts w:ascii="Arial" w:hAnsi="Arial" w:cs="Arial"/>
          <w:sz w:val="22"/>
          <w:szCs w:val="22"/>
        </w:rPr>
        <w:t xml:space="preserve"> </w:t>
      </w:r>
      <w:proofErr w:type="spellStart"/>
      <w:r w:rsidRPr="009F719A">
        <w:rPr>
          <w:rFonts w:ascii="Arial" w:hAnsi="Arial" w:cs="Arial"/>
          <w:sz w:val="22"/>
          <w:szCs w:val="22"/>
        </w:rPr>
        <w:t>o’r</w:t>
      </w:r>
      <w:proofErr w:type="spellEnd"/>
      <w:r w:rsidRPr="009F719A">
        <w:rPr>
          <w:rFonts w:ascii="Arial" w:hAnsi="Arial" w:cs="Arial"/>
          <w:sz w:val="22"/>
          <w:szCs w:val="22"/>
        </w:rPr>
        <w:t xml:space="preserve"> </w:t>
      </w:r>
      <w:proofErr w:type="spellStart"/>
      <w:r w:rsidRPr="009F719A">
        <w:rPr>
          <w:rFonts w:ascii="Arial" w:hAnsi="Arial" w:cs="Arial"/>
          <w:sz w:val="22"/>
          <w:szCs w:val="22"/>
        </w:rPr>
        <w:t>cymunedau</w:t>
      </w:r>
      <w:proofErr w:type="spellEnd"/>
      <w:r w:rsidRPr="009F719A">
        <w:rPr>
          <w:rFonts w:ascii="Arial" w:hAnsi="Arial" w:cs="Arial"/>
          <w:sz w:val="22"/>
          <w:szCs w:val="22"/>
        </w:rPr>
        <w:t xml:space="preserve"> o </w:t>
      </w:r>
      <w:proofErr w:type="spellStart"/>
      <w:r w:rsidRPr="009F719A">
        <w:rPr>
          <w:rFonts w:ascii="Arial" w:hAnsi="Arial" w:cs="Arial"/>
          <w:sz w:val="22"/>
          <w:szCs w:val="22"/>
        </w:rPr>
        <w:t>siaradwyr</w:t>
      </w:r>
      <w:proofErr w:type="spellEnd"/>
      <w:r w:rsidRPr="009F719A">
        <w:rPr>
          <w:rFonts w:ascii="Arial" w:hAnsi="Arial" w:cs="Arial"/>
          <w:sz w:val="22"/>
          <w:szCs w:val="22"/>
        </w:rPr>
        <w:t xml:space="preserve"> Cymraeg a </w:t>
      </w:r>
      <w:proofErr w:type="spellStart"/>
      <w:r w:rsidRPr="009F719A">
        <w:rPr>
          <w:rFonts w:ascii="Arial" w:hAnsi="Arial" w:cs="Arial"/>
          <w:sz w:val="22"/>
          <w:szCs w:val="22"/>
        </w:rPr>
        <w:t>allai</w:t>
      </w:r>
      <w:proofErr w:type="spellEnd"/>
      <w:r w:rsidRPr="009F719A">
        <w:rPr>
          <w:rFonts w:ascii="Arial" w:hAnsi="Arial" w:cs="Arial"/>
          <w:sz w:val="22"/>
          <w:szCs w:val="22"/>
        </w:rPr>
        <w:t xml:space="preserve"> </w:t>
      </w:r>
      <w:proofErr w:type="spellStart"/>
      <w:r w:rsidRPr="009F719A">
        <w:rPr>
          <w:rFonts w:ascii="Arial" w:hAnsi="Arial" w:cs="Arial"/>
          <w:sz w:val="22"/>
          <w:szCs w:val="22"/>
        </w:rPr>
        <w:t>gael</w:t>
      </w:r>
      <w:proofErr w:type="spellEnd"/>
      <w:r w:rsidRPr="009F719A">
        <w:rPr>
          <w:rFonts w:ascii="Arial" w:hAnsi="Arial" w:cs="Arial"/>
          <w:sz w:val="22"/>
          <w:szCs w:val="22"/>
        </w:rPr>
        <w:t xml:space="preserve"> </w:t>
      </w:r>
      <w:proofErr w:type="spellStart"/>
      <w:r w:rsidRPr="009F719A">
        <w:rPr>
          <w:rFonts w:ascii="Arial" w:hAnsi="Arial" w:cs="Arial"/>
          <w:sz w:val="22"/>
          <w:szCs w:val="22"/>
        </w:rPr>
        <w:t>eu</w:t>
      </w:r>
      <w:proofErr w:type="spellEnd"/>
      <w:r w:rsidRPr="009F719A">
        <w:rPr>
          <w:rFonts w:ascii="Arial" w:hAnsi="Arial" w:cs="Arial"/>
          <w:sz w:val="22"/>
          <w:szCs w:val="22"/>
        </w:rPr>
        <w:t xml:space="preserve"> </w:t>
      </w:r>
      <w:proofErr w:type="spellStart"/>
      <w:r w:rsidRPr="009F719A">
        <w:rPr>
          <w:rFonts w:ascii="Arial" w:hAnsi="Arial" w:cs="Arial"/>
          <w:sz w:val="22"/>
          <w:szCs w:val="22"/>
        </w:rPr>
        <w:t>effeithio</w:t>
      </w:r>
      <w:proofErr w:type="spellEnd"/>
      <w:r w:rsidRPr="009F719A">
        <w:rPr>
          <w:rFonts w:ascii="Arial" w:hAnsi="Arial" w:cs="Arial"/>
          <w:sz w:val="22"/>
          <w:szCs w:val="22"/>
        </w:rPr>
        <w:t xml:space="preserve"> </w:t>
      </w:r>
      <w:proofErr w:type="spellStart"/>
      <w:r w:rsidRPr="009F719A">
        <w:rPr>
          <w:rFonts w:ascii="Arial" w:hAnsi="Arial" w:cs="Arial"/>
          <w:sz w:val="22"/>
          <w:szCs w:val="22"/>
        </w:rPr>
        <w:t>gan</w:t>
      </w:r>
      <w:proofErr w:type="spellEnd"/>
      <w:r w:rsidRPr="009F719A">
        <w:rPr>
          <w:rFonts w:ascii="Arial" w:hAnsi="Arial" w:cs="Arial"/>
          <w:sz w:val="22"/>
          <w:szCs w:val="22"/>
        </w:rPr>
        <w:t xml:space="preserve"> y </w:t>
      </w:r>
      <w:proofErr w:type="spellStart"/>
      <w:r w:rsidRPr="009F719A">
        <w:rPr>
          <w:rFonts w:ascii="Arial" w:hAnsi="Arial" w:cs="Arial"/>
          <w:sz w:val="22"/>
          <w:szCs w:val="22"/>
        </w:rPr>
        <w:t>ddarpariaeth</w:t>
      </w:r>
      <w:proofErr w:type="spellEnd"/>
      <w:r w:rsidRPr="009F719A">
        <w:rPr>
          <w:rFonts w:ascii="Arial" w:hAnsi="Arial" w:cs="Arial"/>
          <w:sz w:val="22"/>
          <w:szCs w:val="22"/>
        </w:rPr>
        <w:t xml:space="preserve">; </w:t>
      </w:r>
      <w:proofErr w:type="spellStart"/>
      <w:r w:rsidRPr="009F719A">
        <w:rPr>
          <w:rFonts w:ascii="Arial" w:hAnsi="Arial" w:cs="Arial"/>
          <w:sz w:val="22"/>
          <w:szCs w:val="22"/>
        </w:rPr>
        <w:t>yn</w:t>
      </w:r>
      <w:proofErr w:type="spellEnd"/>
      <w:r w:rsidRPr="009F719A">
        <w:rPr>
          <w:rFonts w:ascii="Arial" w:hAnsi="Arial" w:cs="Arial"/>
          <w:sz w:val="22"/>
          <w:szCs w:val="22"/>
        </w:rPr>
        <w:t xml:space="preserve"> </w:t>
      </w:r>
      <w:proofErr w:type="spellStart"/>
      <w:r w:rsidRPr="009F719A">
        <w:rPr>
          <w:rFonts w:ascii="Arial" w:hAnsi="Arial" w:cs="Arial"/>
          <w:sz w:val="22"/>
          <w:szCs w:val="22"/>
        </w:rPr>
        <w:t>gadarnhaol</w:t>
      </w:r>
      <w:proofErr w:type="spellEnd"/>
      <w:r w:rsidRPr="009F719A">
        <w:rPr>
          <w:rFonts w:ascii="Arial" w:hAnsi="Arial" w:cs="Arial"/>
          <w:sz w:val="22"/>
          <w:szCs w:val="22"/>
        </w:rPr>
        <w:t xml:space="preserve"> </w:t>
      </w:r>
      <w:proofErr w:type="spellStart"/>
      <w:r w:rsidRPr="009F719A">
        <w:rPr>
          <w:rFonts w:ascii="Arial" w:hAnsi="Arial" w:cs="Arial"/>
          <w:sz w:val="22"/>
          <w:szCs w:val="22"/>
        </w:rPr>
        <w:t>neu’n</w:t>
      </w:r>
      <w:proofErr w:type="spellEnd"/>
      <w:r w:rsidRPr="009F719A">
        <w:rPr>
          <w:rFonts w:ascii="Arial" w:hAnsi="Arial" w:cs="Arial"/>
          <w:sz w:val="22"/>
          <w:szCs w:val="22"/>
        </w:rPr>
        <w:t xml:space="preserve"> </w:t>
      </w:r>
      <w:proofErr w:type="spellStart"/>
      <w:r w:rsidRPr="009F719A">
        <w:rPr>
          <w:rFonts w:ascii="Arial" w:hAnsi="Arial" w:cs="Arial"/>
          <w:sz w:val="22"/>
          <w:szCs w:val="22"/>
        </w:rPr>
        <w:t>negyddol</w:t>
      </w:r>
      <w:proofErr w:type="spellEnd"/>
      <w:r w:rsidRPr="009F719A">
        <w:rPr>
          <w:rFonts w:ascii="Arial" w:hAnsi="Arial" w:cs="Arial"/>
          <w:sz w:val="22"/>
          <w:szCs w:val="22"/>
        </w:rPr>
        <w:t xml:space="preserve">.  Mae </w:t>
      </w:r>
      <w:proofErr w:type="spellStart"/>
      <w:r w:rsidRPr="009F719A">
        <w:rPr>
          <w:rFonts w:ascii="Arial" w:hAnsi="Arial" w:cs="Arial"/>
          <w:sz w:val="22"/>
          <w:szCs w:val="22"/>
        </w:rPr>
        <w:t>angen</w:t>
      </w:r>
      <w:proofErr w:type="spellEnd"/>
      <w:r w:rsidRPr="009F719A">
        <w:rPr>
          <w:rFonts w:ascii="Arial" w:hAnsi="Arial" w:cs="Arial"/>
          <w:sz w:val="22"/>
          <w:szCs w:val="22"/>
        </w:rPr>
        <w:t xml:space="preserve"> bod </w:t>
      </w:r>
      <w:proofErr w:type="spellStart"/>
      <w:r w:rsidRPr="009F719A">
        <w:rPr>
          <w:rFonts w:ascii="Arial" w:hAnsi="Arial" w:cs="Arial"/>
          <w:sz w:val="22"/>
          <w:szCs w:val="22"/>
        </w:rPr>
        <w:t>yn</w:t>
      </w:r>
      <w:proofErr w:type="spellEnd"/>
      <w:r w:rsidRPr="009F719A">
        <w:rPr>
          <w:rFonts w:ascii="Arial" w:hAnsi="Arial" w:cs="Arial"/>
          <w:sz w:val="22"/>
          <w:szCs w:val="22"/>
        </w:rPr>
        <w:t xml:space="preserve"> </w:t>
      </w:r>
      <w:proofErr w:type="spellStart"/>
      <w:r w:rsidRPr="009F719A">
        <w:rPr>
          <w:rFonts w:ascii="Arial" w:hAnsi="Arial" w:cs="Arial"/>
          <w:sz w:val="22"/>
          <w:szCs w:val="22"/>
        </w:rPr>
        <w:t>effro</w:t>
      </w:r>
      <w:proofErr w:type="spellEnd"/>
      <w:r w:rsidRPr="009F719A">
        <w:rPr>
          <w:rFonts w:ascii="Arial" w:hAnsi="Arial" w:cs="Arial"/>
          <w:sz w:val="22"/>
          <w:szCs w:val="22"/>
        </w:rPr>
        <w:t xml:space="preserve"> i bob </w:t>
      </w:r>
      <w:proofErr w:type="spellStart"/>
      <w:r w:rsidRPr="009F719A">
        <w:rPr>
          <w:rFonts w:ascii="Arial" w:hAnsi="Arial" w:cs="Arial"/>
          <w:sz w:val="22"/>
          <w:szCs w:val="22"/>
        </w:rPr>
        <w:t>cyfle</w:t>
      </w:r>
      <w:proofErr w:type="spellEnd"/>
      <w:r w:rsidRPr="009F719A">
        <w:rPr>
          <w:rFonts w:ascii="Arial" w:hAnsi="Arial" w:cs="Arial"/>
          <w:sz w:val="22"/>
          <w:szCs w:val="22"/>
        </w:rPr>
        <w:t xml:space="preserve"> i </w:t>
      </w:r>
      <w:proofErr w:type="spellStart"/>
      <w:r w:rsidRPr="009F719A">
        <w:rPr>
          <w:rFonts w:ascii="Arial" w:hAnsi="Arial" w:cs="Arial"/>
          <w:sz w:val="22"/>
          <w:szCs w:val="22"/>
        </w:rPr>
        <w:t>gynyddu</w:t>
      </w:r>
      <w:proofErr w:type="spellEnd"/>
      <w:r w:rsidRPr="009F719A">
        <w:rPr>
          <w:rFonts w:ascii="Arial" w:hAnsi="Arial" w:cs="Arial"/>
          <w:sz w:val="22"/>
          <w:szCs w:val="22"/>
        </w:rPr>
        <w:t xml:space="preserve"> </w:t>
      </w:r>
      <w:proofErr w:type="spellStart"/>
      <w:r w:rsidRPr="009F719A">
        <w:rPr>
          <w:rFonts w:ascii="Arial" w:hAnsi="Arial" w:cs="Arial"/>
          <w:sz w:val="22"/>
          <w:szCs w:val="22"/>
        </w:rPr>
        <w:t>gwelededd</w:t>
      </w:r>
      <w:proofErr w:type="spellEnd"/>
      <w:r w:rsidRPr="009F719A">
        <w:rPr>
          <w:rFonts w:ascii="Arial" w:hAnsi="Arial" w:cs="Arial"/>
          <w:sz w:val="22"/>
          <w:szCs w:val="22"/>
        </w:rPr>
        <w:t xml:space="preserve"> y </w:t>
      </w:r>
      <w:proofErr w:type="spellStart"/>
      <w:r w:rsidRPr="009F719A">
        <w:rPr>
          <w:rFonts w:ascii="Arial" w:hAnsi="Arial" w:cs="Arial"/>
          <w:sz w:val="22"/>
          <w:szCs w:val="22"/>
        </w:rPr>
        <w:t>Gymraeg</w:t>
      </w:r>
      <w:proofErr w:type="spellEnd"/>
      <w:r w:rsidRPr="009F719A">
        <w:rPr>
          <w:rFonts w:ascii="Arial" w:hAnsi="Arial" w:cs="Arial"/>
          <w:sz w:val="22"/>
          <w:szCs w:val="22"/>
        </w:rPr>
        <w:t xml:space="preserve"> a </w:t>
      </w:r>
      <w:proofErr w:type="spellStart"/>
      <w:r w:rsidRPr="009F719A">
        <w:rPr>
          <w:rFonts w:ascii="Arial" w:hAnsi="Arial" w:cs="Arial"/>
          <w:sz w:val="22"/>
          <w:szCs w:val="22"/>
        </w:rPr>
        <w:t>hybu</w:t>
      </w:r>
      <w:proofErr w:type="spellEnd"/>
      <w:r w:rsidRPr="009F719A">
        <w:rPr>
          <w:rFonts w:ascii="Arial" w:hAnsi="Arial" w:cs="Arial"/>
          <w:sz w:val="22"/>
          <w:szCs w:val="22"/>
        </w:rPr>
        <w:t xml:space="preserve"> </w:t>
      </w:r>
      <w:proofErr w:type="spellStart"/>
      <w:r w:rsidRPr="009F719A">
        <w:rPr>
          <w:rFonts w:ascii="Arial" w:hAnsi="Arial" w:cs="Arial"/>
          <w:sz w:val="22"/>
          <w:szCs w:val="22"/>
        </w:rPr>
        <w:t>defnydd</w:t>
      </w:r>
      <w:proofErr w:type="spellEnd"/>
      <w:r w:rsidRPr="009F719A">
        <w:rPr>
          <w:rFonts w:ascii="Arial" w:hAnsi="Arial" w:cs="Arial"/>
          <w:sz w:val="22"/>
          <w:szCs w:val="22"/>
        </w:rPr>
        <w:t xml:space="preserve"> </w:t>
      </w:r>
      <w:proofErr w:type="spellStart"/>
      <w:r w:rsidRPr="009F719A">
        <w:rPr>
          <w:rFonts w:ascii="Arial" w:hAnsi="Arial" w:cs="Arial"/>
          <w:sz w:val="22"/>
          <w:szCs w:val="22"/>
        </w:rPr>
        <w:t>pawb</w:t>
      </w:r>
      <w:proofErr w:type="spellEnd"/>
      <w:r w:rsidRPr="009F719A">
        <w:rPr>
          <w:rFonts w:ascii="Arial" w:hAnsi="Arial" w:cs="Arial"/>
          <w:sz w:val="22"/>
          <w:szCs w:val="22"/>
        </w:rPr>
        <w:t xml:space="preserve"> </w:t>
      </w:r>
      <w:proofErr w:type="spellStart"/>
      <w:r w:rsidRPr="009F719A">
        <w:rPr>
          <w:rFonts w:ascii="Arial" w:hAnsi="Arial" w:cs="Arial"/>
          <w:sz w:val="22"/>
          <w:szCs w:val="22"/>
        </w:rPr>
        <w:t>o’r</w:t>
      </w:r>
      <w:proofErr w:type="spellEnd"/>
      <w:r w:rsidRPr="009F719A">
        <w:rPr>
          <w:rFonts w:ascii="Arial" w:hAnsi="Arial" w:cs="Arial"/>
          <w:sz w:val="22"/>
          <w:szCs w:val="22"/>
        </w:rPr>
        <w:t xml:space="preserve"> </w:t>
      </w:r>
      <w:proofErr w:type="spellStart"/>
      <w:r w:rsidRPr="009F719A">
        <w:rPr>
          <w:rFonts w:ascii="Arial" w:hAnsi="Arial" w:cs="Arial"/>
          <w:sz w:val="22"/>
          <w:szCs w:val="22"/>
        </w:rPr>
        <w:t>Gymraeg</w:t>
      </w:r>
      <w:proofErr w:type="spellEnd"/>
      <w:r w:rsidRPr="009F719A">
        <w:rPr>
          <w:rFonts w:ascii="Arial" w:hAnsi="Arial" w:cs="Arial"/>
          <w:sz w:val="22"/>
          <w:szCs w:val="22"/>
        </w:rPr>
        <w:t xml:space="preserve">; </w:t>
      </w:r>
      <w:proofErr w:type="spellStart"/>
      <w:r w:rsidRPr="009F719A">
        <w:rPr>
          <w:rFonts w:ascii="Arial" w:hAnsi="Arial" w:cs="Arial"/>
          <w:sz w:val="22"/>
          <w:szCs w:val="22"/>
        </w:rPr>
        <w:t>yn</w:t>
      </w:r>
      <w:proofErr w:type="spellEnd"/>
      <w:r w:rsidRPr="009F719A">
        <w:rPr>
          <w:rFonts w:ascii="Arial" w:hAnsi="Arial" w:cs="Arial"/>
          <w:sz w:val="22"/>
          <w:szCs w:val="22"/>
        </w:rPr>
        <w:t xml:space="preserve"> </w:t>
      </w:r>
      <w:proofErr w:type="spellStart"/>
      <w:r w:rsidRPr="009F719A">
        <w:rPr>
          <w:rFonts w:ascii="Arial" w:hAnsi="Arial" w:cs="Arial"/>
          <w:sz w:val="22"/>
          <w:szCs w:val="22"/>
        </w:rPr>
        <w:t>siaradwyr</w:t>
      </w:r>
      <w:proofErr w:type="spellEnd"/>
      <w:r w:rsidRPr="009F719A">
        <w:rPr>
          <w:rFonts w:ascii="Arial" w:hAnsi="Arial" w:cs="Arial"/>
          <w:sz w:val="22"/>
          <w:szCs w:val="22"/>
        </w:rPr>
        <w:t xml:space="preserve"> </w:t>
      </w:r>
      <w:proofErr w:type="spellStart"/>
      <w:r w:rsidRPr="009F719A">
        <w:rPr>
          <w:rFonts w:ascii="Arial" w:hAnsi="Arial" w:cs="Arial"/>
          <w:sz w:val="22"/>
          <w:szCs w:val="22"/>
        </w:rPr>
        <w:t>hyderus</w:t>
      </w:r>
      <w:proofErr w:type="spellEnd"/>
      <w:r w:rsidRPr="009F719A">
        <w:rPr>
          <w:rFonts w:ascii="Arial" w:hAnsi="Arial" w:cs="Arial"/>
          <w:sz w:val="22"/>
          <w:szCs w:val="22"/>
        </w:rPr>
        <w:t xml:space="preserve"> neu </w:t>
      </w:r>
      <w:proofErr w:type="spellStart"/>
      <w:r w:rsidRPr="009F719A">
        <w:rPr>
          <w:rFonts w:ascii="Arial" w:hAnsi="Arial" w:cs="Arial"/>
          <w:sz w:val="22"/>
          <w:szCs w:val="22"/>
        </w:rPr>
        <w:t>rhai</w:t>
      </w:r>
      <w:proofErr w:type="spellEnd"/>
      <w:r w:rsidRPr="009F719A">
        <w:rPr>
          <w:rFonts w:ascii="Arial" w:hAnsi="Arial" w:cs="Arial"/>
          <w:sz w:val="22"/>
          <w:szCs w:val="22"/>
        </w:rPr>
        <w:t xml:space="preserve"> </w:t>
      </w:r>
      <w:proofErr w:type="spellStart"/>
      <w:r w:rsidRPr="009F719A">
        <w:rPr>
          <w:rFonts w:ascii="Arial" w:hAnsi="Arial" w:cs="Arial"/>
          <w:sz w:val="22"/>
          <w:szCs w:val="22"/>
        </w:rPr>
        <w:t>sydd</w:t>
      </w:r>
      <w:proofErr w:type="spellEnd"/>
      <w:r w:rsidRPr="009F719A">
        <w:rPr>
          <w:rFonts w:ascii="Arial" w:hAnsi="Arial" w:cs="Arial"/>
          <w:sz w:val="22"/>
          <w:szCs w:val="22"/>
        </w:rPr>
        <w:t xml:space="preserve"> â dim </w:t>
      </w:r>
      <w:proofErr w:type="spellStart"/>
      <w:r w:rsidRPr="009F719A">
        <w:rPr>
          <w:rFonts w:ascii="Arial" w:hAnsi="Arial" w:cs="Arial"/>
          <w:sz w:val="22"/>
          <w:szCs w:val="22"/>
        </w:rPr>
        <w:t>ond</w:t>
      </w:r>
      <w:proofErr w:type="spellEnd"/>
      <w:r w:rsidRPr="009F719A">
        <w:rPr>
          <w:rFonts w:ascii="Arial" w:hAnsi="Arial" w:cs="Arial"/>
          <w:sz w:val="22"/>
          <w:szCs w:val="22"/>
        </w:rPr>
        <w:t xml:space="preserve"> </w:t>
      </w:r>
      <w:proofErr w:type="spellStart"/>
      <w:r w:rsidRPr="009F719A">
        <w:rPr>
          <w:rFonts w:ascii="Arial" w:hAnsi="Arial" w:cs="Arial"/>
          <w:sz w:val="22"/>
          <w:szCs w:val="22"/>
        </w:rPr>
        <w:t>ychydig</w:t>
      </w:r>
      <w:proofErr w:type="spellEnd"/>
      <w:r w:rsidRPr="009F719A">
        <w:rPr>
          <w:rFonts w:ascii="Arial" w:hAnsi="Arial" w:cs="Arial"/>
          <w:sz w:val="22"/>
          <w:szCs w:val="22"/>
        </w:rPr>
        <w:t xml:space="preserve"> o </w:t>
      </w:r>
      <w:proofErr w:type="spellStart"/>
      <w:r w:rsidRPr="009F719A">
        <w:rPr>
          <w:rFonts w:ascii="Arial" w:hAnsi="Arial" w:cs="Arial"/>
          <w:sz w:val="22"/>
          <w:szCs w:val="22"/>
        </w:rPr>
        <w:t>Gymraeg</w:t>
      </w:r>
      <w:proofErr w:type="spellEnd"/>
      <w:r w:rsidRPr="009F719A">
        <w:rPr>
          <w:rFonts w:ascii="Arial" w:hAnsi="Arial" w:cs="Arial"/>
          <w:sz w:val="22"/>
          <w:szCs w:val="22"/>
        </w:rPr>
        <w:t>.</w:t>
      </w:r>
    </w:p>
    <w:p w14:paraId="4CAA2965" w14:textId="6CF27C83" w:rsidR="000247DF" w:rsidRPr="00524AE7" w:rsidRDefault="000247DF" w:rsidP="000247DF">
      <w:pPr>
        <w:autoSpaceDE w:val="0"/>
        <w:autoSpaceDN w:val="0"/>
        <w:adjustRightInd w:val="0"/>
        <w:jc w:val="both"/>
        <w:rPr>
          <w:rFonts w:ascii="Arial" w:hAnsi="Arial" w:cs="Arial"/>
          <w:sz w:val="22"/>
          <w:szCs w:val="22"/>
          <w:lang w:val="cy-GB" w:eastAsia="en-GB"/>
        </w:rPr>
      </w:pPr>
    </w:p>
    <w:p w14:paraId="58B48621" w14:textId="1260F7C6" w:rsidR="00A4157D" w:rsidRPr="00E96FEB" w:rsidRDefault="00E96FEB" w:rsidP="00E96FEB">
      <w:pPr>
        <w:ind w:firstLine="360"/>
        <w:rPr>
          <w:rFonts w:ascii="Arial" w:hAnsi="Arial" w:cs="Arial"/>
          <w:bCs/>
          <w:sz w:val="22"/>
          <w:szCs w:val="22"/>
          <w:lang w:val="cy-GB"/>
        </w:rPr>
      </w:pPr>
      <w:r w:rsidRPr="00E96FEB">
        <w:rPr>
          <w:rFonts w:ascii="Arial" w:hAnsi="Arial" w:cs="Arial"/>
          <w:bCs/>
          <w:sz w:val="22"/>
          <w:szCs w:val="22"/>
          <w:lang w:val="cy-GB"/>
        </w:rPr>
        <w:t xml:space="preserve">Gellir gweld canllawiau pellach yn </w:t>
      </w:r>
      <w:r w:rsidR="00A4157D" w:rsidRPr="00E96FEB">
        <w:rPr>
          <w:rStyle w:val="Hyperlink"/>
          <w:rFonts w:ascii="Arial" w:hAnsi="Arial" w:cs="Arial"/>
          <w:b/>
          <w:bCs/>
          <w:color w:val="auto"/>
          <w:sz w:val="22"/>
          <w:szCs w:val="22"/>
          <w:u w:val="none"/>
          <w:lang w:val="cy-GB"/>
        </w:rPr>
        <w:t>Atodiad C</w:t>
      </w:r>
    </w:p>
    <w:p w14:paraId="6CF5FF57" w14:textId="77777777" w:rsidR="00134524" w:rsidRPr="00115352" w:rsidRDefault="00134524" w:rsidP="0092240A">
      <w:pPr>
        <w:autoSpaceDE w:val="0"/>
        <w:autoSpaceDN w:val="0"/>
        <w:adjustRightInd w:val="0"/>
        <w:jc w:val="both"/>
        <w:rPr>
          <w:rStyle w:val="Hyperlink"/>
          <w:rFonts w:ascii="Arial" w:hAnsi="Arial" w:cs="Arial"/>
          <w:b/>
          <w:bCs/>
          <w:color w:val="auto"/>
          <w:sz w:val="22"/>
          <w:szCs w:val="22"/>
          <w:u w:val="none"/>
          <w:lang w:val="en-US" w:eastAsia="en-GB"/>
        </w:rPr>
      </w:pPr>
    </w:p>
    <w:p w14:paraId="6D931908" w14:textId="77777777" w:rsidR="00946E6E" w:rsidRPr="00115352" w:rsidRDefault="00946E6E" w:rsidP="00946E6E">
      <w:pPr>
        <w:autoSpaceDE w:val="0"/>
        <w:autoSpaceDN w:val="0"/>
        <w:adjustRightInd w:val="0"/>
        <w:jc w:val="both"/>
        <w:rPr>
          <w:rFonts w:ascii="Arial" w:hAnsi="Arial" w:cs="Arial"/>
          <w:b/>
          <w:bCs/>
          <w:sz w:val="22"/>
          <w:szCs w:val="22"/>
          <w:lang w:val="cy-GB" w:eastAsia="en-GB"/>
        </w:rPr>
      </w:pPr>
      <w:r w:rsidRPr="00115352">
        <w:rPr>
          <w:rFonts w:ascii="Arial" w:hAnsi="Arial" w:cs="Arial"/>
          <w:b/>
          <w:bCs/>
          <w:sz w:val="22"/>
          <w:szCs w:val="22"/>
          <w:lang w:val="cy-GB" w:eastAsia="en-GB"/>
        </w:rPr>
        <w:t>Gwasanaethau hygyrch digidol</w:t>
      </w:r>
    </w:p>
    <w:p w14:paraId="3F343B72" w14:textId="77777777" w:rsidR="00946E6E" w:rsidRPr="00115352" w:rsidRDefault="00946E6E" w:rsidP="00946E6E">
      <w:p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Isod, amlinellir camau gweithredu posibl i sefydliadau eu hystyried wrth ddatblygu a chyflawni eu prosiectau:</w:t>
      </w:r>
    </w:p>
    <w:p w14:paraId="51D961D9" w14:textId="7D539132" w:rsidR="00946E6E" w:rsidRPr="00115352" w:rsidRDefault="00946E6E" w:rsidP="008D623B">
      <w:pPr>
        <w:pStyle w:val="ListParagraph"/>
        <w:numPr>
          <w:ilvl w:val="0"/>
          <w:numId w:val="40"/>
        </w:num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 xml:space="preserve">Rhoi cyhoeddusrwydd i'ch prosiect yn ddigidol: yn ogystal â dulliau cyhoeddusrwydd traddodiadol seiliedig ar bapur, ceisiwch ddefnyddio ystod o wahanol lwyfannau cyfryngau cymdeithasol; gwefan neu flog prosiect. Crëwch gynnwys digidol fel fideos a </w:t>
      </w:r>
      <w:proofErr w:type="spellStart"/>
      <w:r w:rsidRPr="00115352">
        <w:rPr>
          <w:rFonts w:ascii="Arial" w:hAnsi="Arial" w:cs="Arial"/>
          <w:sz w:val="22"/>
          <w:szCs w:val="22"/>
          <w:lang w:val="cy-GB" w:eastAsia="en-GB"/>
        </w:rPr>
        <w:t>phodlediadau</w:t>
      </w:r>
      <w:proofErr w:type="spellEnd"/>
      <w:r w:rsidRPr="00115352">
        <w:rPr>
          <w:rFonts w:ascii="Arial" w:hAnsi="Arial" w:cs="Arial"/>
          <w:sz w:val="22"/>
          <w:szCs w:val="22"/>
          <w:lang w:val="cy-GB" w:eastAsia="en-GB"/>
        </w:rPr>
        <w:t xml:space="preserve"> y gellir eu rhannu â'r gymuned.</w:t>
      </w:r>
    </w:p>
    <w:p w14:paraId="1B8BAF14" w14:textId="444C4280" w:rsidR="00946E6E" w:rsidRPr="00115352" w:rsidRDefault="00946E6E" w:rsidP="008D623B">
      <w:pPr>
        <w:pStyle w:val="ListParagraph"/>
        <w:numPr>
          <w:ilvl w:val="0"/>
          <w:numId w:val="40"/>
        </w:num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lastRenderedPageBreak/>
        <w:t xml:space="preserve">Cynnal cyfarfodydd hybrid – gan ganiatáu i'r gymuned fynychu cyfarfod naill ai wyneb yn wyneb neu ar-lein trwy dechnolegau fel Microsoft </w:t>
      </w:r>
      <w:proofErr w:type="spellStart"/>
      <w:r w:rsidRPr="00115352">
        <w:rPr>
          <w:rFonts w:ascii="Arial" w:hAnsi="Arial" w:cs="Arial"/>
          <w:sz w:val="22"/>
          <w:szCs w:val="22"/>
          <w:lang w:val="cy-GB" w:eastAsia="en-GB"/>
        </w:rPr>
        <w:t>Teams</w:t>
      </w:r>
      <w:proofErr w:type="spellEnd"/>
      <w:r w:rsidRPr="00115352">
        <w:rPr>
          <w:rFonts w:ascii="Arial" w:hAnsi="Arial" w:cs="Arial"/>
          <w:sz w:val="22"/>
          <w:szCs w:val="22"/>
          <w:lang w:val="cy-GB" w:eastAsia="en-GB"/>
        </w:rPr>
        <w:t xml:space="preserve"> a </w:t>
      </w:r>
      <w:proofErr w:type="spellStart"/>
      <w:r w:rsidRPr="00115352">
        <w:rPr>
          <w:rFonts w:ascii="Arial" w:hAnsi="Arial" w:cs="Arial"/>
          <w:sz w:val="22"/>
          <w:szCs w:val="22"/>
          <w:lang w:val="cy-GB" w:eastAsia="en-GB"/>
        </w:rPr>
        <w:t>Zoom</w:t>
      </w:r>
      <w:proofErr w:type="spellEnd"/>
      <w:r w:rsidRPr="00115352">
        <w:rPr>
          <w:rFonts w:ascii="Arial" w:hAnsi="Arial" w:cs="Arial"/>
          <w:sz w:val="22"/>
          <w:szCs w:val="22"/>
          <w:lang w:val="cy-GB" w:eastAsia="en-GB"/>
        </w:rPr>
        <w:t>.</w:t>
      </w:r>
    </w:p>
    <w:p w14:paraId="58C865A9" w14:textId="5EC09538" w:rsidR="00946E6E" w:rsidRPr="00115352" w:rsidRDefault="00946E6E" w:rsidP="008D623B">
      <w:pPr>
        <w:pStyle w:val="ListParagraph"/>
        <w:numPr>
          <w:ilvl w:val="0"/>
          <w:numId w:val="40"/>
        </w:num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 xml:space="preserve">Defnyddio arolygon ar-lein (e.e. SurveyMonkey neu Microsoft </w:t>
      </w:r>
      <w:proofErr w:type="spellStart"/>
      <w:r w:rsidRPr="00115352">
        <w:rPr>
          <w:rFonts w:ascii="Arial" w:hAnsi="Arial" w:cs="Arial"/>
          <w:sz w:val="22"/>
          <w:szCs w:val="22"/>
          <w:lang w:val="cy-GB" w:eastAsia="en-GB"/>
        </w:rPr>
        <w:t>Forms</w:t>
      </w:r>
      <w:proofErr w:type="spellEnd"/>
      <w:r w:rsidRPr="00115352">
        <w:rPr>
          <w:rFonts w:ascii="Arial" w:hAnsi="Arial" w:cs="Arial"/>
          <w:sz w:val="22"/>
          <w:szCs w:val="22"/>
          <w:lang w:val="cy-GB" w:eastAsia="en-GB"/>
        </w:rPr>
        <w:t>) i ymgysylltu ac ymgynghori â’r gymuned. Gellir eu defnyddio hefyd i werthuso effaith prosiect.</w:t>
      </w:r>
    </w:p>
    <w:p w14:paraId="1AF0E49B" w14:textId="5A34DD37" w:rsidR="00946E6E" w:rsidRPr="00115352" w:rsidRDefault="00946E6E" w:rsidP="008D623B">
      <w:pPr>
        <w:pStyle w:val="ListParagraph"/>
        <w:numPr>
          <w:ilvl w:val="0"/>
          <w:numId w:val="40"/>
        </w:num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Ystyried penodi tîm o hyrwyddwyr digidol i gefnogi'r prosiect i wneud yn fawr o fanteision technolegau digidol.</w:t>
      </w:r>
    </w:p>
    <w:p w14:paraId="267ECA7A" w14:textId="52AD75A8" w:rsidR="00946E6E" w:rsidRPr="00115352" w:rsidRDefault="00946E6E" w:rsidP="008D623B">
      <w:pPr>
        <w:pStyle w:val="ListParagraph"/>
        <w:numPr>
          <w:ilvl w:val="0"/>
          <w:numId w:val="40"/>
        </w:num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Annog mwy o ddefnyddwyr yn y gymuned i ymgysylltu â thechnolegau digidol.</w:t>
      </w:r>
    </w:p>
    <w:p w14:paraId="692A7EB0" w14:textId="62295F89" w:rsidR="00946E6E" w:rsidRPr="00115352" w:rsidRDefault="00946E6E" w:rsidP="008D623B">
      <w:pPr>
        <w:pStyle w:val="ListParagraph"/>
        <w:numPr>
          <w:ilvl w:val="0"/>
          <w:numId w:val="40"/>
        </w:num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 xml:space="preserve">Ymgysylltu â </w:t>
      </w:r>
      <w:hyperlink r:id="rId15" w:history="1">
        <w:r w:rsidRPr="00115352">
          <w:rPr>
            <w:rStyle w:val="Hyperlink"/>
            <w:rFonts w:ascii="Arial" w:hAnsi="Arial" w:cs="Arial"/>
            <w:sz w:val="22"/>
            <w:szCs w:val="22"/>
            <w:lang w:val="cy-GB" w:eastAsia="en-GB"/>
          </w:rPr>
          <w:t>Cyflymu Cymru i Fusnesau</w:t>
        </w:r>
      </w:hyperlink>
      <w:r w:rsidRPr="00115352">
        <w:rPr>
          <w:rFonts w:ascii="Arial" w:hAnsi="Arial" w:cs="Arial"/>
          <w:sz w:val="22"/>
          <w:szCs w:val="22"/>
          <w:lang w:val="cy-GB" w:eastAsia="en-GB"/>
        </w:rPr>
        <w:t xml:space="preserve"> neu </w:t>
      </w:r>
      <w:hyperlink r:id="rId16" w:history="1">
        <w:r w:rsidRPr="00115352">
          <w:rPr>
            <w:rStyle w:val="Hyperlink"/>
            <w:rFonts w:ascii="Arial" w:hAnsi="Arial" w:cs="Arial"/>
            <w:sz w:val="22"/>
            <w:szCs w:val="22"/>
            <w:lang w:val="cy-GB" w:eastAsia="en-GB"/>
          </w:rPr>
          <w:t>Cymunedau Digidol Cymru</w:t>
        </w:r>
      </w:hyperlink>
      <w:r w:rsidRPr="00115352">
        <w:rPr>
          <w:rFonts w:ascii="Arial" w:hAnsi="Arial" w:cs="Arial"/>
          <w:sz w:val="22"/>
          <w:szCs w:val="22"/>
          <w:lang w:val="cy-GB" w:eastAsia="en-GB"/>
        </w:rPr>
        <w:t xml:space="preserve"> i gael rhagor o syniadau a chyngor ar wella’ch cynnwys a’ch sgiliau digidol.</w:t>
      </w:r>
    </w:p>
    <w:p w14:paraId="11CB10C2" w14:textId="77777777" w:rsidR="008D623B" w:rsidRPr="00115352" w:rsidRDefault="008D623B" w:rsidP="00946E6E">
      <w:pPr>
        <w:autoSpaceDE w:val="0"/>
        <w:autoSpaceDN w:val="0"/>
        <w:adjustRightInd w:val="0"/>
        <w:jc w:val="both"/>
        <w:rPr>
          <w:rFonts w:ascii="Arial" w:hAnsi="Arial" w:cs="Arial"/>
          <w:sz w:val="22"/>
          <w:szCs w:val="22"/>
          <w:lang w:val="cy-GB" w:eastAsia="en-GB"/>
        </w:rPr>
      </w:pPr>
    </w:p>
    <w:p w14:paraId="1E4B1402" w14:textId="224024A8" w:rsidR="00946E6E" w:rsidRPr="00115352" w:rsidRDefault="00946E6E" w:rsidP="00946E6E">
      <w:pPr>
        <w:autoSpaceDE w:val="0"/>
        <w:autoSpaceDN w:val="0"/>
        <w:adjustRightInd w:val="0"/>
        <w:jc w:val="both"/>
        <w:rPr>
          <w:rFonts w:ascii="Arial" w:hAnsi="Arial" w:cs="Arial"/>
          <w:sz w:val="22"/>
          <w:szCs w:val="22"/>
          <w:lang w:val="cy-GB" w:eastAsia="en-GB"/>
        </w:rPr>
      </w:pPr>
      <w:r w:rsidRPr="00115352">
        <w:rPr>
          <w:rFonts w:ascii="Arial" w:hAnsi="Arial" w:cs="Arial"/>
          <w:sz w:val="22"/>
          <w:szCs w:val="22"/>
          <w:lang w:val="cy-GB" w:eastAsia="en-GB"/>
        </w:rPr>
        <w:t xml:space="preserve">Er gwybodaeth - </w:t>
      </w:r>
      <w:hyperlink r:id="rId17" w:history="1">
        <w:r w:rsidRPr="00115352">
          <w:rPr>
            <w:rStyle w:val="Hyperlink"/>
            <w:rFonts w:ascii="Arial" w:hAnsi="Arial" w:cs="Arial"/>
            <w:sz w:val="22"/>
            <w:szCs w:val="22"/>
            <w:lang w:val="cy-GB" w:eastAsia="en-GB"/>
          </w:rPr>
          <w:t>Pecyn Cymorth Digidol i Fusnesau (</w:t>
        </w:r>
        <w:proofErr w:type="spellStart"/>
        <w:r w:rsidRPr="00115352">
          <w:rPr>
            <w:rStyle w:val="Hyperlink"/>
            <w:rFonts w:ascii="Arial" w:hAnsi="Arial" w:cs="Arial"/>
            <w:sz w:val="22"/>
            <w:szCs w:val="22"/>
            <w:lang w:val="cy-GB" w:eastAsia="en-GB"/>
          </w:rPr>
          <w:t>llyw.cymru</w:t>
        </w:r>
        <w:proofErr w:type="spellEnd"/>
      </w:hyperlink>
      <w:r w:rsidRPr="00115352">
        <w:rPr>
          <w:rFonts w:ascii="Arial" w:hAnsi="Arial" w:cs="Arial"/>
          <w:sz w:val="22"/>
          <w:szCs w:val="22"/>
          <w:lang w:val="cy-GB" w:eastAsia="en-GB"/>
        </w:rPr>
        <w:t>)</w:t>
      </w:r>
    </w:p>
    <w:p w14:paraId="28AF1D13" w14:textId="795CB92C" w:rsidR="007376AD" w:rsidRPr="00115352" w:rsidRDefault="007376AD" w:rsidP="00474DAF">
      <w:pPr>
        <w:autoSpaceDE w:val="0"/>
        <w:autoSpaceDN w:val="0"/>
        <w:adjustRightInd w:val="0"/>
        <w:jc w:val="both"/>
        <w:rPr>
          <w:rStyle w:val="Hyperlink"/>
          <w:rFonts w:ascii="Arial" w:hAnsi="Arial" w:cs="Arial"/>
          <w:b/>
          <w:bCs/>
          <w:color w:val="auto"/>
          <w:sz w:val="22"/>
          <w:szCs w:val="22"/>
          <w:u w:val="none"/>
          <w:lang w:val="en-US" w:eastAsia="en-GB"/>
        </w:rPr>
      </w:pPr>
    </w:p>
    <w:p w14:paraId="584C85E0" w14:textId="77777777" w:rsidR="008B264A" w:rsidRPr="00115352" w:rsidRDefault="008B264A" w:rsidP="008B264A">
      <w:pPr>
        <w:rPr>
          <w:rFonts w:ascii="Arial" w:hAnsi="Arial" w:cs="Arial"/>
          <w:b/>
          <w:bCs/>
          <w:sz w:val="22"/>
          <w:szCs w:val="22"/>
          <w:lang w:val="cy-GB"/>
        </w:rPr>
      </w:pPr>
      <w:r w:rsidRPr="00115352">
        <w:rPr>
          <w:rFonts w:ascii="Arial" w:hAnsi="Arial" w:cs="Arial"/>
          <w:b/>
          <w:bCs/>
          <w:sz w:val="22"/>
          <w:szCs w:val="22"/>
          <w:lang w:val="cy-GB"/>
        </w:rPr>
        <w:t>Cyfle Cyfartal</w:t>
      </w:r>
    </w:p>
    <w:p w14:paraId="0AB8D58B" w14:textId="17C9AFC9" w:rsidR="008B264A" w:rsidRPr="00115352" w:rsidRDefault="008B264A" w:rsidP="008B264A">
      <w:pPr>
        <w:rPr>
          <w:rFonts w:ascii="Arial" w:hAnsi="Arial" w:cs="Arial"/>
          <w:sz w:val="22"/>
          <w:szCs w:val="22"/>
          <w:lang w:val="cy-GB"/>
        </w:rPr>
      </w:pPr>
      <w:r w:rsidRPr="00115352">
        <w:rPr>
          <w:rFonts w:ascii="Arial" w:hAnsi="Arial" w:cs="Arial"/>
          <w:sz w:val="22"/>
          <w:szCs w:val="22"/>
          <w:lang w:val="cy-GB"/>
        </w:rPr>
        <w:t>Mae cydraddoldeb yn derm syml ar gyfer yr holl waith a wneir gan sefydliad i hyrwyddo cyfle cyfartal a herio gwahaniaethu, mewn cyflogaeth ac wrth gyflawni ei waith a darparu gwasanaethau.</w:t>
      </w:r>
    </w:p>
    <w:p w14:paraId="2F69789A" w14:textId="77777777" w:rsidR="008B264A" w:rsidRPr="00115352" w:rsidRDefault="008B264A" w:rsidP="008B264A">
      <w:pPr>
        <w:rPr>
          <w:rFonts w:ascii="Arial" w:hAnsi="Arial" w:cs="Arial"/>
          <w:sz w:val="22"/>
          <w:szCs w:val="22"/>
          <w:lang w:val="cy-GB"/>
        </w:rPr>
      </w:pPr>
    </w:p>
    <w:p w14:paraId="6FE4EFF0" w14:textId="77777777" w:rsidR="008B264A" w:rsidRPr="00115352" w:rsidRDefault="008B264A" w:rsidP="008B264A">
      <w:pPr>
        <w:rPr>
          <w:rFonts w:ascii="Arial" w:hAnsi="Arial" w:cs="Arial"/>
          <w:sz w:val="22"/>
          <w:szCs w:val="22"/>
          <w:lang w:val="cy-GB"/>
        </w:rPr>
      </w:pPr>
      <w:r w:rsidRPr="00115352">
        <w:rPr>
          <w:rFonts w:ascii="Arial" w:hAnsi="Arial" w:cs="Arial"/>
          <w:sz w:val="22"/>
          <w:szCs w:val="22"/>
          <w:lang w:val="cy-GB"/>
        </w:rPr>
        <w:t>Drwy roi cydraddoldeb wrth wraidd cynllunio a gweithredu prosiectau, mae sefydliadau yn fwy tebygol o gyflawni canlyniadau gwell.</w:t>
      </w:r>
    </w:p>
    <w:p w14:paraId="5AFC8BAE" w14:textId="77777777" w:rsidR="008D623B" w:rsidRPr="00115352" w:rsidRDefault="008D623B" w:rsidP="008D623B">
      <w:pPr>
        <w:rPr>
          <w:rFonts w:ascii="Arial" w:hAnsi="Arial" w:cs="Arial"/>
          <w:b/>
          <w:bCs/>
          <w:sz w:val="22"/>
          <w:szCs w:val="22"/>
        </w:rPr>
      </w:pPr>
    </w:p>
    <w:p w14:paraId="43848AD2" w14:textId="77777777" w:rsidR="00E5644D" w:rsidRPr="00115352" w:rsidRDefault="00E5644D" w:rsidP="00E5644D">
      <w:pPr>
        <w:rPr>
          <w:rFonts w:ascii="Arial" w:hAnsi="Arial" w:cs="Arial"/>
          <w:b/>
          <w:bCs/>
          <w:sz w:val="22"/>
          <w:szCs w:val="22"/>
          <w:lang w:val="cy-GB"/>
        </w:rPr>
      </w:pPr>
      <w:r w:rsidRPr="00115352">
        <w:rPr>
          <w:rFonts w:ascii="Arial" w:hAnsi="Arial" w:cs="Arial"/>
          <w:b/>
          <w:bCs/>
          <w:sz w:val="22"/>
          <w:szCs w:val="22"/>
          <w:lang w:val="cy-GB"/>
        </w:rPr>
        <w:t>Caffael</w:t>
      </w:r>
    </w:p>
    <w:p w14:paraId="4ECE6AE9" w14:textId="77777777" w:rsidR="00E5644D" w:rsidRPr="00115352" w:rsidRDefault="00E5644D" w:rsidP="00E5644D">
      <w:pPr>
        <w:rPr>
          <w:rFonts w:ascii="Arial" w:hAnsi="Arial" w:cs="Arial"/>
          <w:b/>
          <w:bCs/>
          <w:sz w:val="22"/>
          <w:szCs w:val="22"/>
          <w:lang w:val="cy-GB"/>
        </w:rPr>
      </w:pPr>
      <w:r w:rsidRPr="00115352">
        <w:rPr>
          <w:rFonts w:ascii="Arial" w:hAnsi="Arial" w:cs="Arial"/>
          <w:b/>
          <w:bCs/>
          <w:sz w:val="22"/>
          <w:szCs w:val="22"/>
          <w:lang w:val="cy-GB"/>
        </w:rPr>
        <w:t>Prynu nwyddau, gwasanaethau neu waith</w:t>
      </w:r>
    </w:p>
    <w:p w14:paraId="5FE85791" w14:textId="77777777" w:rsidR="00E5644D" w:rsidRPr="00115352" w:rsidRDefault="00E5644D" w:rsidP="00E5644D">
      <w:pPr>
        <w:rPr>
          <w:rFonts w:ascii="Arial" w:hAnsi="Arial" w:cs="Arial"/>
          <w:sz w:val="22"/>
          <w:szCs w:val="22"/>
          <w:lang w:val="cy-GB"/>
        </w:rPr>
      </w:pPr>
      <w:r w:rsidRPr="00115352">
        <w:rPr>
          <w:rFonts w:ascii="Arial" w:hAnsi="Arial" w:cs="Arial"/>
          <w:sz w:val="22"/>
          <w:szCs w:val="22"/>
          <w:lang w:val="cy-GB"/>
        </w:rPr>
        <w:t>Mae disgwyl i ymgeiswyr, wrth gaffael gwaith, nwyddau a gwasanaethau, gynnal y broses honno mewn modd sy'n sicrhau ei bod yn agored, yn rhoi gwerth yr arian ac yn deg. Rhaid iddynt ddilyn y gweithdrefnau caffael fel y maent wedi’u hamlinellu yn yr adran hon.</w:t>
      </w:r>
    </w:p>
    <w:p w14:paraId="339F1D8C" w14:textId="77777777" w:rsidR="008D623B" w:rsidRPr="00115352" w:rsidRDefault="008D623B" w:rsidP="008D623B">
      <w:pPr>
        <w:rPr>
          <w:rFonts w:ascii="Arial" w:hAnsi="Arial" w:cs="Arial"/>
          <w:b/>
          <w:bCs/>
          <w:sz w:val="22"/>
          <w:szCs w:val="22"/>
        </w:rPr>
      </w:pPr>
    </w:p>
    <w:p w14:paraId="6EDECA39" w14:textId="77777777" w:rsidR="00251133" w:rsidRPr="00115352" w:rsidRDefault="00251133" w:rsidP="00CA4125">
      <w:pPr>
        <w:pStyle w:val="Default"/>
        <w:jc w:val="both"/>
        <w:rPr>
          <w:b/>
          <w:bCs/>
          <w:sz w:val="22"/>
          <w:szCs w:val="22"/>
          <w:lang w:val="cy-GB"/>
        </w:rPr>
      </w:pPr>
    </w:p>
    <w:p w14:paraId="72EE355A" w14:textId="169F0DBD" w:rsidR="00CA4125" w:rsidRPr="00115352" w:rsidRDefault="00CA4125" w:rsidP="00CA4125">
      <w:pPr>
        <w:pStyle w:val="Default"/>
        <w:jc w:val="both"/>
        <w:rPr>
          <w:b/>
          <w:bCs/>
          <w:sz w:val="22"/>
          <w:szCs w:val="22"/>
          <w:lang w:val="cy-GB"/>
        </w:rPr>
      </w:pPr>
      <w:r w:rsidRPr="00115352">
        <w:rPr>
          <w:b/>
          <w:bCs/>
          <w:sz w:val="22"/>
          <w:szCs w:val="22"/>
          <w:lang w:val="cy-GB"/>
        </w:rPr>
        <w:t>Trothwyon Caffael</w:t>
      </w:r>
    </w:p>
    <w:p w14:paraId="3781BB20" w14:textId="3F354B14" w:rsidR="00CA4125" w:rsidRPr="00115352" w:rsidRDefault="00CA4125" w:rsidP="00CA4125">
      <w:pPr>
        <w:pStyle w:val="Default"/>
        <w:jc w:val="both"/>
        <w:rPr>
          <w:bCs/>
          <w:sz w:val="22"/>
          <w:szCs w:val="22"/>
          <w:lang w:val="cy-GB"/>
        </w:rPr>
      </w:pPr>
      <w:r w:rsidRPr="00115352">
        <w:rPr>
          <w:bCs/>
          <w:sz w:val="22"/>
          <w:szCs w:val="22"/>
          <w:lang w:val="cy-GB"/>
        </w:rPr>
        <w:t xml:space="preserve">Bydd yr union weithdrefnau sydd i'w dilyn yn dibynnu ar faint yr archeb neu'r contract i'w gosod/osod. Mae Cyngor Sir Caerfyrddin (CSC) yn gweithredu cyfres raddedig o weithdrefnau sy'n cydnabod yr angen am ysgafnhau gofynion gweinyddol ar gyfer contractau sy'n ymwneud â symiau llai. Rhaid i bob ymgeisydd gadw at y rheolau a nodir yn Atodiad </w:t>
      </w:r>
      <w:r w:rsidR="001E4F39">
        <w:rPr>
          <w:bCs/>
          <w:sz w:val="22"/>
          <w:szCs w:val="22"/>
          <w:lang w:val="cy-GB"/>
        </w:rPr>
        <w:t>D</w:t>
      </w:r>
      <w:r w:rsidRPr="00115352">
        <w:rPr>
          <w:bCs/>
          <w:sz w:val="22"/>
          <w:szCs w:val="22"/>
          <w:lang w:val="cy-GB"/>
        </w:rPr>
        <w:t xml:space="preserve">. </w:t>
      </w:r>
    </w:p>
    <w:p w14:paraId="7DE4DEEE" w14:textId="77777777" w:rsidR="00B165D2" w:rsidRPr="00115352" w:rsidRDefault="00B165D2" w:rsidP="00B165D2">
      <w:pPr>
        <w:pStyle w:val="Default"/>
        <w:jc w:val="both"/>
        <w:rPr>
          <w:b/>
          <w:sz w:val="22"/>
          <w:szCs w:val="22"/>
          <w:lang w:val="cy-GB"/>
        </w:rPr>
      </w:pPr>
    </w:p>
    <w:p w14:paraId="50495EC0" w14:textId="77777777" w:rsidR="00B165D2" w:rsidRPr="00115352" w:rsidRDefault="00B165D2" w:rsidP="00B165D2">
      <w:pPr>
        <w:pStyle w:val="Default"/>
        <w:jc w:val="both"/>
        <w:rPr>
          <w:bCs/>
          <w:sz w:val="22"/>
          <w:szCs w:val="22"/>
          <w:lang w:val="cy-GB"/>
        </w:rPr>
      </w:pPr>
      <w:r w:rsidRPr="00115352">
        <w:rPr>
          <w:bCs/>
          <w:sz w:val="22"/>
          <w:szCs w:val="22"/>
          <w:lang w:val="cy-GB"/>
        </w:rPr>
        <w:t>Mae'n ofynnol i gyrff sector cyhoeddus sy'n dod o dan Gyfarwyddebau Caffael y Comisiwn Ewropeaidd ddilyn eu rheolau a'u gweithdrefnau caffael sefydliadol eu hunain.</w:t>
      </w:r>
    </w:p>
    <w:p w14:paraId="61510359" w14:textId="77777777" w:rsidR="00B165D2" w:rsidRPr="00115352" w:rsidRDefault="00B165D2" w:rsidP="00CB4A1C">
      <w:pPr>
        <w:pStyle w:val="Default"/>
        <w:jc w:val="both"/>
        <w:rPr>
          <w:b/>
          <w:sz w:val="22"/>
          <w:szCs w:val="22"/>
        </w:rPr>
      </w:pPr>
    </w:p>
    <w:p w14:paraId="0CB48FCE" w14:textId="77777777" w:rsidR="00BA3F02" w:rsidRPr="00115352" w:rsidRDefault="00BA3F02" w:rsidP="00BA3F02">
      <w:pPr>
        <w:pStyle w:val="Default"/>
        <w:rPr>
          <w:b/>
          <w:bCs/>
          <w:sz w:val="22"/>
          <w:szCs w:val="22"/>
        </w:rPr>
      </w:pPr>
      <w:r w:rsidRPr="00115352">
        <w:rPr>
          <w:b/>
          <w:bCs/>
          <w:sz w:val="22"/>
          <w:szCs w:val="22"/>
          <w:lang w:val="cy-GB"/>
        </w:rPr>
        <w:t>Rheolau Cyrff Cyhoeddus</w:t>
      </w:r>
    </w:p>
    <w:p w14:paraId="05FD950D" w14:textId="77777777" w:rsidR="00BA3F02" w:rsidRPr="00115352" w:rsidRDefault="00BA3F02" w:rsidP="00BA3F02">
      <w:pPr>
        <w:pStyle w:val="Default"/>
        <w:rPr>
          <w:sz w:val="22"/>
          <w:szCs w:val="22"/>
        </w:rPr>
      </w:pPr>
      <w:r w:rsidRPr="00115352">
        <w:rPr>
          <w:sz w:val="22"/>
          <w:szCs w:val="22"/>
          <w:lang w:val="cy-GB"/>
        </w:rPr>
        <w:t>Bydd methu â chydymffurfio'n llawn â'r trothwyon caffael yn golygu nad yw'r costau'n gymwys i gael cymorth o dan y gronfa hon.</w:t>
      </w:r>
    </w:p>
    <w:p w14:paraId="6C4BC493" w14:textId="77777777" w:rsidR="00BA3F02" w:rsidRPr="00115352" w:rsidRDefault="00BA3F02" w:rsidP="00BA3F02">
      <w:pPr>
        <w:pStyle w:val="Default"/>
        <w:rPr>
          <w:sz w:val="22"/>
          <w:szCs w:val="22"/>
        </w:rPr>
      </w:pPr>
    </w:p>
    <w:p w14:paraId="31C125BA" w14:textId="77777777" w:rsidR="00BA3F02" w:rsidRPr="00115352" w:rsidRDefault="00BA3F02" w:rsidP="00BA3F02">
      <w:pPr>
        <w:pStyle w:val="Default"/>
        <w:rPr>
          <w:b/>
          <w:sz w:val="22"/>
          <w:szCs w:val="22"/>
        </w:rPr>
      </w:pPr>
      <w:r w:rsidRPr="00115352">
        <w:rPr>
          <w:b/>
          <w:bCs/>
          <w:sz w:val="22"/>
          <w:szCs w:val="22"/>
          <w:lang w:val="cy-GB"/>
        </w:rPr>
        <w:t xml:space="preserve">Rheoli Cymorthdaliadau </w:t>
      </w:r>
    </w:p>
    <w:p w14:paraId="42867945" w14:textId="080F7701" w:rsidR="00A837CA" w:rsidRDefault="00A837CA" w:rsidP="00A837CA">
      <w:pPr>
        <w:rPr>
          <w:rFonts w:ascii="Arial" w:hAnsi="Arial" w:cs="Arial"/>
          <w:sz w:val="20"/>
          <w:szCs w:val="20"/>
        </w:rPr>
      </w:pPr>
    </w:p>
    <w:p w14:paraId="1E4A360E" w14:textId="77777777" w:rsidR="00786B2C" w:rsidRPr="00D76377" w:rsidRDefault="00786B2C" w:rsidP="00786B2C">
      <w:pPr>
        <w:rPr>
          <w:rFonts w:ascii="Arial" w:hAnsi="Arial" w:cs="Arial"/>
          <w:sz w:val="22"/>
          <w:szCs w:val="22"/>
        </w:rPr>
      </w:pPr>
      <w:proofErr w:type="spellStart"/>
      <w:r w:rsidRPr="00D76377">
        <w:rPr>
          <w:rFonts w:ascii="Arial" w:hAnsi="Arial" w:cs="Arial"/>
          <w:sz w:val="22"/>
          <w:szCs w:val="22"/>
        </w:rPr>
        <w:t>Mae'r</w:t>
      </w:r>
      <w:proofErr w:type="spellEnd"/>
      <w:r w:rsidRPr="00D76377">
        <w:rPr>
          <w:rFonts w:ascii="Arial" w:hAnsi="Arial" w:cs="Arial"/>
          <w:sz w:val="22"/>
          <w:szCs w:val="22"/>
        </w:rPr>
        <w:t xml:space="preserve"> </w:t>
      </w:r>
      <w:proofErr w:type="spellStart"/>
      <w:r w:rsidRPr="00D76377">
        <w:rPr>
          <w:rFonts w:ascii="Arial" w:hAnsi="Arial" w:cs="Arial"/>
          <w:sz w:val="22"/>
          <w:szCs w:val="22"/>
        </w:rPr>
        <w:t>Gronfa</w:t>
      </w:r>
      <w:proofErr w:type="spellEnd"/>
      <w:r w:rsidRPr="00D76377">
        <w:rPr>
          <w:rFonts w:ascii="Arial" w:hAnsi="Arial" w:cs="Arial"/>
          <w:sz w:val="22"/>
          <w:szCs w:val="22"/>
        </w:rPr>
        <w:t xml:space="preserve"> </w:t>
      </w:r>
      <w:proofErr w:type="spellStart"/>
      <w:r w:rsidRPr="00D76377">
        <w:rPr>
          <w:rFonts w:ascii="Arial" w:hAnsi="Arial" w:cs="Arial"/>
          <w:sz w:val="22"/>
          <w:szCs w:val="22"/>
        </w:rPr>
        <w:t>Arloesi</w:t>
      </w:r>
      <w:proofErr w:type="spellEnd"/>
      <w:r w:rsidRPr="00D76377">
        <w:rPr>
          <w:rFonts w:ascii="Arial" w:hAnsi="Arial" w:cs="Arial"/>
          <w:sz w:val="22"/>
          <w:szCs w:val="22"/>
        </w:rPr>
        <w:t xml:space="preserve"> </w:t>
      </w:r>
      <w:proofErr w:type="spellStart"/>
      <w:r w:rsidRPr="00D76377">
        <w:rPr>
          <w:rFonts w:ascii="Arial" w:hAnsi="Arial" w:cs="Arial"/>
          <w:sz w:val="22"/>
          <w:szCs w:val="22"/>
        </w:rPr>
        <w:t>Gwledig</w:t>
      </w:r>
      <w:proofErr w:type="spellEnd"/>
      <w:r w:rsidRPr="00D76377">
        <w:rPr>
          <w:rFonts w:ascii="Arial" w:hAnsi="Arial" w:cs="Arial"/>
          <w:sz w:val="22"/>
          <w:szCs w:val="22"/>
        </w:rPr>
        <w:t xml:space="preserve"> </w:t>
      </w:r>
      <w:proofErr w:type="spellStart"/>
      <w:r w:rsidRPr="00D76377">
        <w:rPr>
          <w:rFonts w:ascii="Arial" w:hAnsi="Arial" w:cs="Arial"/>
          <w:sz w:val="22"/>
          <w:szCs w:val="22"/>
        </w:rPr>
        <w:t>yn</w:t>
      </w:r>
      <w:proofErr w:type="spellEnd"/>
      <w:r w:rsidRPr="00D76377">
        <w:rPr>
          <w:rFonts w:ascii="Arial" w:hAnsi="Arial" w:cs="Arial"/>
          <w:sz w:val="22"/>
          <w:szCs w:val="22"/>
        </w:rPr>
        <w:t xml:space="preserve"> </w:t>
      </w:r>
      <w:proofErr w:type="spellStart"/>
      <w:r w:rsidRPr="00D76377">
        <w:rPr>
          <w:rFonts w:ascii="Arial" w:hAnsi="Arial" w:cs="Arial"/>
          <w:sz w:val="22"/>
          <w:szCs w:val="22"/>
        </w:rPr>
        <w:t>cael</w:t>
      </w:r>
      <w:proofErr w:type="spellEnd"/>
      <w:r w:rsidRPr="00D76377">
        <w:rPr>
          <w:rFonts w:ascii="Arial" w:hAnsi="Arial" w:cs="Arial"/>
          <w:sz w:val="22"/>
          <w:szCs w:val="22"/>
        </w:rPr>
        <w:t xml:space="preserve"> </w:t>
      </w:r>
      <w:proofErr w:type="spellStart"/>
      <w:r w:rsidRPr="00D76377">
        <w:rPr>
          <w:rFonts w:ascii="Arial" w:hAnsi="Arial" w:cs="Arial"/>
          <w:sz w:val="22"/>
          <w:szCs w:val="22"/>
        </w:rPr>
        <w:t>ei</w:t>
      </w:r>
      <w:proofErr w:type="spellEnd"/>
      <w:r w:rsidRPr="00D76377">
        <w:rPr>
          <w:rFonts w:ascii="Arial" w:hAnsi="Arial" w:cs="Arial"/>
          <w:sz w:val="22"/>
          <w:szCs w:val="22"/>
        </w:rPr>
        <w:t xml:space="preserve"> </w:t>
      </w:r>
      <w:proofErr w:type="spellStart"/>
      <w:r w:rsidRPr="00D76377">
        <w:rPr>
          <w:rFonts w:ascii="Arial" w:hAnsi="Arial" w:cs="Arial"/>
          <w:sz w:val="22"/>
          <w:szCs w:val="22"/>
        </w:rPr>
        <w:t>gweithredu</w:t>
      </w:r>
      <w:proofErr w:type="spellEnd"/>
      <w:r w:rsidRPr="00D76377">
        <w:rPr>
          <w:rFonts w:ascii="Arial" w:hAnsi="Arial" w:cs="Arial"/>
          <w:sz w:val="22"/>
          <w:szCs w:val="22"/>
        </w:rPr>
        <w:t xml:space="preserve"> o dan </w:t>
      </w:r>
      <w:proofErr w:type="spellStart"/>
      <w:r w:rsidRPr="00D76377">
        <w:rPr>
          <w:rFonts w:ascii="Arial" w:hAnsi="Arial" w:cs="Arial"/>
          <w:sz w:val="22"/>
          <w:szCs w:val="22"/>
        </w:rPr>
        <w:t>Reolau</w:t>
      </w:r>
      <w:proofErr w:type="spellEnd"/>
      <w:r w:rsidRPr="00D76377">
        <w:rPr>
          <w:rFonts w:ascii="Arial" w:hAnsi="Arial" w:cs="Arial"/>
          <w:sz w:val="22"/>
          <w:szCs w:val="22"/>
        </w:rPr>
        <w:t xml:space="preserve"> </w:t>
      </w:r>
      <w:proofErr w:type="spellStart"/>
      <w:r w:rsidRPr="00D76377">
        <w:rPr>
          <w:rFonts w:ascii="Arial" w:hAnsi="Arial" w:cs="Arial"/>
          <w:sz w:val="22"/>
          <w:szCs w:val="22"/>
        </w:rPr>
        <w:t>Cymorthdaliadau'r</w:t>
      </w:r>
      <w:proofErr w:type="spellEnd"/>
      <w:r w:rsidRPr="00D76377">
        <w:rPr>
          <w:rFonts w:ascii="Arial" w:hAnsi="Arial" w:cs="Arial"/>
          <w:sz w:val="22"/>
          <w:szCs w:val="22"/>
        </w:rPr>
        <w:t xml:space="preserve"> DU.</w:t>
      </w:r>
    </w:p>
    <w:p w14:paraId="20087282" w14:textId="73FEDA22" w:rsidR="00786B2C" w:rsidRDefault="00786B2C" w:rsidP="00786B2C">
      <w:pPr>
        <w:rPr>
          <w:rFonts w:ascii="Arial" w:hAnsi="Arial" w:cs="Arial"/>
          <w:sz w:val="22"/>
          <w:szCs w:val="22"/>
        </w:rPr>
      </w:pPr>
      <w:proofErr w:type="spellStart"/>
      <w:r w:rsidRPr="00D76377">
        <w:rPr>
          <w:rFonts w:ascii="Arial" w:hAnsi="Arial" w:cs="Arial"/>
          <w:sz w:val="22"/>
          <w:szCs w:val="22"/>
        </w:rPr>
        <w:t>Rhaid</w:t>
      </w:r>
      <w:proofErr w:type="spellEnd"/>
      <w:r w:rsidRPr="00D76377">
        <w:rPr>
          <w:rFonts w:ascii="Arial" w:hAnsi="Arial" w:cs="Arial"/>
          <w:sz w:val="22"/>
          <w:szCs w:val="22"/>
        </w:rPr>
        <w:t xml:space="preserve"> i bob </w:t>
      </w:r>
      <w:proofErr w:type="spellStart"/>
      <w:r w:rsidRPr="00D76377">
        <w:rPr>
          <w:rFonts w:ascii="Arial" w:hAnsi="Arial" w:cs="Arial"/>
          <w:sz w:val="22"/>
          <w:szCs w:val="22"/>
        </w:rPr>
        <w:t>cais</w:t>
      </w:r>
      <w:proofErr w:type="spellEnd"/>
      <w:r w:rsidRPr="00D76377">
        <w:rPr>
          <w:rFonts w:ascii="Arial" w:hAnsi="Arial" w:cs="Arial"/>
          <w:sz w:val="22"/>
          <w:szCs w:val="22"/>
        </w:rPr>
        <w:t xml:space="preserve"> </w:t>
      </w:r>
      <w:proofErr w:type="spellStart"/>
      <w:r w:rsidRPr="00D76377">
        <w:rPr>
          <w:rFonts w:ascii="Arial" w:hAnsi="Arial" w:cs="Arial"/>
          <w:sz w:val="22"/>
          <w:szCs w:val="22"/>
        </w:rPr>
        <w:t>hefyd</w:t>
      </w:r>
      <w:proofErr w:type="spellEnd"/>
      <w:r w:rsidRPr="00D76377">
        <w:rPr>
          <w:rFonts w:ascii="Arial" w:hAnsi="Arial" w:cs="Arial"/>
          <w:sz w:val="22"/>
          <w:szCs w:val="22"/>
        </w:rPr>
        <w:t xml:space="preserve"> </w:t>
      </w:r>
      <w:proofErr w:type="spellStart"/>
      <w:r w:rsidRPr="00D76377">
        <w:rPr>
          <w:rFonts w:ascii="Arial" w:hAnsi="Arial" w:cs="Arial"/>
          <w:sz w:val="22"/>
          <w:szCs w:val="22"/>
        </w:rPr>
        <w:t>ystyried</w:t>
      </w:r>
      <w:proofErr w:type="spellEnd"/>
      <w:r w:rsidRPr="00D76377">
        <w:rPr>
          <w:rFonts w:ascii="Arial" w:hAnsi="Arial" w:cs="Arial"/>
          <w:sz w:val="22"/>
          <w:szCs w:val="22"/>
        </w:rPr>
        <w:t xml:space="preserve"> </w:t>
      </w:r>
      <w:proofErr w:type="spellStart"/>
      <w:r w:rsidRPr="00D76377">
        <w:rPr>
          <w:rFonts w:ascii="Arial" w:hAnsi="Arial" w:cs="Arial"/>
          <w:sz w:val="22"/>
          <w:szCs w:val="22"/>
        </w:rPr>
        <w:t>sut</w:t>
      </w:r>
      <w:proofErr w:type="spellEnd"/>
      <w:r w:rsidRPr="00D76377">
        <w:rPr>
          <w:rFonts w:ascii="Arial" w:hAnsi="Arial" w:cs="Arial"/>
          <w:sz w:val="22"/>
          <w:szCs w:val="22"/>
        </w:rPr>
        <w:t xml:space="preserve"> y </w:t>
      </w:r>
      <w:proofErr w:type="spellStart"/>
      <w:r w:rsidRPr="00D76377">
        <w:rPr>
          <w:rFonts w:ascii="Arial" w:hAnsi="Arial" w:cs="Arial"/>
          <w:sz w:val="22"/>
          <w:szCs w:val="22"/>
        </w:rPr>
        <w:t>byddant</w:t>
      </w:r>
      <w:proofErr w:type="spellEnd"/>
      <w:r w:rsidRPr="00D76377">
        <w:rPr>
          <w:rFonts w:ascii="Arial" w:hAnsi="Arial" w:cs="Arial"/>
          <w:sz w:val="22"/>
          <w:szCs w:val="22"/>
        </w:rPr>
        <w:t xml:space="preserve"> </w:t>
      </w:r>
      <w:proofErr w:type="spellStart"/>
      <w:r w:rsidRPr="00D76377">
        <w:rPr>
          <w:rFonts w:ascii="Arial" w:hAnsi="Arial" w:cs="Arial"/>
          <w:sz w:val="22"/>
          <w:szCs w:val="22"/>
        </w:rPr>
        <w:t>yn</w:t>
      </w:r>
      <w:proofErr w:type="spellEnd"/>
      <w:r w:rsidRPr="00D76377">
        <w:rPr>
          <w:rFonts w:ascii="Arial" w:hAnsi="Arial" w:cs="Arial"/>
          <w:sz w:val="22"/>
          <w:szCs w:val="22"/>
        </w:rPr>
        <w:t xml:space="preserve"> </w:t>
      </w:r>
      <w:proofErr w:type="spellStart"/>
      <w:r w:rsidRPr="00D76377">
        <w:rPr>
          <w:rFonts w:ascii="Arial" w:hAnsi="Arial" w:cs="Arial"/>
          <w:sz w:val="22"/>
          <w:szCs w:val="22"/>
        </w:rPr>
        <w:t>cyflawni</w:t>
      </w:r>
      <w:proofErr w:type="spellEnd"/>
      <w:r w:rsidRPr="00D76377">
        <w:rPr>
          <w:rFonts w:ascii="Arial" w:hAnsi="Arial" w:cs="Arial"/>
          <w:sz w:val="22"/>
          <w:szCs w:val="22"/>
        </w:rPr>
        <w:t xml:space="preserve"> </w:t>
      </w:r>
      <w:proofErr w:type="spellStart"/>
      <w:r w:rsidRPr="00D76377">
        <w:rPr>
          <w:rFonts w:ascii="Arial" w:hAnsi="Arial" w:cs="Arial"/>
          <w:sz w:val="22"/>
          <w:szCs w:val="22"/>
        </w:rPr>
        <w:t>yn</w:t>
      </w:r>
      <w:proofErr w:type="spellEnd"/>
      <w:r w:rsidRPr="00D76377">
        <w:rPr>
          <w:rFonts w:ascii="Arial" w:hAnsi="Arial" w:cs="Arial"/>
          <w:sz w:val="22"/>
          <w:szCs w:val="22"/>
        </w:rPr>
        <w:t xml:space="preserve"> </w:t>
      </w:r>
      <w:proofErr w:type="spellStart"/>
      <w:r w:rsidRPr="00D76377">
        <w:rPr>
          <w:rFonts w:ascii="Arial" w:hAnsi="Arial" w:cs="Arial"/>
          <w:sz w:val="22"/>
          <w:szCs w:val="22"/>
        </w:rPr>
        <w:t>unol</w:t>
      </w:r>
      <w:proofErr w:type="spellEnd"/>
      <w:r w:rsidRPr="00D76377">
        <w:rPr>
          <w:rFonts w:ascii="Arial" w:hAnsi="Arial" w:cs="Arial"/>
          <w:sz w:val="22"/>
          <w:szCs w:val="22"/>
        </w:rPr>
        <w:t xml:space="preserve"> â </w:t>
      </w:r>
      <w:proofErr w:type="spellStart"/>
      <w:r w:rsidRPr="00D76377">
        <w:rPr>
          <w:rFonts w:ascii="Arial" w:hAnsi="Arial" w:cs="Arial"/>
          <w:sz w:val="22"/>
          <w:szCs w:val="22"/>
        </w:rPr>
        <w:t>rheolaeth</w:t>
      </w:r>
      <w:proofErr w:type="spellEnd"/>
      <w:r w:rsidRPr="00D76377">
        <w:rPr>
          <w:rFonts w:ascii="Arial" w:hAnsi="Arial" w:cs="Arial"/>
          <w:sz w:val="22"/>
          <w:szCs w:val="22"/>
        </w:rPr>
        <w:t xml:space="preserve"> </w:t>
      </w:r>
      <w:proofErr w:type="spellStart"/>
      <w:r w:rsidRPr="00D76377">
        <w:rPr>
          <w:rFonts w:ascii="Arial" w:hAnsi="Arial" w:cs="Arial"/>
          <w:sz w:val="22"/>
          <w:szCs w:val="22"/>
        </w:rPr>
        <w:t>cymhorthdal</w:t>
      </w:r>
      <w:proofErr w:type="spellEnd"/>
      <w:r w:rsidRPr="00D76377">
        <w:rPr>
          <w:rFonts w:ascii="Arial" w:hAnsi="Arial" w:cs="Arial"/>
          <w:sz w:val="22"/>
          <w:szCs w:val="22"/>
        </w:rPr>
        <w:t xml:space="preserve"> </w:t>
      </w:r>
      <w:proofErr w:type="spellStart"/>
      <w:r w:rsidRPr="00D76377">
        <w:rPr>
          <w:rFonts w:ascii="Arial" w:hAnsi="Arial" w:cs="Arial"/>
          <w:sz w:val="22"/>
          <w:szCs w:val="22"/>
        </w:rPr>
        <w:t>yn</w:t>
      </w:r>
      <w:proofErr w:type="spellEnd"/>
      <w:r w:rsidRPr="00D76377">
        <w:rPr>
          <w:rFonts w:ascii="Arial" w:hAnsi="Arial" w:cs="Arial"/>
          <w:sz w:val="22"/>
          <w:szCs w:val="22"/>
        </w:rPr>
        <w:t xml:space="preserve"> </w:t>
      </w:r>
      <w:proofErr w:type="spellStart"/>
      <w:r w:rsidRPr="00D76377">
        <w:rPr>
          <w:rFonts w:ascii="Arial" w:hAnsi="Arial" w:cs="Arial"/>
          <w:sz w:val="22"/>
          <w:szCs w:val="22"/>
        </w:rPr>
        <w:t>unol</w:t>
      </w:r>
      <w:proofErr w:type="spellEnd"/>
      <w:r w:rsidRPr="00D76377">
        <w:rPr>
          <w:rFonts w:ascii="Arial" w:hAnsi="Arial" w:cs="Arial"/>
          <w:sz w:val="22"/>
          <w:szCs w:val="22"/>
        </w:rPr>
        <w:t xml:space="preserve"> â </w:t>
      </w:r>
      <w:proofErr w:type="spellStart"/>
      <w:r w:rsidRPr="00D76377">
        <w:rPr>
          <w:rFonts w:ascii="Arial" w:hAnsi="Arial" w:cs="Arial"/>
          <w:sz w:val="22"/>
          <w:szCs w:val="22"/>
        </w:rPr>
        <w:t>chanllawiau</w:t>
      </w:r>
      <w:proofErr w:type="spellEnd"/>
      <w:r w:rsidRPr="00D76377">
        <w:rPr>
          <w:rFonts w:ascii="Arial" w:hAnsi="Arial" w:cs="Arial"/>
          <w:sz w:val="22"/>
          <w:szCs w:val="22"/>
        </w:rPr>
        <w:t xml:space="preserve"> </w:t>
      </w:r>
      <w:proofErr w:type="spellStart"/>
      <w:r w:rsidRPr="00D76377">
        <w:rPr>
          <w:rFonts w:ascii="Arial" w:hAnsi="Arial" w:cs="Arial"/>
          <w:sz w:val="22"/>
          <w:szCs w:val="22"/>
        </w:rPr>
        <w:t>fesul</w:t>
      </w:r>
      <w:proofErr w:type="spellEnd"/>
      <w:r w:rsidRPr="00D76377">
        <w:rPr>
          <w:rFonts w:ascii="Arial" w:hAnsi="Arial" w:cs="Arial"/>
          <w:sz w:val="22"/>
          <w:szCs w:val="22"/>
        </w:rPr>
        <w:t xml:space="preserve"> </w:t>
      </w:r>
      <w:proofErr w:type="spellStart"/>
      <w:r w:rsidRPr="00D76377">
        <w:rPr>
          <w:rFonts w:ascii="Arial" w:hAnsi="Arial" w:cs="Arial"/>
          <w:sz w:val="22"/>
          <w:szCs w:val="22"/>
        </w:rPr>
        <w:t>Llywodraeth</w:t>
      </w:r>
      <w:proofErr w:type="spellEnd"/>
      <w:r w:rsidRPr="00D76377">
        <w:rPr>
          <w:rFonts w:ascii="Arial" w:hAnsi="Arial" w:cs="Arial"/>
          <w:sz w:val="22"/>
          <w:szCs w:val="22"/>
        </w:rPr>
        <w:t xml:space="preserve"> y DU. </w:t>
      </w:r>
      <w:hyperlink r:id="rId18" w:history="1">
        <w:r w:rsidR="00477F4D" w:rsidRPr="00763FEE">
          <w:rPr>
            <w:rStyle w:val="Hyperlink"/>
            <w:rFonts w:ascii="Arial" w:hAnsi="Arial" w:cs="Arial"/>
            <w:sz w:val="22"/>
            <w:szCs w:val="22"/>
          </w:rPr>
          <w:t>https://www.gov.uk/government/collections/subsidy-control-regime</w:t>
        </w:r>
      </w:hyperlink>
    </w:p>
    <w:p w14:paraId="7F1D9A46" w14:textId="77777777" w:rsidR="00786B2C" w:rsidRPr="00D76377" w:rsidRDefault="00786B2C" w:rsidP="00786B2C">
      <w:pPr>
        <w:rPr>
          <w:rFonts w:ascii="Arial" w:hAnsi="Arial" w:cs="Arial"/>
          <w:sz w:val="22"/>
          <w:szCs w:val="22"/>
        </w:rPr>
      </w:pPr>
    </w:p>
    <w:p w14:paraId="2DB46059" w14:textId="77777777" w:rsidR="00786B2C" w:rsidRPr="00D76377" w:rsidRDefault="00786B2C" w:rsidP="00786B2C">
      <w:pPr>
        <w:rPr>
          <w:rFonts w:ascii="Arial" w:hAnsi="Arial" w:cs="Arial"/>
          <w:sz w:val="22"/>
          <w:szCs w:val="22"/>
        </w:rPr>
      </w:pPr>
      <w:proofErr w:type="spellStart"/>
      <w:r w:rsidRPr="00D76377">
        <w:rPr>
          <w:rFonts w:ascii="Arial" w:hAnsi="Arial" w:cs="Arial"/>
          <w:sz w:val="22"/>
          <w:szCs w:val="22"/>
        </w:rPr>
        <w:t>Os</w:t>
      </w:r>
      <w:proofErr w:type="spellEnd"/>
      <w:r w:rsidRPr="00D76377">
        <w:rPr>
          <w:rFonts w:ascii="Arial" w:hAnsi="Arial" w:cs="Arial"/>
          <w:sz w:val="22"/>
          <w:szCs w:val="22"/>
        </w:rPr>
        <w:t xml:space="preserve"> </w:t>
      </w:r>
      <w:proofErr w:type="spellStart"/>
      <w:r w:rsidRPr="00D76377">
        <w:rPr>
          <w:rFonts w:ascii="Arial" w:hAnsi="Arial" w:cs="Arial"/>
          <w:sz w:val="22"/>
          <w:szCs w:val="22"/>
        </w:rPr>
        <w:t>nad</w:t>
      </w:r>
      <w:proofErr w:type="spellEnd"/>
      <w:r w:rsidRPr="00D76377">
        <w:rPr>
          <w:rFonts w:ascii="Arial" w:hAnsi="Arial" w:cs="Arial"/>
          <w:sz w:val="22"/>
          <w:szCs w:val="22"/>
        </w:rPr>
        <w:t xml:space="preserve"> </w:t>
      </w:r>
      <w:proofErr w:type="spellStart"/>
      <w:r w:rsidRPr="00D76377">
        <w:rPr>
          <w:rFonts w:ascii="Arial" w:hAnsi="Arial" w:cs="Arial"/>
          <w:sz w:val="22"/>
          <w:szCs w:val="22"/>
        </w:rPr>
        <w:t>yw</w:t>
      </w:r>
      <w:proofErr w:type="spellEnd"/>
      <w:r w:rsidRPr="00D76377">
        <w:rPr>
          <w:rFonts w:ascii="Arial" w:hAnsi="Arial" w:cs="Arial"/>
          <w:sz w:val="22"/>
          <w:szCs w:val="22"/>
        </w:rPr>
        <w:t xml:space="preserve"> </w:t>
      </w:r>
      <w:proofErr w:type="spellStart"/>
      <w:r w:rsidRPr="00D76377">
        <w:rPr>
          <w:rFonts w:ascii="Arial" w:hAnsi="Arial" w:cs="Arial"/>
          <w:sz w:val="22"/>
          <w:szCs w:val="22"/>
        </w:rPr>
        <w:t>ymgeiswyr</w:t>
      </w:r>
      <w:proofErr w:type="spellEnd"/>
      <w:r w:rsidRPr="00D76377">
        <w:rPr>
          <w:rFonts w:ascii="Arial" w:hAnsi="Arial" w:cs="Arial"/>
          <w:sz w:val="22"/>
          <w:szCs w:val="22"/>
        </w:rPr>
        <w:t xml:space="preserve"> </w:t>
      </w:r>
      <w:proofErr w:type="spellStart"/>
      <w:r w:rsidRPr="00D76377">
        <w:rPr>
          <w:rFonts w:ascii="Arial" w:hAnsi="Arial" w:cs="Arial"/>
          <w:sz w:val="22"/>
          <w:szCs w:val="22"/>
        </w:rPr>
        <w:t>yn</w:t>
      </w:r>
      <w:proofErr w:type="spellEnd"/>
      <w:r w:rsidRPr="00D76377">
        <w:rPr>
          <w:rFonts w:ascii="Arial" w:hAnsi="Arial" w:cs="Arial"/>
          <w:sz w:val="22"/>
          <w:szCs w:val="22"/>
        </w:rPr>
        <w:t xml:space="preserve"> </w:t>
      </w:r>
      <w:proofErr w:type="spellStart"/>
      <w:r w:rsidRPr="00D76377">
        <w:rPr>
          <w:rFonts w:ascii="Arial" w:hAnsi="Arial" w:cs="Arial"/>
          <w:sz w:val="22"/>
          <w:szCs w:val="22"/>
        </w:rPr>
        <w:t>dangos</w:t>
      </w:r>
      <w:proofErr w:type="spellEnd"/>
      <w:r w:rsidRPr="00D76377">
        <w:rPr>
          <w:rFonts w:ascii="Arial" w:hAnsi="Arial" w:cs="Arial"/>
          <w:sz w:val="22"/>
          <w:szCs w:val="22"/>
        </w:rPr>
        <w:t xml:space="preserve"> </w:t>
      </w:r>
      <w:proofErr w:type="spellStart"/>
      <w:r w:rsidRPr="00D76377">
        <w:rPr>
          <w:rFonts w:ascii="Arial" w:hAnsi="Arial" w:cs="Arial"/>
          <w:sz w:val="22"/>
          <w:szCs w:val="22"/>
        </w:rPr>
        <w:t>yn</w:t>
      </w:r>
      <w:proofErr w:type="spellEnd"/>
      <w:r w:rsidRPr="00D76377">
        <w:rPr>
          <w:rFonts w:ascii="Arial" w:hAnsi="Arial" w:cs="Arial"/>
          <w:sz w:val="22"/>
          <w:szCs w:val="22"/>
        </w:rPr>
        <w:t xml:space="preserve"> </w:t>
      </w:r>
      <w:proofErr w:type="spellStart"/>
      <w:r w:rsidRPr="00D76377">
        <w:rPr>
          <w:rFonts w:ascii="Arial" w:hAnsi="Arial" w:cs="Arial"/>
          <w:sz w:val="22"/>
          <w:szCs w:val="22"/>
        </w:rPr>
        <w:t>ddigonol</w:t>
      </w:r>
      <w:proofErr w:type="spellEnd"/>
      <w:r w:rsidRPr="00D76377">
        <w:rPr>
          <w:rFonts w:ascii="Arial" w:hAnsi="Arial" w:cs="Arial"/>
          <w:sz w:val="22"/>
          <w:szCs w:val="22"/>
        </w:rPr>
        <w:t xml:space="preserve"> bod y </w:t>
      </w:r>
      <w:proofErr w:type="spellStart"/>
      <w:r w:rsidRPr="00D76377">
        <w:rPr>
          <w:rFonts w:ascii="Arial" w:hAnsi="Arial" w:cs="Arial"/>
          <w:sz w:val="22"/>
          <w:szCs w:val="22"/>
        </w:rPr>
        <w:t>prosiect</w:t>
      </w:r>
      <w:proofErr w:type="spellEnd"/>
      <w:r w:rsidRPr="00D76377">
        <w:rPr>
          <w:rFonts w:ascii="Arial" w:hAnsi="Arial" w:cs="Arial"/>
          <w:sz w:val="22"/>
          <w:szCs w:val="22"/>
        </w:rPr>
        <w:t xml:space="preserve"> </w:t>
      </w:r>
      <w:proofErr w:type="spellStart"/>
      <w:r w:rsidRPr="00D76377">
        <w:rPr>
          <w:rFonts w:ascii="Arial" w:hAnsi="Arial" w:cs="Arial"/>
          <w:sz w:val="22"/>
          <w:szCs w:val="22"/>
        </w:rPr>
        <w:t>arfaethedig</w:t>
      </w:r>
      <w:proofErr w:type="spellEnd"/>
      <w:r w:rsidRPr="00D76377">
        <w:rPr>
          <w:rFonts w:ascii="Arial" w:hAnsi="Arial" w:cs="Arial"/>
          <w:sz w:val="22"/>
          <w:szCs w:val="22"/>
        </w:rPr>
        <w:t xml:space="preserve"> </w:t>
      </w:r>
      <w:proofErr w:type="spellStart"/>
      <w:r w:rsidRPr="00D76377">
        <w:rPr>
          <w:rFonts w:ascii="Arial" w:hAnsi="Arial" w:cs="Arial"/>
          <w:sz w:val="22"/>
          <w:szCs w:val="22"/>
        </w:rPr>
        <w:t>yn</w:t>
      </w:r>
      <w:proofErr w:type="spellEnd"/>
      <w:r w:rsidRPr="00D76377">
        <w:rPr>
          <w:rFonts w:ascii="Arial" w:hAnsi="Arial" w:cs="Arial"/>
          <w:sz w:val="22"/>
          <w:szCs w:val="22"/>
        </w:rPr>
        <w:t xml:space="preserve"> </w:t>
      </w:r>
      <w:proofErr w:type="spellStart"/>
      <w:r w:rsidRPr="00D76377">
        <w:rPr>
          <w:rFonts w:ascii="Arial" w:hAnsi="Arial" w:cs="Arial"/>
          <w:sz w:val="22"/>
          <w:szCs w:val="22"/>
        </w:rPr>
        <w:t>cydymffurfio</w:t>
      </w:r>
      <w:proofErr w:type="spellEnd"/>
      <w:r w:rsidRPr="00D76377">
        <w:rPr>
          <w:rFonts w:ascii="Arial" w:hAnsi="Arial" w:cs="Arial"/>
          <w:sz w:val="22"/>
          <w:szCs w:val="22"/>
        </w:rPr>
        <w:t xml:space="preserve"> o dan </w:t>
      </w:r>
      <w:proofErr w:type="spellStart"/>
      <w:r w:rsidRPr="00D76377">
        <w:rPr>
          <w:rFonts w:ascii="Arial" w:hAnsi="Arial" w:cs="Arial"/>
          <w:sz w:val="22"/>
          <w:szCs w:val="22"/>
        </w:rPr>
        <w:t>Gyfundrefn</w:t>
      </w:r>
      <w:proofErr w:type="spellEnd"/>
      <w:r w:rsidRPr="00D76377">
        <w:rPr>
          <w:rFonts w:ascii="Arial" w:hAnsi="Arial" w:cs="Arial"/>
          <w:sz w:val="22"/>
          <w:szCs w:val="22"/>
        </w:rPr>
        <w:t xml:space="preserve"> </w:t>
      </w:r>
      <w:proofErr w:type="spellStart"/>
      <w:r w:rsidRPr="00D76377">
        <w:rPr>
          <w:rFonts w:ascii="Arial" w:hAnsi="Arial" w:cs="Arial"/>
          <w:sz w:val="22"/>
          <w:szCs w:val="22"/>
        </w:rPr>
        <w:t>Rheoli</w:t>
      </w:r>
      <w:proofErr w:type="spellEnd"/>
      <w:r w:rsidRPr="00D76377">
        <w:rPr>
          <w:rFonts w:ascii="Arial" w:hAnsi="Arial" w:cs="Arial"/>
          <w:sz w:val="22"/>
          <w:szCs w:val="22"/>
        </w:rPr>
        <w:t xml:space="preserve"> </w:t>
      </w:r>
      <w:proofErr w:type="spellStart"/>
      <w:r w:rsidRPr="00D76377">
        <w:rPr>
          <w:rFonts w:ascii="Arial" w:hAnsi="Arial" w:cs="Arial"/>
          <w:sz w:val="22"/>
          <w:szCs w:val="22"/>
        </w:rPr>
        <w:t>Cymhorthdal</w:t>
      </w:r>
      <w:proofErr w:type="spellEnd"/>
      <w:r w:rsidRPr="00D76377">
        <w:rPr>
          <w:rFonts w:ascii="Arial" w:hAnsi="Arial" w:cs="Arial"/>
          <w:sz w:val="22"/>
          <w:szCs w:val="22"/>
        </w:rPr>
        <w:t xml:space="preserve"> y DU gall </w:t>
      </w:r>
      <w:proofErr w:type="spellStart"/>
      <w:r w:rsidRPr="00D76377">
        <w:rPr>
          <w:rFonts w:ascii="Arial" w:hAnsi="Arial" w:cs="Arial"/>
          <w:sz w:val="22"/>
          <w:szCs w:val="22"/>
        </w:rPr>
        <w:t>gael</w:t>
      </w:r>
      <w:proofErr w:type="spellEnd"/>
      <w:r w:rsidRPr="00D76377">
        <w:rPr>
          <w:rFonts w:ascii="Arial" w:hAnsi="Arial" w:cs="Arial"/>
          <w:sz w:val="22"/>
          <w:szCs w:val="22"/>
        </w:rPr>
        <w:t xml:space="preserve"> </w:t>
      </w:r>
      <w:proofErr w:type="spellStart"/>
      <w:r w:rsidRPr="00D76377">
        <w:rPr>
          <w:rFonts w:ascii="Arial" w:hAnsi="Arial" w:cs="Arial"/>
          <w:sz w:val="22"/>
          <w:szCs w:val="22"/>
        </w:rPr>
        <w:t>ei</w:t>
      </w:r>
      <w:proofErr w:type="spellEnd"/>
      <w:r w:rsidRPr="00D76377">
        <w:rPr>
          <w:rFonts w:ascii="Arial" w:hAnsi="Arial" w:cs="Arial"/>
          <w:sz w:val="22"/>
          <w:szCs w:val="22"/>
        </w:rPr>
        <w:t xml:space="preserve"> </w:t>
      </w:r>
      <w:proofErr w:type="spellStart"/>
      <w:r w:rsidRPr="00D76377">
        <w:rPr>
          <w:rFonts w:ascii="Arial" w:hAnsi="Arial" w:cs="Arial"/>
          <w:sz w:val="22"/>
          <w:szCs w:val="22"/>
        </w:rPr>
        <w:t>ystyried</w:t>
      </w:r>
      <w:proofErr w:type="spellEnd"/>
      <w:r w:rsidRPr="00D76377">
        <w:rPr>
          <w:rFonts w:ascii="Arial" w:hAnsi="Arial" w:cs="Arial"/>
          <w:sz w:val="22"/>
          <w:szCs w:val="22"/>
        </w:rPr>
        <w:t xml:space="preserve"> </w:t>
      </w:r>
      <w:proofErr w:type="spellStart"/>
      <w:r w:rsidRPr="00D76377">
        <w:rPr>
          <w:rFonts w:ascii="Arial" w:hAnsi="Arial" w:cs="Arial"/>
          <w:sz w:val="22"/>
          <w:szCs w:val="22"/>
        </w:rPr>
        <w:t>yn</w:t>
      </w:r>
      <w:proofErr w:type="spellEnd"/>
      <w:r w:rsidRPr="00D76377">
        <w:rPr>
          <w:rFonts w:ascii="Arial" w:hAnsi="Arial" w:cs="Arial"/>
          <w:sz w:val="22"/>
          <w:szCs w:val="22"/>
        </w:rPr>
        <w:t xml:space="preserve"> </w:t>
      </w:r>
      <w:proofErr w:type="spellStart"/>
      <w:r w:rsidRPr="00D76377">
        <w:rPr>
          <w:rFonts w:ascii="Arial" w:hAnsi="Arial" w:cs="Arial"/>
          <w:sz w:val="22"/>
          <w:szCs w:val="22"/>
        </w:rPr>
        <w:t>anghymwys</w:t>
      </w:r>
      <w:proofErr w:type="spellEnd"/>
      <w:r w:rsidRPr="00D76377">
        <w:rPr>
          <w:rFonts w:ascii="Arial" w:hAnsi="Arial" w:cs="Arial"/>
          <w:sz w:val="22"/>
          <w:szCs w:val="22"/>
        </w:rPr>
        <w:t xml:space="preserve">, ac y </w:t>
      </w:r>
      <w:proofErr w:type="spellStart"/>
      <w:r w:rsidRPr="00D76377">
        <w:rPr>
          <w:rFonts w:ascii="Arial" w:hAnsi="Arial" w:cs="Arial"/>
          <w:sz w:val="22"/>
          <w:szCs w:val="22"/>
        </w:rPr>
        <w:t>gellid</w:t>
      </w:r>
      <w:proofErr w:type="spellEnd"/>
      <w:r w:rsidRPr="00D76377">
        <w:rPr>
          <w:rFonts w:ascii="Arial" w:hAnsi="Arial" w:cs="Arial"/>
          <w:sz w:val="22"/>
          <w:szCs w:val="22"/>
        </w:rPr>
        <w:t xml:space="preserve"> </w:t>
      </w:r>
      <w:proofErr w:type="spellStart"/>
      <w:r w:rsidRPr="00D76377">
        <w:rPr>
          <w:rFonts w:ascii="Arial" w:hAnsi="Arial" w:cs="Arial"/>
          <w:sz w:val="22"/>
          <w:szCs w:val="22"/>
        </w:rPr>
        <w:t>gwrthod</w:t>
      </w:r>
      <w:proofErr w:type="spellEnd"/>
      <w:r w:rsidRPr="00D76377">
        <w:rPr>
          <w:rFonts w:ascii="Arial" w:hAnsi="Arial" w:cs="Arial"/>
          <w:sz w:val="22"/>
          <w:szCs w:val="22"/>
        </w:rPr>
        <w:t xml:space="preserve"> </w:t>
      </w:r>
      <w:proofErr w:type="spellStart"/>
      <w:r w:rsidRPr="00D76377">
        <w:rPr>
          <w:rFonts w:ascii="Arial" w:hAnsi="Arial" w:cs="Arial"/>
          <w:sz w:val="22"/>
          <w:szCs w:val="22"/>
        </w:rPr>
        <w:t>eich</w:t>
      </w:r>
      <w:proofErr w:type="spellEnd"/>
      <w:r w:rsidRPr="00D76377">
        <w:rPr>
          <w:rFonts w:ascii="Arial" w:hAnsi="Arial" w:cs="Arial"/>
          <w:sz w:val="22"/>
          <w:szCs w:val="22"/>
        </w:rPr>
        <w:t xml:space="preserve"> </w:t>
      </w:r>
      <w:proofErr w:type="spellStart"/>
      <w:r w:rsidRPr="00D76377">
        <w:rPr>
          <w:rFonts w:ascii="Arial" w:hAnsi="Arial" w:cs="Arial"/>
          <w:sz w:val="22"/>
          <w:szCs w:val="22"/>
        </w:rPr>
        <w:t>cais</w:t>
      </w:r>
      <w:proofErr w:type="spellEnd"/>
      <w:r w:rsidRPr="00D76377">
        <w:rPr>
          <w:rFonts w:ascii="Arial" w:hAnsi="Arial" w:cs="Arial"/>
          <w:sz w:val="22"/>
          <w:szCs w:val="22"/>
        </w:rPr>
        <w:t>.</w:t>
      </w:r>
    </w:p>
    <w:p w14:paraId="7BE105FA" w14:textId="77777777" w:rsidR="00786B2C" w:rsidRPr="00D76377" w:rsidRDefault="00786B2C" w:rsidP="00786B2C">
      <w:pPr>
        <w:rPr>
          <w:rFonts w:ascii="Arial" w:hAnsi="Arial" w:cs="Arial"/>
          <w:sz w:val="22"/>
          <w:szCs w:val="22"/>
        </w:rPr>
      </w:pPr>
    </w:p>
    <w:p w14:paraId="54552792" w14:textId="0DC35697" w:rsidR="00786B2C" w:rsidRPr="00D76377" w:rsidRDefault="00786B2C" w:rsidP="00A837CA">
      <w:pPr>
        <w:rPr>
          <w:rFonts w:ascii="Arial" w:hAnsi="Arial" w:cs="Arial"/>
          <w:sz w:val="22"/>
          <w:szCs w:val="22"/>
        </w:rPr>
      </w:pPr>
      <w:proofErr w:type="spellStart"/>
      <w:r w:rsidRPr="00D76377">
        <w:rPr>
          <w:rFonts w:ascii="Arial" w:hAnsi="Arial" w:cs="Arial"/>
          <w:sz w:val="22"/>
          <w:szCs w:val="22"/>
        </w:rPr>
        <w:t>Gellir</w:t>
      </w:r>
      <w:proofErr w:type="spellEnd"/>
      <w:r w:rsidRPr="00D76377">
        <w:rPr>
          <w:rFonts w:ascii="Arial" w:hAnsi="Arial" w:cs="Arial"/>
          <w:sz w:val="22"/>
          <w:szCs w:val="22"/>
        </w:rPr>
        <w:t xml:space="preserve"> </w:t>
      </w:r>
      <w:proofErr w:type="spellStart"/>
      <w:r w:rsidRPr="00D76377">
        <w:rPr>
          <w:rFonts w:ascii="Arial" w:hAnsi="Arial" w:cs="Arial"/>
          <w:sz w:val="22"/>
          <w:szCs w:val="22"/>
        </w:rPr>
        <w:t>gweld</w:t>
      </w:r>
      <w:proofErr w:type="spellEnd"/>
      <w:r w:rsidRPr="00D76377">
        <w:rPr>
          <w:rFonts w:ascii="Arial" w:hAnsi="Arial" w:cs="Arial"/>
          <w:sz w:val="22"/>
          <w:szCs w:val="22"/>
        </w:rPr>
        <w:t xml:space="preserve"> </w:t>
      </w:r>
      <w:proofErr w:type="spellStart"/>
      <w:r w:rsidRPr="00D76377">
        <w:rPr>
          <w:rFonts w:ascii="Arial" w:hAnsi="Arial" w:cs="Arial"/>
          <w:sz w:val="22"/>
          <w:szCs w:val="22"/>
        </w:rPr>
        <w:t>canllawiau</w:t>
      </w:r>
      <w:proofErr w:type="spellEnd"/>
      <w:r w:rsidRPr="00D76377">
        <w:rPr>
          <w:rFonts w:ascii="Arial" w:hAnsi="Arial" w:cs="Arial"/>
          <w:sz w:val="22"/>
          <w:szCs w:val="22"/>
        </w:rPr>
        <w:t xml:space="preserve"> </w:t>
      </w:r>
      <w:proofErr w:type="spellStart"/>
      <w:r w:rsidRPr="00D76377">
        <w:rPr>
          <w:rFonts w:ascii="Arial" w:hAnsi="Arial" w:cs="Arial"/>
          <w:sz w:val="22"/>
          <w:szCs w:val="22"/>
        </w:rPr>
        <w:t>pellach</w:t>
      </w:r>
      <w:proofErr w:type="spellEnd"/>
      <w:r w:rsidRPr="00D76377">
        <w:rPr>
          <w:rFonts w:ascii="Arial" w:hAnsi="Arial" w:cs="Arial"/>
          <w:sz w:val="22"/>
          <w:szCs w:val="22"/>
        </w:rPr>
        <w:t xml:space="preserve"> </w:t>
      </w:r>
      <w:proofErr w:type="spellStart"/>
      <w:r w:rsidRPr="00D76377">
        <w:rPr>
          <w:rFonts w:ascii="Arial" w:hAnsi="Arial" w:cs="Arial"/>
          <w:sz w:val="22"/>
          <w:szCs w:val="22"/>
        </w:rPr>
        <w:t>yn</w:t>
      </w:r>
      <w:proofErr w:type="spellEnd"/>
      <w:r w:rsidRPr="00D76377">
        <w:rPr>
          <w:rFonts w:ascii="Arial" w:hAnsi="Arial" w:cs="Arial"/>
          <w:sz w:val="22"/>
          <w:szCs w:val="22"/>
        </w:rPr>
        <w:t xml:space="preserve"> </w:t>
      </w:r>
      <w:proofErr w:type="spellStart"/>
      <w:r w:rsidRPr="00D76377">
        <w:rPr>
          <w:rFonts w:ascii="Arial" w:hAnsi="Arial" w:cs="Arial"/>
          <w:sz w:val="22"/>
          <w:szCs w:val="22"/>
        </w:rPr>
        <w:t>Atodiad</w:t>
      </w:r>
      <w:proofErr w:type="spellEnd"/>
      <w:r w:rsidRPr="00D76377">
        <w:rPr>
          <w:rFonts w:ascii="Arial" w:hAnsi="Arial" w:cs="Arial"/>
          <w:sz w:val="22"/>
          <w:szCs w:val="22"/>
        </w:rPr>
        <w:t xml:space="preserve"> </w:t>
      </w:r>
      <w:r w:rsidR="00D76377" w:rsidRPr="00D76377">
        <w:rPr>
          <w:rFonts w:ascii="Arial" w:hAnsi="Arial" w:cs="Arial"/>
          <w:sz w:val="22"/>
          <w:szCs w:val="22"/>
        </w:rPr>
        <w:t>E.</w:t>
      </w:r>
    </w:p>
    <w:p w14:paraId="4D310D59" w14:textId="77777777" w:rsidR="00786B2C" w:rsidRPr="00115352" w:rsidRDefault="00786B2C" w:rsidP="00A837CA">
      <w:pPr>
        <w:rPr>
          <w:rFonts w:ascii="Arial" w:hAnsi="Arial" w:cs="Arial"/>
          <w:sz w:val="20"/>
          <w:szCs w:val="20"/>
        </w:rPr>
      </w:pPr>
    </w:p>
    <w:p w14:paraId="531AB28C" w14:textId="77777777" w:rsidR="004C6FF8" w:rsidRPr="00115352" w:rsidRDefault="004C6FF8" w:rsidP="004C6FF8">
      <w:pPr>
        <w:rPr>
          <w:rFonts w:ascii="Arial" w:hAnsi="Arial" w:cs="Arial"/>
          <w:b/>
          <w:bCs/>
          <w:sz w:val="22"/>
          <w:szCs w:val="22"/>
          <w:lang w:val="cy-GB"/>
        </w:rPr>
      </w:pPr>
      <w:r w:rsidRPr="00115352">
        <w:rPr>
          <w:rFonts w:ascii="Arial" w:hAnsi="Arial" w:cs="Arial"/>
          <w:b/>
          <w:bCs/>
          <w:sz w:val="22"/>
          <w:szCs w:val="22"/>
          <w:lang w:val="cy-GB"/>
        </w:rPr>
        <w:t>Amodau Cyffredinol</w:t>
      </w:r>
    </w:p>
    <w:p w14:paraId="42407495" w14:textId="34F848BE" w:rsidR="004C6FF8" w:rsidRPr="00115352" w:rsidRDefault="004C6FF8" w:rsidP="004C6FF8">
      <w:pPr>
        <w:rPr>
          <w:rFonts w:ascii="Arial" w:hAnsi="Arial" w:cs="Arial"/>
          <w:sz w:val="22"/>
          <w:szCs w:val="22"/>
          <w:lang w:val="cy-GB"/>
        </w:rPr>
      </w:pPr>
      <w:r w:rsidRPr="00115352">
        <w:rPr>
          <w:rFonts w:ascii="Arial" w:hAnsi="Arial" w:cs="Arial"/>
          <w:sz w:val="22"/>
          <w:szCs w:val="22"/>
          <w:lang w:val="cy-GB"/>
        </w:rPr>
        <w:t xml:space="preserve">Prosiectau Cyfalaf - bydd y grant yn cael ei adennill os bydd y sefydliad yn rhoi'r gorau i fasnachu, yn adleoli neu’n gwerthu'r eiddo ymlaen o fewn 5 mlynedd i'w ddyfarnu. </w:t>
      </w:r>
    </w:p>
    <w:p w14:paraId="2ADFE8E4" w14:textId="77777777" w:rsidR="0042267D" w:rsidRPr="00115352" w:rsidRDefault="0042267D" w:rsidP="004C6FF8">
      <w:pPr>
        <w:rPr>
          <w:rFonts w:ascii="Arial" w:hAnsi="Arial" w:cs="Arial"/>
          <w:sz w:val="22"/>
          <w:szCs w:val="22"/>
          <w:lang w:val="cy-GB"/>
        </w:rPr>
      </w:pPr>
    </w:p>
    <w:p w14:paraId="3DC55C29" w14:textId="77777777" w:rsidR="004C6FF8" w:rsidRPr="00115352" w:rsidRDefault="004C6FF8" w:rsidP="004C6FF8">
      <w:pPr>
        <w:rPr>
          <w:rFonts w:ascii="Arial" w:hAnsi="Arial" w:cs="Arial"/>
          <w:sz w:val="22"/>
          <w:szCs w:val="22"/>
        </w:rPr>
      </w:pPr>
      <w:r w:rsidRPr="00115352">
        <w:rPr>
          <w:rFonts w:ascii="Arial" w:hAnsi="Arial" w:cs="Arial"/>
          <w:sz w:val="22"/>
          <w:szCs w:val="22"/>
          <w:lang w:val="cy-GB"/>
        </w:rPr>
        <w:t xml:space="preserve">Ar gyfer eiddo a godwyd neu a wellwyd yn rhan o gynllun grant a weinyddwyd gan CSC, bydd yr Awdurdod yn ceisio cofrestru buddiant yn yr eiddo a ariannwyd trwy grant gyda’r Gofrestrfa Tir trwy Gyfyngiad neu Bridiant Cyfreithiol fel a ganlyn: </w:t>
      </w:r>
    </w:p>
    <w:p w14:paraId="576D572D" w14:textId="77777777" w:rsidR="004C6FF8" w:rsidRPr="00115352" w:rsidRDefault="004C6FF8" w:rsidP="004C6FF8">
      <w:pPr>
        <w:numPr>
          <w:ilvl w:val="0"/>
          <w:numId w:val="18"/>
        </w:numPr>
        <w:rPr>
          <w:rFonts w:ascii="Arial" w:hAnsi="Arial" w:cs="Arial"/>
          <w:sz w:val="22"/>
          <w:szCs w:val="22"/>
        </w:rPr>
      </w:pPr>
      <w:r w:rsidRPr="00115352">
        <w:rPr>
          <w:rFonts w:ascii="Arial" w:hAnsi="Arial" w:cs="Arial"/>
          <w:sz w:val="22"/>
          <w:szCs w:val="22"/>
          <w:lang w:val="cy-GB"/>
        </w:rPr>
        <w:lastRenderedPageBreak/>
        <w:t xml:space="preserve">Dylid gosod cyfyngiadau gyda’r Gofrestrfa Tir ar gyfer prosiectau neu gynlluniau sy’n derbyn grantiau yn uniongyrchol gan neu drwy’r awdurdod o £25,000 a llai ar gyfer y cyfnod sy’n berthnasol i’r rhaglen ariannu y telir y grant ar ei chyfer. </w:t>
      </w:r>
    </w:p>
    <w:p w14:paraId="18B641BA" w14:textId="77777777" w:rsidR="004C6FF8" w:rsidRPr="00115352" w:rsidRDefault="004C6FF8" w:rsidP="004C6FF8">
      <w:pPr>
        <w:numPr>
          <w:ilvl w:val="0"/>
          <w:numId w:val="18"/>
        </w:numPr>
        <w:rPr>
          <w:rFonts w:ascii="Arial" w:hAnsi="Arial" w:cs="Arial"/>
          <w:sz w:val="22"/>
          <w:szCs w:val="22"/>
        </w:rPr>
      </w:pPr>
      <w:r w:rsidRPr="00115352">
        <w:rPr>
          <w:rFonts w:ascii="Arial" w:hAnsi="Arial" w:cs="Arial"/>
          <w:sz w:val="22"/>
          <w:szCs w:val="22"/>
          <w:lang w:val="cy-GB"/>
        </w:rPr>
        <w:t xml:space="preserve">Rhaid gosod </w:t>
      </w:r>
      <w:proofErr w:type="spellStart"/>
      <w:r w:rsidRPr="00115352">
        <w:rPr>
          <w:rFonts w:ascii="Arial" w:hAnsi="Arial" w:cs="Arial"/>
          <w:sz w:val="22"/>
          <w:szCs w:val="22"/>
          <w:lang w:val="cy-GB"/>
        </w:rPr>
        <w:t>Pridiant</w:t>
      </w:r>
      <w:proofErr w:type="spellEnd"/>
      <w:r w:rsidRPr="00115352">
        <w:rPr>
          <w:rFonts w:ascii="Arial" w:hAnsi="Arial" w:cs="Arial"/>
          <w:sz w:val="22"/>
          <w:szCs w:val="22"/>
          <w:lang w:val="cy-GB"/>
        </w:rPr>
        <w:t xml:space="preserve"> Cyfreithiol gyda’r Gofrestrfa Tir ar gyfer prosiectau neu gynlluniau sy’n derbyn grantiau o £25,001 a mwy ar gyfer y cyfnod sy’n berthnasol i’r rhaglen ariannu y telir y grant ar ei chyfer. </w:t>
      </w:r>
    </w:p>
    <w:p w14:paraId="0FA27CC0" w14:textId="3C1354CA" w:rsidR="004C6FF8" w:rsidRPr="00115352" w:rsidRDefault="004C6FF8" w:rsidP="00A837CA">
      <w:pPr>
        <w:rPr>
          <w:rFonts w:ascii="Arial" w:hAnsi="Arial" w:cs="Arial"/>
          <w:sz w:val="20"/>
          <w:szCs w:val="20"/>
        </w:rPr>
      </w:pPr>
    </w:p>
    <w:p w14:paraId="2AADF076" w14:textId="530CFE37" w:rsidR="00C43583" w:rsidRPr="00115352" w:rsidRDefault="00C43583" w:rsidP="00C43583">
      <w:pPr>
        <w:rPr>
          <w:rFonts w:ascii="Arial" w:hAnsi="Arial" w:cs="Arial"/>
          <w:sz w:val="22"/>
          <w:szCs w:val="22"/>
          <w:lang w:val="cy-GB"/>
        </w:rPr>
      </w:pPr>
      <w:r w:rsidRPr="00115352">
        <w:rPr>
          <w:rFonts w:ascii="Arial" w:hAnsi="Arial" w:cs="Arial"/>
          <w:sz w:val="22"/>
          <w:szCs w:val="22"/>
          <w:lang w:val="cy-GB"/>
        </w:rPr>
        <w:t>Bydd y broses hon yn rhybuddio’r Awdurdod am unrhyw newid ym mherchnogaeth yr eiddo ac unrhyw effaith bosibl ar y telerau ac amodau a bennwyd wrth ddyfarnu’r grant. Bydd y sawl sy’n derbyn y grant yn gyfrifol am gymryd camau i godi unrhyw Gyfyngiad neu Bridiant Cyfreithiol ac unrhyw gostau sydd ynghlwm â’r broses, ar ddiwedd y cyfnod.</w:t>
      </w:r>
    </w:p>
    <w:p w14:paraId="34816F6E" w14:textId="77777777" w:rsidR="00C43583" w:rsidRPr="00115352" w:rsidRDefault="00C43583" w:rsidP="00C43583">
      <w:pPr>
        <w:rPr>
          <w:rFonts w:ascii="Arial" w:hAnsi="Arial" w:cs="Arial"/>
          <w:sz w:val="22"/>
          <w:szCs w:val="22"/>
        </w:rPr>
      </w:pPr>
    </w:p>
    <w:p w14:paraId="6DEE9D48" w14:textId="77777777" w:rsidR="00C43583" w:rsidRPr="00115352" w:rsidRDefault="00C43583" w:rsidP="00C43583">
      <w:pPr>
        <w:rPr>
          <w:rFonts w:ascii="Arial" w:hAnsi="Arial" w:cs="Arial"/>
          <w:sz w:val="22"/>
          <w:szCs w:val="22"/>
        </w:rPr>
      </w:pPr>
      <w:r w:rsidRPr="00115352">
        <w:rPr>
          <w:rFonts w:ascii="Arial" w:hAnsi="Arial" w:cs="Arial"/>
          <w:sz w:val="22"/>
          <w:szCs w:val="22"/>
          <w:lang w:val="cy-GB"/>
        </w:rPr>
        <w:t xml:space="preserve">Argymhellir yn gryf fod unrhyw nwyddau a brynir mewn perthynas â'r grant yn cael eu prynu drwy ddefnyddio cyfrif banc y busnes. </w:t>
      </w:r>
    </w:p>
    <w:p w14:paraId="4CA8AEFC" w14:textId="4D26F70F" w:rsidR="0042267D" w:rsidRPr="00115352" w:rsidRDefault="0042267D" w:rsidP="00A837CA">
      <w:pPr>
        <w:rPr>
          <w:rFonts w:ascii="Arial" w:hAnsi="Arial" w:cs="Arial"/>
          <w:sz w:val="20"/>
          <w:szCs w:val="20"/>
        </w:rPr>
      </w:pPr>
    </w:p>
    <w:p w14:paraId="04BE5217" w14:textId="23AF6CBF" w:rsidR="00E83875" w:rsidRPr="00115352" w:rsidRDefault="00E83875" w:rsidP="00E83875">
      <w:pPr>
        <w:rPr>
          <w:rFonts w:ascii="Arial" w:hAnsi="Arial" w:cs="Arial"/>
          <w:sz w:val="22"/>
          <w:szCs w:val="22"/>
          <w:lang w:val="cy-GB"/>
        </w:rPr>
      </w:pPr>
      <w:r w:rsidRPr="00115352">
        <w:rPr>
          <w:rFonts w:ascii="Arial" w:hAnsi="Arial" w:cs="Arial"/>
          <w:sz w:val="22"/>
          <w:szCs w:val="22"/>
          <w:lang w:val="cy-GB"/>
        </w:rPr>
        <w:t xml:space="preserve">Os yw’r gwariant ar waith cymwys yn is na’r hyn a ragwelwyd yn y cynnig grant, bydd y grant yn cael ei leihau ar sail </w:t>
      </w:r>
      <w:proofErr w:type="spellStart"/>
      <w:r w:rsidRPr="00115352">
        <w:rPr>
          <w:rFonts w:ascii="Arial" w:hAnsi="Arial" w:cs="Arial"/>
          <w:sz w:val="22"/>
          <w:szCs w:val="22"/>
          <w:lang w:val="cy-GB"/>
        </w:rPr>
        <w:t>pro</w:t>
      </w:r>
      <w:proofErr w:type="spellEnd"/>
      <w:r w:rsidRPr="00115352">
        <w:rPr>
          <w:rFonts w:ascii="Arial" w:hAnsi="Arial" w:cs="Arial"/>
          <w:sz w:val="22"/>
          <w:szCs w:val="22"/>
          <w:lang w:val="cy-GB"/>
        </w:rPr>
        <w:t xml:space="preserve"> </w:t>
      </w:r>
      <w:proofErr w:type="spellStart"/>
      <w:r w:rsidRPr="00115352">
        <w:rPr>
          <w:rFonts w:ascii="Arial" w:hAnsi="Arial" w:cs="Arial"/>
          <w:sz w:val="22"/>
          <w:szCs w:val="22"/>
          <w:lang w:val="cy-GB"/>
        </w:rPr>
        <w:t>rata</w:t>
      </w:r>
      <w:proofErr w:type="spellEnd"/>
      <w:r w:rsidRPr="00115352">
        <w:rPr>
          <w:rFonts w:ascii="Arial" w:hAnsi="Arial" w:cs="Arial"/>
          <w:sz w:val="22"/>
          <w:szCs w:val="22"/>
          <w:lang w:val="cy-GB"/>
        </w:rPr>
        <w:t>.</w:t>
      </w:r>
    </w:p>
    <w:p w14:paraId="1BEB90F7" w14:textId="77777777" w:rsidR="00E83875" w:rsidRPr="00115352" w:rsidRDefault="00E83875" w:rsidP="00E83875">
      <w:pPr>
        <w:rPr>
          <w:rFonts w:ascii="Arial" w:hAnsi="Arial" w:cs="Arial"/>
          <w:sz w:val="22"/>
          <w:szCs w:val="22"/>
        </w:rPr>
      </w:pPr>
    </w:p>
    <w:p w14:paraId="145FF11C" w14:textId="37250256" w:rsidR="00E83875" w:rsidRPr="00115352" w:rsidRDefault="00E83875" w:rsidP="00E83875">
      <w:pPr>
        <w:rPr>
          <w:rFonts w:ascii="Arial" w:hAnsi="Arial" w:cs="Arial"/>
          <w:sz w:val="22"/>
          <w:szCs w:val="22"/>
          <w:lang w:val="cy-GB"/>
        </w:rPr>
      </w:pPr>
      <w:r w:rsidRPr="00115352">
        <w:rPr>
          <w:rFonts w:ascii="Arial" w:hAnsi="Arial" w:cs="Arial"/>
          <w:sz w:val="22"/>
          <w:szCs w:val="22"/>
          <w:lang w:val="cy-GB"/>
        </w:rPr>
        <w:t>Bydd grantiau'n cael eu talu yn ôl-weithredol, a hynny ar ôl cyflwyno tystiolaeth o wariant a chanlyniadau prosiectau ar ffurf anfonebau gwreiddiol a dalwyd a chyfriflenni banc perthnasol sy'n dangos gwariant y prosiect.</w:t>
      </w:r>
    </w:p>
    <w:p w14:paraId="21D77656" w14:textId="77777777" w:rsidR="00E83875" w:rsidRPr="00115352" w:rsidRDefault="00E83875" w:rsidP="00E83875">
      <w:pPr>
        <w:rPr>
          <w:rFonts w:ascii="Arial" w:hAnsi="Arial" w:cs="Arial"/>
          <w:sz w:val="22"/>
          <w:szCs w:val="22"/>
        </w:rPr>
      </w:pPr>
    </w:p>
    <w:p w14:paraId="3FB16DDA" w14:textId="61E37398" w:rsidR="00E83875" w:rsidRPr="00115352" w:rsidRDefault="00E83875" w:rsidP="00E83875">
      <w:pPr>
        <w:rPr>
          <w:rFonts w:ascii="Arial" w:hAnsi="Arial" w:cs="Arial"/>
          <w:sz w:val="22"/>
          <w:szCs w:val="22"/>
          <w:lang w:val="cy-GB"/>
        </w:rPr>
      </w:pPr>
      <w:r w:rsidRPr="00115352">
        <w:rPr>
          <w:rFonts w:ascii="Arial" w:hAnsi="Arial" w:cs="Arial"/>
          <w:sz w:val="22"/>
          <w:szCs w:val="22"/>
          <w:lang w:val="cy-GB"/>
        </w:rPr>
        <w:t xml:space="preserve">Rhaid i'r ymgeisydd dderbyn telerau ac amodau'r grant drwy lenwi'r Hysbysiad ynghylch Cymeradwyo a'r Telerau a'r Amodau cyn pen 30 mis ar ôl ei dderbyn. Rhaid cwblhau'r holl wariant sy'n gysylltiedig â'r grant yn unol â'r dyddiadau dechrau a gorffen ar y Llythyr Cynnig. </w:t>
      </w:r>
    </w:p>
    <w:p w14:paraId="6DD66A74" w14:textId="77777777" w:rsidR="00E83875" w:rsidRPr="00115352" w:rsidRDefault="00E83875" w:rsidP="00E83875">
      <w:pPr>
        <w:rPr>
          <w:rFonts w:ascii="Arial" w:hAnsi="Arial" w:cs="Arial"/>
          <w:sz w:val="22"/>
          <w:szCs w:val="22"/>
        </w:rPr>
      </w:pPr>
    </w:p>
    <w:p w14:paraId="14D02442" w14:textId="55BED4FB" w:rsidR="00E83875" w:rsidRPr="00115352" w:rsidRDefault="00E83875" w:rsidP="00E83875">
      <w:pPr>
        <w:rPr>
          <w:rFonts w:ascii="Arial" w:hAnsi="Arial" w:cs="Arial"/>
          <w:sz w:val="22"/>
          <w:szCs w:val="22"/>
          <w:lang w:val="cy-GB"/>
        </w:rPr>
      </w:pPr>
      <w:r w:rsidRPr="00115352">
        <w:rPr>
          <w:rFonts w:ascii="Arial" w:hAnsi="Arial" w:cs="Arial"/>
          <w:sz w:val="22"/>
          <w:szCs w:val="22"/>
          <w:lang w:val="cy-GB"/>
        </w:rPr>
        <w:t>Bydd y sefydliad a'r allbynnau cyllido yn cael eu monitro ar ôl 12 mis yn dilyn y taliad grant terfynol a bydd angen tystiolaeth o'r allbynnau. Gallai methu â chael yr allbynnau a ddisgwylir arwain at dynnu arian grant yn ôl.</w:t>
      </w:r>
    </w:p>
    <w:p w14:paraId="14FD904E" w14:textId="77777777" w:rsidR="00E83875" w:rsidRPr="00115352" w:rsidRDefault="00E83875" w:rsidP="00E83875">
      <w:pPr>
        <w:rPr>
          <w:rFonts w:ascii="Arial" w:hAnsi="Arial" w:cs="Arial"/>
          <w:sz w:val="22"/>
          <w:szCs w:val="22"/>
        </w:rPr>
      </w:pPr>
    </w:p>
    <w:p w14:paraId="100BA636" w14:textId="5E95C21F" w:rsidR="00E83875" w:rsidRPr="00115352" w:rsidRDefault="00E83875" w:rsidP="00E83875">
      <w:pPr>
        <w:rPr>
          <w:rFonts w:ascii="Arial" w:hAnsi="Arial" w:cs="Arial"/>
          <w:sz w:val="22"/>
          <w:szCs w:val="22"/>
          <w:lang w:val="cy-GB"/>
        </w:rPr>
      </w:pPr>
      <w:r w:rsidRPr="00115352">
        <w:rPr>
          <w:rFonts w:ascii="Arial" w:hAnsi="Arial" w:cs="Arial"/>
          <w:sz w:val="22"/>
          <w:szCs w:val="22"/>
          <w:lang w:val="cy-GB"/>
        </w:rPr>
        <w:t xml:space="preserve">At bob diben grant bydd yr hawliad a'r dystiolaeth yn cael eu monitro gan roi rhybudd ymlaen llaw 1, 3 a 5 mlynedd ar ôl dyddiad dyfarnu'r grant. </w:t>
      </w:r>
    </w:p>
    <w:p w14:paraId="32450B89" w14:textId="77777777" w:rsidR="00E83875" w:rsidRPr="00115352" w:rsidRDefault="00E83875" w:rsidP="00E83875">
      <w:pPr>
        <w:rPr>
          <w:rFonts w:ascii="Arial" w:hAnsi="Arial" w:cs="Arial"/>
          <w:sz w:val="22"/>
          <w:szCs w:val="22"/>
        </w:rPr>
      </w:pPr>
    </w:p>
    <w:p w14:paraId="29F41BDE" w14:textId="1DD84C4E" w:rsidR="00E83875" w:rsidRPr="00115352" w:rsidRDefault="00E83875" w:rsidP="00E83875">
      <w:pPr>
        <w:rPr>
          <w:rFonts w:ascii="Arial" w:hAnsi="Arial" w:cs="Arial"/>
          <w:sz w:val="22"/>
          <w:szCs w:val="22"/>
          <w:lang w:val="cy-GB"/>
        </w:rPr>
      </w:pPr>
      <w:r w:rsidRPr="00115352">
        <w:rPr>
          <w:rFonts w:ascii="Arial" w:hAnsi="Arial" w:cs="Arial"/>
          <w:sz w:val="22"/>
          <w:szCs w:val="22"/>
          <w:lang w:val="cy-GB"/>
        </w:rPr>
        <w:t>Os na fydd y prosiect yn mynd rhagddo cyn pen y cyfnod a nodwyd yn y llythyr cynnig grant, bydd y cynnig grant yn darfod ohono'i hun. Gellir ymestyn y cyfnod cynnig grant, ar yr amod bod cais ysgrifenedig yn cael ei wneud. Rhaid gwneud cais am unrhyw newid o ran y Telerau a'r Amodau a amlinellir yn y Llythyr Cynnig a chytuno arno.</w:t>
      </w:r>
    </w:p>
    <w:p w14:paraId="0DF41565" w14:textId="77777777" w:rsidR="00E83875" w:rsidRPr="00115352" w:rsidRDefault="00E83875" w:rsidP="00E83875">
      <w:pPr>
        <w:rPr>
          <w:rFonts w:ascii="Arial" w:hAnsi="Arial" w:cs="Arial"/>
          <w:sz w:val="22"/>
          <w:szCs w:val="22"/>
        </w:rPr>
      </w:pPr>
    </w:p>
    <w:p w14:paraId="14DDDA9C" w14:textId="67E57AFD" w:rsidR="00E83875" w:rsidRPr="00115352" w:rsidRDefault="00E83875" w:rsidP="00E83875">
      <w:pPr>
        <w:rPr>
          <w:rFonts w:ascii="Arial" w:hAnsi="Arial" w:cs="Arial"/>
          <w:sz w:val="22"/>
          <w:szCs w:val="22"/>
          <w:lang w:val="cy-GB"/>
        </w:rPr>
      </w:pPr>
      <w:r w:rsidRPr="00115352">
        <w:rPr>
          <w:rFonts w:ascii="Arial" w:hAnsi="Arial" w:cs="Arial"/>
          <w:sz w:val="22"/>
          <w:szCs w:val="22"/>
          <w:lang w:val="cy-GB"/>
        </w:rPr>
        <w:t xml:space="preserve">Ni ystyrir talu grant am eitemau a brynir ag arian parod.  </w:t>
      </w:r>
    </w:p>
    <w:p w14:paraId="076721C9" w14:textId="77777777" w:rsidR="00E83875" w:rsidRPr="00400D03" w:rsidRDefault="00E83875" w:rsidP="00E83875">
      <w:pPr>
        <w:rPr>
          <w:rFonts w:ascii="Arial" w:hAnsi="Arial" w:cs="Arial"/>
          <w:sz w:val="22"/>
          <w:szCs w:val="22"/>
          <w:lang w:val="cy-GB"/>
        </w:rPr>
      </w:pPr>
    </w:p>
    <w:p w14:paraId="245C1093" w14:textId="77777777" w:rsidR="00E83875" w:rsidRPr="00115352" w:rsidRDefault="00E83875" w:rsidP="00E83875">
      <w:pPr>
        <w:rPr>
          <w:rFonts w:ascii="Arial" w:hAnsi="Arial" w:cs="Arial"/>
          <w:sz w:val="22"/>
          <w:szCs w:val="22"/>
        </w:rPr>
      </w:pPr>
      <w:r w:rsidRPr="00115352">
        <w:rPr>
          <w:rFonts w:ascii="Arial" w:hAnsi="Arial" w:cs="Arial"/>
          <w:sz w:val="22"/>
          <w:szCs w:val="22"/>
          <w:lang w:val="cy"/>
        </w:rPr>
        <w:t>Mae’n bosibl y bydd swyddogion yr awdurdod yn cynnal ymweliadau safle cyn i unrhyw arian grant gael ei dalu.</w:t>
      </w:r>
    </w:p>
    <w:p w14:paraId="6AE0CCCB" w14:textId="4CDD7D33" w:rsidR="00E83875" w:rsidRPr="00115352" w:rsidRDefault="00E83875" w:rsidP="00A837CA">
      <w:pPr>
        <w:rPr>
          <w:rFonts w:ascii="Arial" w:hAnsi="Arial" w:cs="Arial"/>
          <w:sz w:val="20"/>
          <w:szCs w:val="20"/>
        </w:rPr>
      </w:pPr>
    </w:p>
    <w:p w14:paraId="53569E31" w14:textId="77777777" w:rsidR="00CA3B3A" w:rsidRPr="00115352" w:rsidRDefault="00CA3B3A" w:rsidP="00CA3B3A">
      <w:pPr>
        <w:rPr>
          <w:rFonts w:ascii="Arial" w:hAnsi="Arial" w:cs="Arial"/>
          <w:b/>
          <w:bCs/>
          <w:sz w:val="22"/>
          <w:szCs w:val="22"/>
          <w:lang w:val="cy-GB"/>
        </w:rPr>
      </w:pPr>
      <w:r w:rsidRPr="00115352">
        <w:rPr>
          <w:rFonts w:ascii="Arial" w:hAnsi="Arial" w:cs="Arial"/>
          <w:b/>
          <w:bCs/>
          <w:sz w:val="22"/>
          <w:szCs w:val="22"/>
          <w:lang w:val="cy-GB"/>
        </w:rPr>
        <w:t>Cyhoeddusrwydd</w:t>
      </w:r>
    </w:p>
    <w:p w14:paraId="3CFFA581" w14:textId="3407614D" w:rsidR="00CA3B3A" w:rsidRPr="00115352" w:rsidRDefault="00CA3B3A" w:rsidP="00CA3B3A">
      <w:pPr>
        <w:rPr>
          <w:rFonts w:ascii="Arial" w:hAnsi="Arial" w:cs="Arial"/>
          <w:sz w:val="22"/>
          <w:szCs w:val="22"/>
          <w:lang w:val="cy-GB"/>
        </w:rPr>
      </w:pPr>
      <w:r w:rsidRPr="00115352">
        <w:rPr>
          <w:rFonts w:ascii="Arial" w:hAnsi="Arial" w:cs="Arial"/>
          <w:sz w:val="22"/>
          <w:szCs w:val="22"/>
          <w:lang w:val="cy-GB"/>
        </w:rPr>
        <w:t>Rhaid i ymgeiswyr llwyddiannus ddangos cymorth gan Gyngor Sir Caerfyrddin a Chronfa Ffyniant Gyffredin Llywodraeth y DU. Mae hyn yn cynnwys unrhyw gyhoeddusrwydd gan gynnwys datganiadau i’r wasg mewn perthynas â’r prosiect a ariennir.</w:t>
      </w:r>
    </w:p>
    <w:p w14:paraId="1A2CA3A9" w14:textId="77777777" w:rsidR="00CA3B3A" w:rsidRPr="00115352" w:rsidRDefault="00CA3B3A" w:rsidP="00CA3B3A">
      <w:pPr>
        <w:rPr>
          <w:rFonts w:ascii="Arial" w:hAnsi="Arial" w:cs="Arial"/>
          <w:sz w:val="22"/>
          <w:szCs w:val="22"/>
          <w:lang w:val="cy-GB"/>
        </w:rPr>
      </w:pPr>
    </w:p>
    <w:p w14:paraId="367D0853" w14:textId="3D8F5852" w:rsidR="00CA3B3A" w:rsidRPr="00115352" w:rsidRDefault="00CA3B3A" w:rsidP="00CA3B3A">
      <w:pPr>
        <w:rPr>
          <w:rFonts w:ascii="Arial" w:hAnsi="Arial" w:cs="Arial"/>
          <w:sz w:val="22"/>
          <w:szCs w:val="22"/>
          <w:lang w:val="cy-GB"/>
        </w:rPr>
      </w:pPr>
      <w:r w:rsidRPr="00115352">
        <w:rPr>
          <w:rFonts w:ascii="Arial" w:hAnsi="Arial" w:cs="Arial"/>
          <w:sz w:val="22"/>
          <w:szCs w:val="22"/>
          <w:lang w:val="cy-GB"/>
        </w:rPr>
        <w:t>Darperir placiau ar gyfer prosiectau cyfalaf i alluogi ymgeiswyr i ddangos cydnabyddiaeth o'r cymorth a ddarperir.</w:t>
      </w:r>
    </w:p>
    <w:p w14:paraId="3F3C1808" w14:textId="77777777" w:rsidR="00CA3B3A" w:rsidRPr="00115352" w:rsidRDefault="00CA3B3A" w:rsidP="00CA3B3A">
      <w:pPr>
        <w:rPr>
          <w:rFonts w:ascii="Arial" w:hAnsi="Arial" w:cs="Arial"/>
          <w:sz w:val="22"/>
          <w:szCs w:val="22"/>
          <w:lang w:val="cy-GB"/>
        </w:rPr>
      </w:pPr>
    </w:p>
    <w:p w14:paraId="680B2521" w14:textId="77777777" w:rsidR="00597467" w:rsidRDefault="00CA3B3A" w:rsidP="00CA3B3A">
      <w:pPr>
        <w:rPr>
          <w:rFonts w:ascii="Arial" w:hAnsi="Arial" w:cs="Arial"/>
          <w:sz w:val="22"/>
          <w:szCs w:val="22"/>
          <w:lang w:val="cy-GB"/>
        </w:rPr>
      </w:pPr>
      <w:r w:rsidRPr="00115352">
        <w:rPr>
          <w:rFonts w:ascii="Arial" w:hAnsi="Arial" w:cs="Arial"/>
          <w:sz w:val="22"/>
          <w:szCs w:val="22"/>
          <w:lang w:val="cy-GB"/>
        </w:rPr>
        <w:t>I gael rhagor o wybodaeth</w:t>
      </w:r>
      <w:r w:rsidR="00597467">
        <w:rPr>
          <w:rFonts w:ascii="Arial" w:hAnsi="Arial" w:cs="Arial"/>
          <w:sz w:val="22"/>
          <w:szCs w:val="22"/>
          <w:lang w:val="cy-GB"/>
        </w:rPr>
        <w:t>:</w:t>
      </w:r>
    </w:p>
    <w:p w14:paraId="75B53669" w14:textId="078A8489" w:rsidR="00CA3B3A" w:rsidRPr="00115352" w:rsidRDefault="00CA3B3A" w:rsidP="00CA3B3A">
      <w:pPr>
        <w:rPr>
          <w:rFonts w:ascii="Arial" w:hAnsi="Arial" w:cs="Arial"/>
          <w:sz w:val="22"/>
          <w:szCs w:val="22"/>
          <w:u w:val="single"/>
          <w:lang w:val="cy-GB"/>
        </w:rPr>
      </w:pPr>
      <w:r w:rsidRPr="00115352">
        <w:rPr>
          <w:rFonts w:ascii="Arial" w:hAnsi="Arial" w:cs="Arial"/>
          <w:sz w:val="22"/>
          <w:szCs w:val="22"/>
          <w:lang w:val="cy-GB"/>
        </w:rPr>
        <w:t xml:space="preserve"> </w:t>
      </w:r>
      <w:hyperlink r:id="rId19" w:history="1">
        <w:r w:rsidRPr="00115352">
          <w:rPr>
            <w:rStyle w:val="Hyperlink"/>
            <w:rFonts w:ascii="Arial" w:hAnsi="Arial" w:cs="Arial"/>
            <w:sz w:val="22"/>
            <w:szCs w:val="22"/>
            <w:lang w:val="cy-GB"/>
          </w:rPr>
          <w:t>https://www.gov.uk/guidance/uk-shared-prosperity-fund-branding-and-publicity-6.cy</w:t>
        </w:r>
      </w:hyperlink>
    </w:p>
    <w:p w14:paraId="6818FBE5" w14:textId="77777777" w:rsidR="00CA3B3A" w:rsidRPr="00115352" w:rsidRDefault="00CA3B3A" w:rsidP="00A837CA">
      <w:pPr>
        <w:rPr>
          <w:rFonts w:ascii="Arial" w:hAnsi="Arial" w:cs="Arial"/>
          <w:sz w:val="22"/>
          <w:szCs w:val="22"/>
        </w:rPr>
      </w:pPr>
    </w:p>
    <w:p w14:paraId="32667F77" w14:textId="77777777" w:rsidR="003D02D1" w:rsidRPr="00115352" w:rsidRDefault="003D02D1" w:rsidP="003D02D1">
      <w:pPr>
        <w:rPr>
          <w:rFonts w:ascii="Arial" w:hAnsi="Arial" w:cs="Arial"/>
          <w:b/>
          <w:sz w:val="22"/>
          <w:szCs w:val="22"/>
        </w:rPr>
      </w:pPr>
      <w:r w:rsidRPr="00115352">
        <w:rPr>
          <w:rFonts w:ascii="Arial" w:hAnsi="Arial" w:cs="Arial"/>
          <w:b/>
          <w:bCs/>
          <w:sz w:val="22"/>
          <w:szCs w:val="22"/>
          <w:lang w:val="cy-GB"/>
        </w:rPr>
        <w:t>Adennill cyllid grant</w:t>
      </w:r>
    </w:p>
    <w:p w14:paraId="2134B3A7" w14:textId="77777777" w:rsidR="003D02D1" w:rsidRPr="00115352" w:rsidRDefault="003D02D1" w:rsidP="003D02D1">
      <w:pPr>
        <w:rPr>
          <w:rFonts w:ascii="Arial" w:hAnsi="Arial" w:cs="Arial"/>
          <w:sz w:val="22"/>
          <w:szCs w:val="22"/>
        </w:rPr>
      </w:pPr>
      <w:r w:rsidRPr="00115352">
        <w:rPr>
          <w:rFonts w:ascii="Arial" w:hAnsi="Arial" w:cs="Arial"/>
          <w:sz w:val="22"/>
          <w:szCs w:val="22"/>
          <w:lang w:val="cy-GB"/>
        </w:rPr>
        <w:t>Bydd y cyllid yn cael ei gadw'n ôl a/neu, o ran taliad sydd wedi cael ei wneud, bydd derbynnydd y grant yn ad-dalu'r cyllid naill ai'n llawn neu'n rhannol, gan gynnwys:</w:t>
      </w:r>
    </w:p>
    <w:p w14:paraId="36D5702B" w14:textId="353CE642" w:rsidR="00251133" w:rsidRPr="00115352" w:rsidRDefault="003D02D1" w:rsidP="00251133">
      <w:pPr>
        <w:pStyle w:val="ListParagraph"/>
        <w:numPr>
          <w:ilvl w:val="0"/>
          <w:numId w:val="43"/>
        </w:numPr>
        <w:rPr>
          <w:rFonts w:ascii="Arial" w:hAnsi="Arial" w:cs="Arial"/>
          <w:sz w:val="22"/>
          <w:szCs w:val="22"/>
        </w:rPr>
      </w:pPr>
      <w:r w:rsidRPr="00115352">
        <w:rPr>
          <w:rFonts w:ascii="Arial" w:hAnsi="Arial" w:cs="Arial"/>
          <w:sz w:val="22"/>
          <w:szCs w:val="22"/>
          <w:lang w:val="cy-GB"/>
        </w:rPr>
        <w:t>os oes gormod o gyllid wedi'i dalu</w:t>
      </w:r>
    </w:p>
    <w:p w14:paraId="1926D766" w14:textId="36109FF6" w:rsidR="003D02D1" w:rsidRPr="00115352" w:rsidRDefault="003D02D1" w:rsidP="00251133">
      <w:pPr>
        <w:pStyle w:val="ListParagraph"/>
        <w:numPr>
          <w:ilvl w:val="0"/>
          <w:numId w:val="43"/>
        </w:numPr>
        <w:rPr>
          <w:rFonts w:ascii="Arial" w:hAnsi="Arial" w:cs="Arial"/>
          <w:sz w:val="22"/>
          <w:szCs w:val="22"/>
        </w:rPr>
      </w:pPr>
      <w:r w:rsidRPr="00115352">
        <w:rPr>
          <w:rFonts w:ascii="Arial" w:hAnsi="Arial" w:cs="Arial"/>
          <w:sz w:val="22"/>
          <w:szCs w:val="22"/>
          <w:lang w:val="cy-GB"/>
        </w:rPr>
        <w:lastRenderedPageBreak/>
        <w:t xml:space="preserve"> yn ystod ei oes economaidd, os yw'r prosiect yn newid yn sylweddol a'i fod yn cael ei ddefnyddio ar gyfer dibenion gwahanol i'r rheiny a nodwyd yn y cais, neu, bod y perchennog yn newid ac nad yw Cyngor Sir Caerfyrddin yn cael ei hysbysu am hynny. </w:t>
      </w:r>
    </w:p>
    <w:p w14:paraId="022233B5" w14:textId="77777777" w:rsidR="003D02D1" w:rsidRPr="00115352" w:rsidRDefault="003D02D1" w:rsidP="003D02D1">
      <w:pPr>
        <w:rPr>
          <w:rFonts w:ascii="Arial" w:hAnsi="Arial" w:cs="Arial"/>
          <w:sz w:val="22"/>
          <w:szCs w:val="22"/>
        </w:rPr>
      </w:pPr>
    </w:p>
    <w:p w14:paraId="75265D73" w14:textId="79096670" w:rsidR="003D02D1" w:rsidRDefault="003D02D1" w:rsidP="003D02D1">
      <w:pPr>
        <w:rPr>
          <w:rFonts w:ascii="Arial" w:hAnsi="Arial" w:cs="Arial"/>
          <w:sz w:val="22"/>
          <w:szCs w:val="22"/>
          <w:lang w:val="cy-GB"/>
        </w:rPr>
      </w:pPr>
      <w:r w:rsidRPr="00115352">
        <w:rPr>
          <w:rFonts w:ascii="Arial" w:hAnsi="Arial" w:cs="Arial"/>
          <w:sz w:val="22"/>
          <w:szCs w:val="22"/>
          <w:lang w:val="cy-GB"/>
        </w:rPr>
        <w:t xml:space="preserve">Oes economaidd yw'r cyfnod hyd at </w:t>
      </w:r>
      <w:r w:rsidRPr="00115352">
        <w:rPr>
          <w:rFonts w:ascii="Arial" w:hAnsi="Arial" w:cs="Arial"/>
          <w:b/>
          <w:bCs/>
          <w:sz w:val="22"/>
          <w:szCs w:val="22"/>
          <w:lang w:val="cy-GB"/>
        </w:rPr>
        <w:t>bum mlynedd</w:t>
      </w:r>
      <w:r w:rsidRPr="00115352">
        <w:rPr>
          <w:rFonts w:ascii="Arial" w:hAnsi="Arial" w:cs="Arial"/>
          <w:sz w:val="22"/>
          <w:szCs w:val="22"/>
          <w:lang w:val="cy-GB"/>
        </w:rPr>
        <w:t xml:space="preserve"> o ddyddiad y taliad grant terfynol a bydd angen ad-dalu'r cyllid fel a ganlyn:</w:t>
      </w:r>
    </w:p>
    <w:p w14:paraId="78ABBE76" w14:textId="6FB6A4BC" w:rsidR="009836AA" w:rsidRDefault="009836AA" w:rsidP="003D02D1">
      <w:pPr>
        <w:rPr>
          <w:rFonts w:ascii="Arial" w:hAnsi="Arial" w:cs="Arial"/>
          <w:sz w:val="22"/>
          <w:szCs w:val="22"/>
          <w:lang w:val="cy-GB"/>
        </w:rPr>
      </w:pPr>
    </w:p>
    <w:p w14:paraId="7B8162F5" w14:textId="77777777" w:rsidR="00576607" w:rsidRPr="00115352" w:rsidRDefault="00576607" w:rsidP="00DD57A7">
      <w:pPr>
        <w:rPr>
          <w:rFonts w:ascii="Arial" w:hAnsi="Arial" w:cs="Arial"/>
          <w:sz w:val="22"/>
          <w:szCs w:val="22"/>
        </w:rPr>
      </w:pPr>
    </w:p>
    <w:p w14:paraId="1154BC5D" w14:textId="77777777" w:rsidR="009836AA" w:rsidRPr="00115352" w:rsidRDefault="009836AA" w:rsidP="009836AA">
      <w:pPr>
        <w:tabs>
          <w:tab w:val="left" w:pos="3402"/>
        </w:tabs>
        <w:autoSpaceDE w:val="0"/>
        <w:autoSpaceDN w:val="0"/>
        <w:adjustRightInd w:val="0"/>
        <w:rPr>
          <w:rFonts w:ascii="Arial" w:hAnsi="Arial" w:cs="Arial"/>
          <w:b/>
          <w:bCs/>
          <w:sz w:val="22"/>
          <w:szCs w:val="22"/>
          <w:lang w:eastAsia="en-GB"/>
        </w:rPr>
      </w:pPr>
      <w:r w:rsidRPr="00115352">
        <w:rPr>
          <w:rFonts w:ascii="Arial" w:hAnsi="Arial" w:cs="Arial"/>
          <w:b/>
          <w:bCs/>
          <w:sz w:val="22"/>
          <w:szCs w:val="22"/>
          <w:lang w:val="cy-GB" w:eastAsia="en-GB"/>
        </w:rPr>
        <w:t>Dyddiad gwaredu'r ased(</w:t>
      </w:r>
      <w:proofErr w:type="spellStart"/>
      <w:r w:rsidRPr="00115352">
        <w:rPr>
          <w:rFonts w:ascii="Arial" w:hAnsi="Arial" w:cs="Arial"/>
          <w:b/>
          <w:bCs/>
          <w:sz w:val="22"/>
          <w:szCs w:val="22"/>
          <w:lang w:val="cy-GB" w:eastAsia="en-GB"/>
        </w:rPr>
        <w:t>au</w:t>
      </w:r>
      <w:proofErr w:type="spellEnd"/>
      <w:r w:rsidRPr="00115352">
        <w:rPr>
          <w:rFonts w:ascii="Arial" w:hAnsi="Arial" w:cs="Arial"/>
          <w:b/>
          <w:bCs/>
          <w:sz w:val="22"/>
          <w:szCs w:val="22"/>
          <w:lang w:val="cy-GB" w:eastAsia="en-GB"/>
        </w:rPr>
        <w:t>)</w:t>
      </w:r>
      <w:r w:rsidRPr="00115352">
        <w:rPr>
          <w:rFonts w:ascii="Arial" w:hAnsi="Arial" w:cs="Arial"/>
          <w:b/>
          <w:bCs/>
          <w:sz w:val="22"/>
          <w:szCs w:val="22"/>
          <w:lang w:eastAsia="en-GB"/>
        </w:rPr>
        <w:tab/>
      </w:r>
      <w:r w:rsidRPr="00115352">
        <w:rPr>
          <w:rFonts w:ascii="Arial" w:hAnsi="Arial" w:cs="Arial"/>
          <w:b/>
          <w:bCs/>
          <w:sz w:val="22"/>
          <w:szCs w:val="22"/>
          <w:lang w:val="cy-GB" w:eastAsia="en-GB"/>
        </w:rPr>
        <w:t>Y swm sydd i'w ad-dalu</w:t>
      </w:r>
    </w:p>
    <w:p w14:paraId="7ACAF301" w14:textId="77777777" w:rsidR="009836AA" w:rsidRPr="00115352" w:rsidRDefault="009836AA" w:rsidP="009836AA">
      <w:pPr>
        <w:tabs>
          <w:tab w:val="left" w:pos="3402"/>
        </w:tabs>
        <w:autoSpaceDE w:val="0"/>
        <w:autoSpaceDN w:val="0"/>
        <w:adjustRightInd w:val="0"/>
        <w:rPr>
          <w:rFonts w:ascii="Arial" w:hAnsi="Arial" w:cs="Arial"/>
          <w:bCs/>
          <w:sz w:val="22"/>
          <w:szCs w:val="22"/>
          <w:lang w:eastAsia="en-GB"/>
        </w:rPr>
      </w:pPr>
      <w:r w:rsidRPr="00115352">
        <w:rPr>
          <w:rFonts w:ascii="Arial" w:hAnsi="Arial" w:cs="Arial"/>
          <w:bCs/>
          <w:sz w:val="22"/>
          <w:szCs w:val="22"/>
          <w:lang w:val="cy-GB" w:eastAsia="en-GB"/>
        </w:rPr>
        <w:t>O fewn 1 flwyddyn</w:t>
      </w:r>
      <w:r w:rsidRPr="00115352">
        <w:rPr>
          <w:rFonts w:ascii="Arial" w:hAnsi="Arial" w:cs="Arial"/>
          <w:bCs/>
          <w:sz w:val="22"/>
          <w:szCs w:val="22"/>
          <w:lang w:eastAsia="en-GB"/>
        </w:rPr>
        <w:tab/>
      </w:r>
      <w:r w:rsidRPr="00115352">
        <w:rPr>
          <w:rFonts w:ascii="Arial" w:hAnsi="Arial" w:cs="Arial"/>
          <w:bCs/>
          <w:sz w:val="22"/>
          <w:szCs w:val="22"/>
          <w:lang w:val="cy-GB" w:eastAsia="en-GB"/>
        </w:rPr>
        <w:t>Cyllid i'w ad-dalu'n llawn</w:t>
      </w:r>
    </w:p>
    <w:p w14:paraId="56D9688B" w14:textId="77777777" w:rsidR="009836AA" w:rsidRPr="00115352" w:rsidRDefault="009836AA" w:rsidP="009836AA">
      <w:pPr>
        <w:tabs>
          <w:tab w:val="left" w:pos="3402"/>
        </w:tabs>
        <w:autoSpaceDE w:val="0"/>
        <w:autoSpaceDN w:val="0"/>
        <w:adjustRightInd w:val="0"/>
        <w:rPr>
          <w:rFonts w:ascii="Arial" w:hAnsi="Arial" w:cs="Arial"/>
          <w:bCs/>
          <w:sz w:val="22"/>
          <w:szCs w:val="22"/>
          <w:lang w:eastAsia="en-GB"/>
        </w:rPr>
      </w:pPr>
      <w:r w:rsidRPr="00115352">
        <w:rPr>
          <w:rFonts w:ascii="Arial" w:hAnsi="Arial" w:cs="Arial"/>
          <w:bCs/>
          <w:sz w:val="22"/>
          <w:szCs w:val="22"/>
          <w:lang w:val="cy-GB" w:eastAsia="en-GB"/>
        </w:rPr>
        <w:t>O fewn 2 flynedd</w:t>
      </w:r>
      <w:r w:rsidRPr="00115352">
        <w:rPr>
          <w:rFonts w:ascii="Arial" w:hAnsi="Arial" w:cs="Arial"/>
          <w:bCs/>
          <w:sz w:val="22"/>
          <w:szCs w:val="22"/>
          <w:lang w:eastAsia="en-GB"/>
        </w:rPr>
        <w:tab/>
      </w:r>
      <w:r w:rsidRPr="00115352">
        <w:rPr>
          <w:rFonts w:ascii="Arial" w:hAnsi="Arial" w:cs="Arial"/>
          <w:bCs/>
          <w:sz w:val="22"/>
          <w:szCs w:val="22"/>
          <w:lang w:val="cy-GB" w:eastAsia="en-GB"/>
        </w:rPr>
        <w:t>Ad-dalu 80% o'r cyllid</w:t>
      </w:r>
    </w:p>
    <w:p w14:paraId="6D8C8E03" w14:textId="77777777" w:rsidR="009836AA" w:rsidRPr="00115352" w:rsidRDefault="009836AA" w:rsidP="009836AA">
      <w:pPr>
        <w:tabs>
          <w:tab w:val="left" w:pos="3402"/>
        </w:tabs>
        <w:autoSpaceDE w:val="0"/>
        <w:autoSpaceDN w:val="0"/>
        <w:adjustRightInd w:val="0"/>
        <w:rPr>
          <w:rFonts w:ascii="Arial" w:hAnsi="Arial" w:cs="Arial"/>
          <w:bCs/>
          <w:sz w:val="22"/>
          <w:szCs w:val="22"/>
          <w:lang w:eastAsia="en-GB"/>
        </w:rPr>
      </w:pPr>
      <w:r w:rsidRPr="00115352">
        <w:rPr>
          <w:rFonts w:ascii="Arial" w:hAnsi="Arial" w:cs="Arial"/>
          <w:bCs/>
          <w:sz w:val="22"/>
          <w:szCs w:val="22"/>
          <w:lang w:val="cy-GB" w:eastAsia="en-GB"/>
        </w:rPr>
        <w:t>O fewn 3 blynedd</w:t>
      </w:r>
      <w:r w:rsidRPr="00115352">
        <w:rPr>
          <w:rFonts w:ascii="Arial" w:hAnsi="Arial" w:cs="Arial"/>
          <w:bCs/>
          <w:sz w:val="22"/>
          <w:szCs w:val="22"/>
          <w:lang w:eastAsia="en-GB"/>
        </w:rPr>
        <w:tab/>
      </w:r>
      <w:r w:rsidRPr="00115352">
        <w:rPr>
          <w:rFonts w:ascii="Arial" w:hAnsi="Arial" w:cs="Arial"/>
          <w:bCs/>
          <w:sz w:val="22"/>
          <w:szCs w:val="22"/>
          <w:lang w:val="cy-GB" w:eastAsia="en-GB"/>
        </w:rPr>
        <w:t>Ad-dalu 60% o'r cyllid</w:t>
      </w:r>
    </w:p>
    <w:p w14:paraId="4430EA0C" w14:textId="77777777" w:rsidR="009836AA" w:rsidRPr="00115352" w:rsidRDefault="009836AA" w:rsidP="009836AA">
      <w:pPr>
        <w:tabs>
          <w:tab w:val="left" w:pos="3402"/>
        </w:tabs>
        <w:autoSpaceDE w:val="0"/>
        <w:autoSpaceDN w:val="0"/>
        <w:adjustRightInd w:val="0"/>
        <w:rPr>
          <w:rFonts w:ascii="Arial" w:hAnsi="Arial" w:cs="Arial"/>
          <w:bCs/>
          <w:sz w:val="22"/>
          <w:szCs w:val="22"/>
          <w:lang w:eastAsia="en-GB"/>
        </w:rPr>
      </w:pPr>
      <w:r w:rsidRPr="00115352">
        <w:rPr>
          <w:rFonts w:ascii="Arial" w:hAnsi="Arial" w:cs="Arial"/>
          <w:bCs/>
          <w:sz w:val="22"/>
          <w:szCs w:val="22"/>
          <w:lang w:val="cy-GB" w:eastAsia="en-GB"/>
        </w:rPr>
        <w:t>O fewn 4 blynedd</w:t>
      </w:r>
      <w:r w:rsidRPr="00115352">
        <w:rPr>
          <w:rFonts w:ascii="Arial" w:hAnsi="Arial" w:cs="Arial"/>
          <w:bCs/>
          <w:sz w:val="22"/>
          <w:szCs w:val="22"/>
          <w:lang w:eastAsia="en-GB"/>
        </w:rPr>
        <w:tab/>
      </w:r>
      <w:r w:rsidRPr="00115352">
        <w:rPr>
          <w:rFonts w:ascii="Arial" w:hAnsi="Arial" w:cs="Arial"/>
          <w:bCs/>
          <w:sz w:val="22"/>
          <w:szCs w:val="22"/>
          <w:lang w:val="cy-GB" w:eastAsia="en-GB"/>
        </w:rPr>
        <w:t>Ad-dalu 40% o'r cyllid</w:t>
      </w:r>
    </w:p>
    <w:p w14:paraId="238FAA00" w14:textId="77777777" w:rsidR="009836AA" w:rsidRPr="00115352" w:rsidRDefault="009836AA" w:rsidP="009836AA">
      <w:pPr>
        <w:tabs>
          <w:tab w:val="left" w:pos="3402"/>
        </w:tabs>
        <w:autoSpaceDE w:val="0"/>
        <w:autoSpaceDN w:val="0"/>
        <w:adjustRightInd w:val="0"/>
        <w:rPr>
          <w:rFonts w:ascii="Arial" w:hAnsi="Arial" w:cs="Arial"/>
          <w:bCs/>
          <w:sz w:val="22"/>
          <w:szCs w:val="22"/>
          <w:lang w:eastAsia="en-GB"/>
        </w:rPr>
      </w:pPr>
      <w:r w:rsidRPr="00115352">
        <w:rPr>
          <w:rFonts w:ascii="Arial" w:hAnsi="Arial" w:cs="Arial"/>
          <w:bCs/>
          <w:sz w:val="22"/>
          <w:szCs w:val="22"/>
          <w:lang w:val="cy-GB" w:eastAsia="en-GB"/>
        </w:rPr>
        <w:t>O fewn 5 mlynedd</w:t>
      </w:r>
      <w:r w:rsidRPr="00115352">
        <w:rPr>
          <w:rFonts w:ascii="Arial" w:hAnsi="Arial" w:cs="Arial"/>
          <w:bCs/>
          <w:sz w:val="22"/>
          <w:szCs w:val="22"/>
          <w:lang w:eastAsia="en-GB"/>
        </w:rPr>
        <w:tab/>
      </w:r>
      <w:r w:rsidRPr="00115352">
        <w:rPr>
          <w:rFonts w:ascii="Arial" w:hAnsi="Arial" w:cs="Arial"/>
          <w:bCs/>
          <w:sz w:val="22"/>
          <w:szCs w:val="22"/>
          <w:lang w:val="cy-GB" w:eastAsia="en-GB"/>
        </w:rPr>
        <w:t>Ad-dalu 20% o'r cyllid</w:t>
      </w:r>
    </w:p>
    <w:p w14:paraId="59797B18" w14:textId="77777777" w:rsidR="009836AA" w:rsidRPr="00115352" w:rsidRDefault="009836AA" w:rsidP="009836AA">
      <w:pPr>
        <w:tabs>
          <w:tab w:val="left" w:pos="3402"/>
        </w:tabs>
        <w:autoSpaceDE w:val="0"/>
        <w:autoSpaceDN w:val="0"/>
        <w:adjustRightInd w:val="0"/>
        <w:rPr>
          <w:rFonts w:ascii="Arial" w:hAnsi="Arial" w:cs="Arial"/>
          <w:bCs/>
          <w:sz w:val="22"/>
          <w:szCs w:val="22"/>
          <w:lang w:eastAsia="en-GB"/>
        </w:rPr>
      </w:pPr>
      <w:r w:rsidRPr="00115352">
        <w:rPr>
          <w:rFonts w:ascii="Arial" w:hAnsi="Arial" w:cs="Arial"/>
          <w:bCs/>
          <w:sz w:val="22"/>
          <w:szCs w:val="22"/>
          <w:lang w:val="cy-GB" w:eastAsia="en-GB"/>
        </w:rPr>
        <w:t>Ar ôl 5 mlynedd</w:t>
      </w:r>
      <w:r w:rsidRPr="00115352">
        <w:rPr>
          <w:rFonts w:ascii="Arial" w:hAnsi="Arial" w:cs="Arial"/>
          <w:bCs/>
          <w:sz w:val="22"/>
          <w:szCs w:val="22"/>
          <w:lang w:eastAsia="en-GB"/>
        </w:rPr>
        <w:tab/>
      </w:r>
      <w:r w:rsidRPr="00115352">
        <w:rPr>
          <w:rFonts w:ascii="Arial" w:hAnsi="Arial" w:cs="Arial"/>
          <w:bCs/>
          <w:sz w:val="22"/>
          <w:szCs w:val="22"/>
          <w:lang w:val="cy-GB" w:eastAsia="en-GB"/>
        </w:rPr>
        <w:t>Dim cyllid i'w ad-dalu</w:t>
      </w:r>
    </w:p>
    <w:p w14:paraId="17137B0B" w14:textId="77777777" w:rsidR="00D93E93" w:rsidRPr="00115352" w:rsidRDefault="00D93E93" w:rsidP="009836AA">
      <w:pPr>
        <w:tabs>
          <w:tab w:val="left" w:pos="3402"/>
        </w:tabs>
        <w:autoSpaceDE w:val="0"/>
        <w:autoSpaceDN w:val="0"/>
        <w:adjustRightInd w:val="0"/>
        <w:rPr>
          <w:rFonts w:ascii="Arial" w:hAnsi="Arial" w:cs="Arial"/>
          <w:b/>
          <w:sz w:val="22"/>
          <w:szCs w:val="22"/>
          <w:lang w:eastAsia="en-GB"/>
        </w:rPr>
      </w:pPr>
    </w:p>
    <w:p w14:paraId="22D71E2D" w14:textId="6B602B86" w:rsidR="00A837CA" w:rsidRPr="00115352" w:rsidRDefault="00A837CA" w:rsidP="00A837CA">
      <w:pPr>
        <w:autoSpaceDE w:val="0"/>
        <w:autoSpaceDN w:val="0"/>
        <w:adjustRightInd w:val="0"/>
        <w:jc w:val="both"/>
        <w:rPr>
          <w:rFonts w:ascii="Arial" w:hAnsi="Arial" w:cs="Arial"/>
          <w:b/>
          <w:sz w:val="22"/>
          <w:szCs w:val="22"/>
          <w:lang w:eastAsia="en-GB"/>
        </w:rPr>
      </w:pPr>
    </w:p>
    <w:p w14:paraId="14294524" w14:textId="77777777" w:rsidR="00721A1D" w:rsidRPr="00115352" w:rsidRDefault="00721A1D" w:rsidP="00721A1D">
      <w:pPr>
        <w:autoSpaceDE w:val="0"/>
        <w:autoSpaceDN w:val="0"/>
        <w:adjustRightInd w:val="0"/>
        <w:jc w:val="both"/>
        <w:rPr>
          <w:rFonts w:ascii="Arial" w:hAnsi="Arial" w:cs="Arial"/>
          <w:b/>
          <w:bCs/>
          <w:sz w:val="22"/>
          <w:szCs w:val="22"/>
          <w:lang w:eastAsia="en-GB"/>
        </w:rPr>
      </w:pPr>
      <w:r w:rsidRPr="00115352">
        <w:rPr>
          <w:rFonts w:ascii="Arial" w:hAnsi="Arial" w:cs="Arial"/>
          <w:b/>
          <w:sz w:val="22"/>
          <w:szCs w:val="22"/>
          <w:lang w:val="cy-GB" w:eastAsia="en-GB"/>
        </w:rPr>
        <w:t>Yr uchod yw'r isafswm y mae'n rhaid ei ad-dalu. Mae'n rhaid ad-dalu'r grant yn llawn ar orchymyn:</w:t>
      </w:r>
    </w:p>
    <w:p w14:paraId="56BDF06F" w14:textId="5D049732" w:rsidR="00721A1D" w:rsidRPr="00115352" w:rsidRDefault="00721A1D" w:rsidP="00721A1D">
      <w:pPr>
        <w:pStyle w:val="ListParagraph"/>
        <w:numPr>
          <w:ilvl w:val="0"/>
          <w:numId w:val="42"/>
        </w:numPr>
        <w:autoSpaceDE w:val="0"/>
        <w:autoSpaceDN w:val="0"/>
        <w:adjustRightInd w:val="0"/>
        <w:jc w:val="both"/>
        <w:rPr>
          <w:rFonts w:ascii="Arial" w:hAnsi="Arial" w:cs="Arial"/>
          <w:b/>
          <w:bCs/>
          <w:sz w:val="22"/>
          <w:szCs w:val="22"/>
          <w:lang w:eastAsia="en-GB"/>
        </w:rPr>
      </w:pPr>
      <w:r w:rsidRPr="00115352">
        <w:rPr>
          <w:rFonts w:ascii="Arial" w:hAnsi="Arial" w:cs="Arial"/>
          <w:bCs/>
          <w:sz w:val="22"/>
          <w:szCs w:val="22"/>
          <w:lang w:val="cy-GB" w:eastAsia="en-GB"/>
        </w:rPr>
        <w:t>os canfyddir bod yr ymgeisydd wedi camliwio mewn perthynas â'r cais</w:t>
      </w:r>
    </w:p>
    <w:p w14:paraId="4FBDBB73" w14:textId="0E4E1FBE" w:rsidR="00721A1D" w:rsidRPr="00115352" w:rsidRDefault="00721A1D" w:rsidP="00721A1D">
      <w:pPr>
        <w:pStyle w:val="ListParagraph"/>
        <w:numPr>
          <w:ilvl w:val="0"/>
          <w:numId w:val="42"/>
        </w:numPr>
        <w:autoSpaceDE w:val="0"/>
        <w:autoSpaceDN w:val="0"/>
        <w:adjustRightInd w:val="0"/>
        <w:jc w:val="both"/>
        <w:rPr>
          <w:rFonts w:ascii="Arial" w:hAnsi="Arial" w:cs="Arial"/>
          <w:bCs/>
          <w:sz w:val="22"/>
          <w:szCs w:val="22"/>
          <w:lang w:eastAsia="en-GB"/>
        </w:rPr>
      </w:pPr>
      <w:r w:rsidRPr="00115352">
        <w:rPr>
          <w:rFonts w:ascii="Arial" w:hAnsi="Arial" w:cs="Arial"/>
          <w:bCs/>
          <w:sz w:val="22"/>
          <w:szCs w:val="22"/>
          <w:lang w:val="cy-GB" w:eastAsia="en-GB"/>
        </w:rPr>
        <w:t>os yw'r ymgeisydd wedi torri amod uchod</w:t>
      </w:r>
    </w:p>
    <w:p w14:paraId="3CCCFE8C" w14:textId="77777777" w:rsidR="00721A1D" w:rsidRPr="00115352" w:rsidRDefault="00721A1D" w:rsidP="00721A1D">
      <w:pPr>
        <w:pStyle w:val="ListParagraph"/>
        <w:numPr>
          <w:ilvl w:val="0"/>
          <w:numId w:val="42"/>
        </w:numPr>
        <w:autoSpaceDE w:val="0"/>
        <w:autoSpaceDN w:val="0"/>
        <w:adjustRightInd w:val="0"/>
        <w:jc w:val="both"/>
        <w:rPr>
          <w:rFonts w:ascii="Arial" w:hAnsi="Arial" w:cs="Arial"/>
          <w:bCs/>
          <w:sz w:val="22"/>
          <w:szCs w:val="22"/>
          <w:lang w:eastAsia="en-GB"/>
        </w:rPr>
      </w:pPr>
      <w:r w:rsidRPr="00115352">
        <w:rPr>
          <w:rFonts w:ascii="Arial" w:hAnsi="Arial" w:cs="Arial"/>
          <w:bCs/>
          <w:sz w:val="22"/>
          <w:szCs w:val="22"/>
          <w:lang w:val="cy-GB" w:eastAsia="en-GB"/>
        </w:rPr>
        <w:t>os nad yw'r asedau a'r eiddo (os yw'n berthnasol) yn cael eu hadfer yn llawn cyn pen 12 mis ar ôl unrhyw ddigwyddiad sy'n arwain at golled neu ddifrod i'r eiddo</w:t>
      </w:r>
    </w:p>
    <w:p w14:paraId="6372A006" w14:textId="4F07CAED" w:rsidR="00721A1D" w:rsidRPr="00115352" w:rsidRDefault="00721A1D" w:rsidP="00A837CA">
      <w:pPr>
        <w:autoSpaceDE w:val="0"/>
        <w:autoSpaceDN w:val="0"/>
        <w:adjustRightInd w:val="0"/>
        <w:jc w:val="both"/>
        <w:rPr>
          <w:rFonts w:ascii="Arial" w:hAnsi="Arial" w:cs="Arial"/>
          <w:b/>
          <w:sz w:val="22"/>
          <w:szCs w:val="22"/>
          <w:lang w:eastAsia="en-GB"/>
        </w:rPr>
      </w:pPr>
    </w:p>
    <w:p w14:paraId="7900C1A8" w14:textId="2D1248E3" w:rsidR="00847842" w:rsidRPr="00115352" w:rsidRDefault="00847842" w:rsidP="00A837CA">
      <w:pPr>
        <w:autoSpaceDE w:val="0"/>
        <w:autoSpaceDN w:val="0"/>
        <w:adjustRightInd w:val="0"/>
        <w:jc w:val="both"/>
        <w:rPr>
          <w:rFonts w:ascii="Arial" w:hAnsi="Arial" w:cs="Arial"/>
          <w:b/>
          <w:sz w:val="22"/>
          <w:szCs w:val="22"/>
          <w:lang w:eastAsia="en-GB"/>
        </w:rPr>
      </w:pPr>
    </w:p>
    <w:p w14:paraId="3182F3DF" w14:textId="07D28FD3" w:rsidR="00847842" w:rsidRPr="00115352" w:rsidRDefault="00847842" w:rsidP="00A837CA">
      <w:pPr>
        <w:autoSpaceDE w:val="0"/>
        <w:autoSpaceDN w:val="0"/>
        <w:adjustRightInd w:val="0"/>
        <w:jc w:val="both"/>
        <w:rPr>
          <w:rFonts w:ascii="Arial" w:hAnsi="Arial" w:cs="Arial"/>
          <w:b/>
          <w:sz w:val="22"/>
          <w:szCs w:val="22"/>
          <w:lang w:eastAsia="en-GB"/>
        </w:rPr>
      </w:pPr>
    </w:p>
    <w:p w14:paraId="33E45504" w14:textId="77777777" w:rsidR="00847842" w:rsidRPr="00115352" w:rsidRDefault="00847842" w:rsidP="00A837CA">
      <w:pPr>
        <w:autoSpaceDE w:val="0"/>
        <w:autoSpaceDN w:val="0"/>
        <w:adjustRightInd w:val="0"/>
        <w:jc w:val="both"/>
        <w:rPr>
          <w:rFonts w:ascii="Arial" w:hAnsi="Arial" w:cs="Arial"/>
          <w:b/>
          <w:sz w:val="22"/>
          <w:szCs w:val="22"/>
          <w:lang w:eastAsia="en-GB"/>
        </w:rPr>
      </w:pPr>
    </w:p>
    <w:p w14:paraId="4BCBB935" w14:textId="77777777" w:rsidR="003B7636" w:rsidRPr="00115352" w:rsidRDefault="003B7636" w:rsidP="003B7636">
      <w:pPr>
        <w:autoSpaceDE w:val="0"/>
        <w:autoSpaceDN w:val="0"/>
        <w:adjustRightInd w:val="0"/>
        <w:jc w:val="center"/>
        <w:rPr>
          <w:rFonts w:ascii="Arial" w:hAnsi="Arial" w:cs="Arial"/>
          <w:b/>
          <w:bCs/>
          <w:sz w:val="22"/>
          <w:szCs w:val="22"/>
          <w:lang w:eastAsia="en-GB"/>
        </w:rPr>
      </w:pPr>
      <w:r w:rsidRPr="00115352">
        <w:rPr>
          <w:rFonts w:ascii="Arial" w:hAnsi="Arial" w:cs="Arial"/>
          <w:b/>
          <w:bCs/>
          <w:sz w:val="22"/>
          <w:szCs w:val="22"/>
          <w:lang w:val="cy-GB" w:eastAsia="en-GB"/>
        </w:rPr>
        <w:t xml:space="preserve">Cysylltwch â: </w:t>
      </w:r>
    </w:p>
    <w:p w14:paraId="618D14C5"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Cymunedau Cynaliadwy</w:t>
      </w:r>
    </w:p>
    <w:p w14:paraId="7C62C6B1"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 xml:space="preserve">Neuadd y Sir, </w:t>
      </w:r>
    </w:p>
    <w:p w14:paraId="746D818A"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Caerfyrddin,</w:t>
      </w:r>
    </w:p>
    <w:p w14:paraId="280F741C"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Sir Gaerfyrddin.</w:t>
      </w:r>
    </w:p>
    <w:p w14:paraId="73E61C14"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SA31 1JP.</w:t>
      </w:r>
    </w:p>
    <w:p w14:paraId="5DD01729"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Ffôn: 01269 590216</w:t>
      </w:r>
    </w:p>
    <w:p w14:paraId="13156F51" w14:textId="77777777" w:rsidR="003B7636" w:rsidRPr="00115352" w:rsidRDefault="003B7636" w:rsidP="003B7636">
      <w:pPr>
        <w:autoSpaceDE w:val="0"/>
        <w:autoSpaceDN w:val="0"/>
        <w:adjustRightInd w:val="0"/>
        <w:jc w:val="center"/>
        <w:rPr>
          <w:rFonts w:ascii="Arial" w:hAnsi="Arial" w:cs="Arial"/>
          <w:sz w:val="22"/>
          <w:szCs w:val="22"/>
          <w:lang w:eastAsia="en-GB"/>
        </w:rPr>
      </w:pPr>
      <w:r w:rsidRPr="00115352">
        <w:rPr>
          <w:rFonts w:ascii="Arial" w:hAnsi="Arial" w:cs="Arial"/>
          <w:sz w:val="22"/>
          <w:szCs w:val="22"/>
          <w:lang w:val="cy-GB" w:eastAsia="en-GB"/>
        </w:rPr>
        <w:t xml:space="preserve">E-bost: </w:t>
      </w:r>
      <w:hyperlink r:id="rId20" w:history="1">
        <w:r w:rsidRPr="00115352">
          <w:rPr>
            <w:rStyle w:val="Hyperlink"/>
            <w:rFonts w:ascii="Arial" w:hAnsi="Arial" w:cs="Arial"/>
            <w:sz w:val="22"/>
            <w:szCs w:val="22"/>
            <w:lang w:val="cy-GB" w:eastAsia="en-GB"/>
          </w:rPr>
          <w:t>biwro@sirgar.gov.uk</w:t>
        </w:r>
      </w:hyperlink>
    </w:p>
    <w:p w14:paraId="77693464" w14:textId="77777777" w:rsidR="00407705" w:rsidRPr="00115352" w:rsidRDefault="00407705" w:rsidP="003B7636">
      <w:pPr>
        <w:autoSpaceDE w:val="0"/>
        <w:autoSpaceDN w:val="0"/>
        <w:adjustRightInd w:val="0"/>
        <w:jc w:val="center"/>
        <w:rPr>
          <w:rFonts w:ascii="Arial" w:hAnsi="Arial" w:cs="Arial"/>
          <w:sz w:val="22"/>
          <w:szCs w:val="22"/>
          <w:lang w:eastAsia="en-GB"/>
        </w:rPr>
      </w:pPr>
    </w:p>
    <w:p w14:paraId="31AD5E7E" w14:textId="77777777" w:rsidR="00A837CA" w:rsidRPr="00115352" w:rsidRDefault="00A837CA" w:rsidP="00A837CA">
      <w:pPr>
        <w:autoSpaceDE w:val="0"/>
        <w:autoSpaceDN w:val="0"/>
        <w:adjustRightInd w:val="0"/>
        <w:jc w:val="both"/>
        <w:rPr>
          <w:rFonts w:ascii="Arial" w:hAnsi="Arial" w:cs="Arial"/>
          <w:sz w:val="22"/>
          <w:szCs w:val="22"/>
          <w:lang w:eastAsia="en-GB"/>
        </w:rPr>
      </w:pPr>
    </w:p>
    <w:p w14:paraId="6D25CA76" w14:textId="0DBDD4CA" w:rsidR="00A837CA" w:rsidRPr="00115352" w:rsidRDefault="00A837CA" w:rsidP="00721A1D">
      <w:pPr>
        <w:autoSpaceDE w:val="0"/>
        <w:autoSpaceDN w:val="0"/>
        <w:adjustRightInd w:val="0"/>
        <w:jc w:val="both"/>
        <w:rPr>
          <w:rFonts w:ascii="Arial" w:hAnsi="Arial" w:cs="Arial"/>
          <w:sz w:val="22"/>
          <w:szCs w:val="22"/>
          <w:lang w:eastAsia="en-GB"/>
        </w:rPr>
      </w:pPr>
      <w:r w:rsidRPr="00115352">
        <w:rPr>
          <w:rFonts w:ascii="Arial" w:hAnsi="Arial" w:cs="Arial"/>
          <w:sz w:val="22"/>
          <w:szCs w:val="22"/>
          <w:lang w:eastAsia="en-GB"/>
        </w:rPr>
        <w:tab/>
      </w:r>
    </w:p>
    <w:p w14:paraId="442ABB0D" w14:textId="77777777" w:rsidR="00A837CA" w:rsidRPr="00115352" w:rsidRDefault="00A837CA" w:rsidP="00A837CA">
      <w:pPr>
        <w:jc w:val="center"/>
        <w:rPr>
          <w:rFonts w:ascii="Arial" w:hAnsi="Arial" w:cs="Arial"/>
          <w:i/>
          <w:iCs/>
          <w:sz w:val="22"/>
          <w:szCs w:val="22"/>
        </w:rPr>
      </w:pPr>
      <w:r w:rsidRPr="00115352">
        <w:rPr>
          <w:rFonts w:ascii="Arial" w:hAnsi="Arial" w:cs="Arial"/>
          <w:i/>
          <w:iCs/>
          <w:sz w:val="22"/>
          <w:szCs w:val="22"/>
        </w:rPr>
        <w:t xml:space="preserve">‘Mae </w:t>
      </w:r>
      <w:proofErr w:type="spellStart"/>
      <w:r w:rsidRPr="00115352">
        <w:rPr>
          <w:rFonts w:ascii="Arial" w:hAnsi="Arial" w:cs="Arial"/>
          <w:i/>
          <w:iCs/>
          <w:sz w:val="22"/>
          <w:szCs w:val="22"/>
        </w:rPr>
        <w:t>croeso</w:t>
      </w:r>
      <w:proofErr w:type="spellEnd"/>
      <w:r w:rsidRPr="00115352">
        <w:rPr>
          <w:rFonts w:ascii="Arial" w:hAnsi="Arial" w:cs="Arial"/>
          <w:i/>
          <w:iCs/>
          <w:sz w:val="22"/>
          <w:szCs w:val="22"/>
        </w:rPr>
        <w:t xml:space="preserve"> i chi gysylltu </w:t>
      </w:r>
      <w:proofErr w:type="spellStart"/>
      <w:r w:rsidRPr="00115352">
        <w:rPr>
          <w:rFonts w:ascii="Arial" w:hAnsi="Arial" w:cs="Arial"/>
          <w:i/>
          <w:iCs/>
          <w:sz w:val="22"/>
          <w:szCs w:val="22"/>
        </w:rPr>
        <w:t>gyda’r</w:t>
      </w:r>
      <w:proofErr w:type="spellEnd"/>
      <w:r w:rsidRPr="00115352">
        <w:rPr>
          <w:rFonts w:ascii="Arial" w:hAnsi="Arial" w:cs="Arial"/>
          <w:i/>
          <w:iCs/>
          <w:sz w:val="22"/>
          <w:szCs w:val="22"/>
        </w:rPr>
        <w:t xml:space="preserve"> </w:t>
      </w:r>
      <w:proofErr w:type="spellStart"/>
      <w:r w:rsidRPr="00115352">
        <w:rPr>
          <w:rFonts w:ascii="Arial" w:hAnsi="Arial" w:cs="Arial"/>
          <w:i/>
          <w:iCs/>
          <w:sz w:val="22"/>
          <w:szCs w:val="22"/>
        </w:rPr>
        <w:t>cyngor</w:t>
      </w:r>
      <w:proofErr w:type="spellEnd"/>
      <w:r w:rsidRPr="00115352">
        <w:rPr>
          <w:rFonts w:ascii="Arial" w:hAnsi="Arial" w:cs="Arial"/>
          <w:i/>
          <w:iCs/>
          <w:sz w:val="22"/>
          <w:szCs w:val="22"/>
        </w:rPr>
        <w:t xml:space="preserve"> </w:t>
      </w:r>
      <w:proofErr w:type="spellStart"/>
      <w:r w:rsidRPr="00115352">
        <w:rPr>
          <w:rFonts w:ascii="Arial" w:hAnsi="Arial" w:cs="Arial"/>
          <w:i/>
          <w:iCs/>
          <w:sz w:val="22"/>
          <w:szCs w:val="22"/>
        </w:rPr>
        <w:t>trwy</w:t>
      </w:r>
      <w:proofErr w:type="spellEnd"/>
      <w:r w:rsidRPr="00115352">
        <w:rPr>
          <w:rFonts w:ascii="Arial" w:hAnsi="Arial" w:cs="Arial"/>
          <w:i/>
          <w:iCs/>
          <w:sz w:val="22"/>
          <w:szCs w:val="22"/>
        </w:rPr>
        <w:t xml:space="preserve"> </w:t>
      </w:r>
      <w:proofErr w:type="spellStart"/>
      <w:r w:rsidRPr="00115352">
        <w:rPr>
          <w:rFonts w:ascii="Arial" w:hAnsi="Arial" w:cs="Arial"/>
          <w:i/>
          <w:iCs/>
          <w:sz w:val="22"/>
          <w:szCs w:val="22"/>
        </w:rPr>
        <w:t>gyfrwng</w:t>
      </w:r>
      <w:proofErr w:type="spellEnd"/>
      <w:r w:rsidRPr="00115352">
        <w:rPr>
          <w:rFonts w:ascii="Arial" w:hAnsi="Arial" w:cs="Arial"/>
          <w:i/>
          <w:iCs/>
          <w:sz w:val="22"/>
          <w:szCs w:val="22"/>
        </w:rPr>
        <w:t xml:space="preserve"> y </w:t>
      </w:r>
      <w:proofErr w:type="spellStart"/>
      <w:r w:rsidRPr="00115352">
        <w:rPr>
          <w:rFonts w:ascii="Arial" w:hAnsi="Arial" w:cs="Arial"/>
          <w:i/>
          <w:iCs/>
          <w:sz w:val="22"/>
          <w:szCs w:val="22"/>
        </w:rPr>
        <w:t>Gymraeg</w:t>
      </w:r>
      <w:proofErr w:type="spellEnd"/>
      <w:r w:rsidRPr="00115352">
        <w:rPr>
          <w:rFonts w:ascii="Arial" w:hAnsi="Arial" w:cs="Arial"/>
          <w:i/>
          <w:iCs/>
          <w:sz w:val="22"/>
          <w:szCs w:val="22"/>
        </w:rPr>
        <w:t xml:space="preserve"> </w:t>
      </w:r>
      <w:proofErr w:type="spellStart"/>
      <w:r w:rsidRPr="00115352">
        <w:rPr>
          <w:rFonts w:ascii="Arial" w:hAnsi="Arial" w:cs="Arial"/>
          <w:i/>
          <w:iCs/>
          <w:sz w:val="22"/>
          <w:szCs w:val="22"/>
        </w:rPr>
        <w:t>neu’r</w:t>
      </w:r>
      <w:proofErr w:type="spellEnd"/>
      <w:r w:rsidRPr="00115352">
        <w:rPr>
          <w:rFonts w:ascii="Arial" w:hAnsi="Arial" w:cs="Arial"/>
          <w:i/>
          <w:iCs/>
          <w:sz w:val="22"/>
          <w:szCs w:val="22"/>
        </w:rPr>
        <w:t xml:space="preserve"> </w:t>
      </w:r>
      <w:proofErr w:type="spellStart"/>
      <w:r w:rsidRPr="00115352">
        <w:rPr>
          <w:rFonts w:ascii="Arial" w:hAnsi="Arial" w:cs="Arial"/>
          <w:i/>
          <w:iCs/>
          <w:sz w:val="22"/>
          <w:szCs w:val="22"/>
        </w:rPr>
        <w:t>Saesneg</w:t>
      </w:r>
      <w:proofErr w:type="spellEnd"/>
      <w:r w:rsidRPr="00115352">
        <w:rPr>
          <w:rFonts w:ascii="Arial" w:hAnsi="Arial" w:cs="Arial"/>
          <w:i/>
          <w:iCs/>
          <w:sz w:val="22"/>
          <w:szCs w:val="22"/>
        </w:rPr>
        <w:t xml:space="preserve">. </w:t>
      </w:r>
    </w:p>
    <w:p w14:paraId="673520F9" w14:textId="654EC6A6" w:rsidR="00D97C9C" w:rsidRPr="00115352" w:rsidRDefault="00A837CA" w:rsidP="00D97C9C">
      <w:pPr>
        <w:jc w:val="center"/>
        <w:rPr>
          <w:rFonts w:ascii="Arial" w:hAnsi="Arial" w:cs="Arial"/>
          <w:i/>
          <w:iCs/>
          <w:sz w:val="22"/>
          <w:szCs w:val="22"/>
        </w:rPr>
      </w:pPr>
      <w:r w:rsidRPr="00115352">
        <w:rPr>
          <w:rFonts w:ascii="Arial" w:hAnsi="Arial" w:cs="Arial"/>
          <w:i/>
          <w:iCs/>
          <w:sz w:val="22"/>
          <w:szCs w:val="22"/>
        </w:rPr>
        <w:t>You are welcome to contact the council through the medium of Welsh or English</w:t>
      </w:r>
    </w:p>
    <w:p w14:paraId="09930CAA" w14:textId="695989AE" w:rsidR="00F62D02" w:rsidRPr="00115352" w:rsidRDefault="00F62D02" w:rsidP="00684891">
      <w:pPr>
        <w:rPr>
          <w:rFonts w:ascii="Arial" w:hAnsi="Arial" w:cs="Arial"/>
          <w:i/>
          <w:iCs/>
          <w:sz w:val="22"/>
          <w:szCs w:val="22"/>
        </w:rPr>
      </w:pPr>
    </w:p>
    <w:p w14:paraId="2B03D3B2" w14:textId="61F4405D" w:rsidR="00F62D02" w:rsidRPr="00115352" w:rsidRDefault="00F62D02" w:rsidP="00D97C9C">
      <w:pPr>
        <w:jc w:val="center"/>
        <w:rPr>
          <w:rFonts w:ascii="Arial" w:hAnsi="Arial" w:cs="Arial"/>
          <w:i/>
          <w:iCs/>
          <w:sz w:val="22"/>
          <w:szCs w:val="22"/>
        </w:rPr>
      </w:pPr>
    </w:p>
    <w:p w14:paraId="5861AAFD" w14:textId="35E988E6" w:rsidR="00F62D02" w:rsidRPr="00115352" w:rsidRDefault="00F62D02" w:rsidP="00D97C9C">
      <w:pPr>
        <w:jc w:val="center"/>
        <w:rPr>
          <w:rFonts w:ascii="Arial" w:hAnsi="Arial" w:cs="Arial"/>
          <w:i/>
          <w:iCs/>
          <w:sz w:val="22"/>
          <w:szCs w:val="22"/>
        </w:rPr>
      </w:pPr>
    </w:p>
    <w:p w14:paraId="7C52AA4D" w14:textId="3D0BB01C" w:rsidR="00D0130D" w:rsidRDefault="00D0130D">
      <w:pPr>
        <w:spacing w:after="160" w:line="259" w:lineRule="auto"/>
        <w:rPr>
          <w:rFonts w:ascii="Arial" w:hAnsi="Arial" w:cs="Arial"/>
          <w:i/>
          <w:iCs/>
          <w:sz w:val="22"/>
          <w:szCs w:val="22"/>
        </w:rPr>
      </w:pPr>
      <w:r>
        <w:rPr>
          <w:rFonts w:ascii="Arial" w:hAnsi="Arial" w:cs="Arial"/>
          <w:i/>
          <w:iCs/>
          <w:sz w:val="22"/>
          <w:szCs w:val="22"/>
        </w:rPr>
        <w:br w:type="page"/>
      </w:r>
    </w:p>
    <w:p w14:paraId="046FE66F" w14:textId="77777777" w:rsidR="00684891" w:rsidRPr="00115352" w:rsidRDefault="00684891" w:rsidP="00684891">
      <w:pPr>
        <w:tabs>
          <w:tab w:val="left" w:pos="2268"/>
        </w:tabs>
        <w:rPr>
          <w:rFonts w:ascii="Arial" w:hAnsi="Arial" w:cs="Arial"/>
          <w:i/>
          <w:iCs/>
          <w:sz w:val="22"/>
          <w:szCs w:val="22"/>
        </w:rPr>
      </w:pPr>
    </w:p>
    <w:p w14:paraId="777E7C2D" w14:textId="0A5C58C4" w:rsidR="00684891" w:rsidRPr="00115352" w:rsidRDefault="00684891" w:rsidP="00115352">
      <w:pPr>
        <w:tabs>
          <w:tab w:val="left" w:pos="2268"/>
        </w:tabs>
        <w:rPr>
          <w:rFonts w:ascii="Arial" w:hAnsi="Arial" w:cs="Arial"/>
          <w:b/>
          <w:bCs/>
          <w:sz w:val="22"/>
          <w:szCs w:val="22"/>
          <w:lang w:val="cy-GB"/>
        </w:rPr>
      </w:pPr>
      <w:r w:rsidRPr="00115352">
        <w:rPr>
          <w:rFonts w:ascii="Arial" w:hAnsi="Arial" w:cs="Arial"/>
          <w:b/>
          <w:bCs/>
          <w:sz w:val="22"/>
          <w:szCs w:val="22"/>
          <w:lang w:val="cy-GB"/>
        </w:rPr>
        <w:t>Atodiad A – Allbynnau a Chanlyniadau’r Rhaglen</w:t>
      </w:r>
    </w:p>
    <w:p w14:paraId="13C6165F" w14:textId="3154F2B6" w:rsidR="00684891" w:rsidRPr="00115352" w:rsidRDefault="00684891" w:rsidP="00684891">
      <w:pPr>
        <w:tabs>
          <w:tab w:val="left" w:pos="2268"/>
        </w:tabs>
        <w:jc w:val="center"/>
        <w:rPr>
          <w:rFonts w:ascii="Arial" w:hAnsi="Arial" w:cs="Arial"/>
          <w:b/>
          <w:bCs/>
          <w:sz w:val="22"/>
          <w:szCs w:val="22"/>
          <w:lang w:val="cy-GB"/>
        </w:r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504"/>
        <w:gridCol w:w="2521"/>
      </w:tblGrid>
      <w:tr w:rsidR="001531E7" w:rsidRPr="00115352" w14:paraId="18762E13" w14:textId="77777777" w:rsidTr="00115352">
        <w:tc>
          <w:tcPr>
            <w:tcW w:w="2580" w:type="dxa"/>
            <w:shd w:val="clear" w:color="auto" w:fill="D9D9D9" w:themeFill="background1" w:themeFillShade="D9"/>
          </w:tcPr>
          <w:p w14:paraId="4955452F" w14:textId="77777777" w:rsidR="001531E7" w:rsidRPr="00115352" w:rsidRDefault="001531E7" w:rsidP="001531E7">
            <w:pPr>
              <w:tabs>
                <w:tab w:val="left" w:pos="2268"/>
              </w:tabs>
              <w:jc w:val="center"/>
              <w:rPr>
                <w:rFonts w:ascii="Arial" w:hAnsi="Arial" w:cs="Arial"/>
                <w:b/>
                <w:bCs/>
                <w:sz w:val="22"/>
                <w:szCs w:val="22"/>
                <w:lang w:val="cy-GB"/>
              </w:rPr>
            </w:pPr>
            <w:r w:rsidRPr="00115352">
              <w:rPr>
                <w:rFonts w:ascii="Arial" w:hAnsi="Arial" w:cs="Arial"/>
                <w:b/>
                <w:bCs/>
                <w:sz w:val="22"/>
                <w:szCs w:val="22"/>
                <w:lang w:val="cy-GB"/>
              </w:rPr>
              <w:t>Allbynnau</w:t>
            </w:r>
          </w:p>
        </w:tc>
        <w:tc>
          <w:tcPr>
            <w:tcW w:w="5642" w:type="dxa"/>
            <w:shd w:val="clear" w:color="auto" w:fill="D9D9D9" w:themeFill="background1" w:themeFillShade="D9"/>
          </w:tcPr>
          <w:p w14:paraId="674BF6F6" w14:textId="77777777" w:rsidR="001531E7" w:rsidRPr="00115352" w:rsidRDefault="001531E7" w:rsidP="001531E7">
            <w:pPr>
              <w:tabs>
                <w:tab w:val="left" w:pos="2268"/>
              </w:tabs>
              <w:jc w:val="center"/>
              <w:rPr>
                <w:rFonts w:ascii="Arial" w:hAnsi="Arial" w:cs="Arial"/>
                <w:b/>
                <w:bCs/>
                <w:sz w:val="22"/>
                <w:szCs w:val="22"/>
                <w:lang w:val="cy-GB"/>
              </w:rPr>
            </w:pPr>
            <w:r w:rsidRPr="00115352">
              <w:rPr>
                <w:rFonts w:ascii="Arial" w:hAnsi="Arial" w:cs="Arial"/>
                <w:b/>
                <w:bCs/>
                <w:sz w:val="22"/>
                <w:szCs w:val="22"/>
                <w:lang w:val="cy-GB"/>
              </w:rPr>
              <w:t>Diffiniad</w:t>
            </w:r>
          </w:p>
        </w:tc>
        <w:tc>
          <w:tcPr>
            <w:tcW w:w="2526" w:type="dxa"/>
            <w:shd w:val="clear" w:color="auto" w:fill="D9D9D9" w:themeFill="background1" w:themeFillShade="D9"/>
          </w:tcPr>
          <w:p w14:paraId="684E21DE" w14:textId="7F642619" w:rsidR="001531E7" w:rsidRPr="00115352" w:rsidRDefault="001531E7" w:rsidP="001531E7">
            <w:pPr>
              <w:tabs>
                <w:tab w:val="left" w:pos="2268"/>
              </w:tabs>
              <w:jc w:val="center"/>
              <w:rPr>
                <w:rFonts w:ascii="Arial" w:hAnsi="Arial" w:cs="Arial"/>
                <w:b/>
                <w:bCs/>
                <w:sz w:val="22"/>
                <w:szCs w:val="22"/>
                <w:lang w:val="cy-GB"/>
              </w:rPr>
            </w:pPr>
            <w:r w:rsidRPr="00115352">
              <w:rPr>
                <w:rFonts w:ascii="Arial" w:hAnsi="Arial" w:cs="Arial"/>
                <w:b/>
                <w:bCs/>
                <w:sz w:val="22"/>
                <w:szCs w:val="22"/>
                <w:lang w:val="cy-GB"/>
              </w:rPr>
              <w:t>Tystiolaeth Archwilio</w:t>
            </w:r>
          </w:p>
        </w:tc>
      </w:tr>
      <w:tr w:rsidR="001531E7" w:rsidRPr="00115352" w14:paraId="4DEA0486" w14:textId="77777777" w:rsidTr="00115352">
        <w:tc>
          <w:tcPr>
            <w:tcW w:w="2580" w:type="dxa"/>
            <w:shd w:val="clear" w:color="auto" w:fill="auto"/>
          </w:tcPr>
          <w:p w14:paraId="08D23C03"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Nifer y seilweithiau ynni carbon isel neu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-garbon sy’n cael eu gosod</w:t>
            </w:r>
          </w:p>
        </w:tc>
        <w:tc>
          <w:tcPr>
            <w:tcW w:w="5642" w:type="dxa"/>
            <w:shd w:val="clear" w:color="auto" w:fill="auto"/>
          </w:tcPr>
          <w:p w14:paraId="0454FFE8"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Cyfanswm metrau sgwâr y lle sy'n cynnwys seilwaith carbon isel neu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-garbon sydd wedi'i gwblhau. Gall hyn fod o fewn unedau preswyl presennol, adeiladau annomestig neu adeiladau eraill.</w:t>
            </w:r>
          </w:p>
          <w:p w14:paraId="4BEA1F54"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 Mae cwblhau yn golygu cwblhau’n ffisegol y seilwaith carbon isel neu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-garbon a bod y lle yn barod i'w feddiannu ar unwaith.</w:t>
            </w:r>
          </w:p>
        </w:tc>
        <w:tc>
          <w:tcPr>
            <w:tcW w:w="2526" w:type="dxa"/>
            <w:shd w:val="clear" w:color="auto" w:fill="auto"/>
          </w:tcPr>
          <w:p w14:paraId="6FC0AE42"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Manylion y gwaith/seilwaith sydd wedi’i gwblhau,  ffotograffau</w:t>
            </w:r>
          </w:p>
        </w:tc>
      </w:tr>
      <w:tr w:rsidR="001531E7" w:rsidRPr="00115352" w14:paraId="3599F9A1" w14:textId="77777777" w:rsidTr="00115352">
        <w:tc>
          <w:tcPr>
            <w:tcW w:w="2580" w:type="dxa"/>
            <w:shd w:val="clear" w:color="auto" w:fill="auto"/>
          </w:tcPr>
          <w:p w14:paraId="25BC6DE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sefydliadau sy'n derbyn grantiau</w:t>
            </w:r>
          </w:p>
        </w:tc>
        <w:tc>
          <w:tcPr>
            <w:tcW w:w="5642" w:type="dxa"/>
            <w:shd w:val="clear" w:color="auto" w:fill="auto"/>
          </w:tcPr>
          <w:p w14:paraId="48D14655"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sefydliadau sy'n derbyn grantiau.</w:t>
            </w:r>
          </w:p>
          <w:p w14:paraId="1F83F7AF"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Bydd sefydliadau naill ai:</w:t>
            </w:r>
          </w:p>
          <w:p w14:paraId="24C1AF05"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Y buddiolwr terfynol yw derbynnydd y dyfarniad ei hun, er enghraifft, awdurdod lleol, sefydliad addysg uwch neu sefydliad sy'n cynrychioli sector penodol a all fod yn cynnal astudiaeth ddichonoldeb.</w:t>
            </w:r>
          </w:p>
          <w:p w14:paraId="3564205E"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Sefydliad sy'n fuddiolwr terfynol ac nad yw'n cyd-fynd â'r disgrifiad uchod ac na ellir ei ddosbarthu o dan y dangosyddion allbwn busnes, er enghraifft, sefydliad elusennol.</w:t>
            </w:r>
          </w:p>
          <w:p w14:paraId="5D3A8FE9" w14:textId="2C1B0BB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grant yn golygu taliad arian parod gan y prosiect nad yw'n cael ei ad-dalu</w:t>
            </w:r>
          </w:p>
        </w:tc>
        <w:tc>
          <w:tcPr>
            <w:tcW w:w="2526" w:type="dxa"/>
            <w:shd w:val="clear" w:color="auto" w:fill="auto"/>
          </w:tcPr>
          <w:p w14:paraId="2AAFCEB7"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Cronfa ddata Monitro Prosiect, Ffurflen  Monitro Hawliadau a thystiolaeth ategol</w:t>
            </w:r>
          </w:p>
        </w:tc>
      </w:tr>
      <w:tr w:rsidR="001531E7" w:rsidRPr="00115352" w14:paraId="6A3DD9E3" w14:textId="77777777" w:rsidTr="00115352">
        <w:tc>
          <w:tcPr>
            <w:tcW w:w="2580" w:type="dxa"/>
            <w:shd w:val="clear" w:color="auto" w:fill="auto"/>
          </w:tcPr>
          <w:p w14:paraId="6F0A6356"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cyfleusterau sy’n cael eu cefnogi/creu</w:t>
            </w:r>
          </w:p>
        </w:tc>
        <w:tc>
          <w:tcPr>
            <w:tcW w:w="5642" w:type="dxa"/>
            <w:shd w:val="clear" w:color="auto" w:fill="auto"/>
          </w:tcPr>
          <w:p w14:paraId="7C91CFE0"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yr amwynderau/cyfleusterau newydd sy'n cael eu creu neu eu gwella.</w:t>
            </w:r>
          </w:p>
          <w:p w14:paraId="00E0CB7A"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amwynder/cyfleuster yn golygu unrhyw wasanaeth a gynhwysir y tu mewn i strwythur ffisegol, gan gynnwys, ond heb fod yn gyfyngedig i lysoedd ynadon, gorsafoedd heddlu, neuaddau tref, cyfleusterau chwaraeon, ysbytai a thoiledau cyhoeddus.</w:t>
            </w:r>
          </w:p>
          <w:p w14:paraId="4AEAA79D"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creu yn golygu nad oedd yr amwynder/cyfleuster yn bodoli o'r blaen.</w:t>
            </w:r>
          </w:p>
          <w:p w14:paraId="272D16E4"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gwella yn golygu ychwanegu, adnewyddu neu atgyweirio cyfleusterau gyda'r nod o greu mannau cyhoeddus gwell. Nid yw'n cynnwys cynnal a chadw cyfleusterau presennol.</w:t>
            </w:r>
          </w:p>
        </w:tc>
        <w:tc>
          <w:tcPr>
            <w:tcW w:w="2526" w:type="dxa"/>
            <w:shd w:val="clear" w:color="auto" w:fill="auto"/>
          </w:tcPr>
          <w:p w14:paraId="07D3FA8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Ffurflen Gais Monitro a thystiolaeth ategol, dyluniadau, ffotograffau</w:t>
            </w:r>
          </w:p>
        </w:tc>
      </w:tr>
      <w:tr w:rsidR="001531E7" w:rsidRPr="00115352" w14:paraId="0A875D9A" w14:textId="77777777" w:rsidTr="00115352">
        <w:trPr>
          <w:trHeight w:val="2102"/>
        </w:trPr>
        <w:tc>
          <w:tcPr>
            <w:tcW w:w="2580" w:type="dxa"/>
            <w:shd w:val="clear" w:color="auto" w:fill="auto"/>
          </w:tcPr>
          <w:p w14:paraId="61DCCE0D"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digwyddiadau neu’r gweithgareddau lleol sy’n cael eu cefnogi</w:t>
            </w:r>
          </w:p>
        </w:tc>
        <w:tc>
          <w:tcPr>
            <w:tcW w:w="5642" w:type="dxa"/>
            <w:shd w:val="clear" w:color="auto" w:fill="auto"/>
          </w:tcPr>
          <w:p w14:paraId="6ED9BAD6"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digwyddiadau neu’r gweithgareddau lleol sy’n cael eu cefnogi. Mae digwyddiad yn cyfeirio at weithgareddau sy’n cael eu cynllunio. Dylai'r rhain berthyn i'r categorïau isod:</w:t>
            </w:r>
          </w:p>
          <w:p w14:paraId="31E19615"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Y rhai sy'n ymwneud â: (1) Ffilm, Teledu, Cerddoriaeth, Radio (2) Treftadaeth (3) Celfyddydau, Amgueddfeydd a Llyfrgelloedd.</w:t>
            </w:r>
          </w:p>
          <w:p w14:paraId="364784A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gweithgareddau a digwyddiadau eraill yn cynnwys, er enghraifft ond heb fod yn gyfyngedig i, chwaraeon, gwirfoddoli, twristiaeth a gweithredu cymdeithasol.</w:t>
            </w:r>
          </w:p>
        </w:tc>
        <w:tc>
          <w:tcPr>
            <w:tcW w:w="2526" w:type="dxa"/>
            <w:shd w:val="clear" w:color="auto" w:fill="auto"/>
          </w:tcPr>
          <w:p w14:paraId="70B929D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Manylion y digwyddiad sydd wedi’i gynllunio h.y., marchnata a hyrwyddo, ffotograffau  </w:t>
            </w:r>
          </w:p>
        </w:tc>
      </w:tr>
      <w:tr w:rsidR="001531E7" w:rsidRPr="00115352" w14:paraId="21BC19FF" w14:textId="77777777" w:rsidTr="00115352">
        <w:tc>
          <w:tcPr>
            <w:tcW w:w="2580" w:type="dxa"/>
            <w:shd w:val="clear" w:color="auto" w:fill="auto"/>
          </w:tcPr>
          <w:p w14:paraId="061E827D"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Faint o fannau gwyrdd neu las sy’n cael eu creu neu eu gwella (m</w:t>
            </w:r>
            <w:r w:rsidRPr="00115352">
              <w:rPr>
                <w:rFonts w:ascii="Arial" w:hAnsi="Arial" w:cs="Arial"/>
                <w:sz w:val="22"/>
                <w:szCs w:val="22"/>
                <w:vertAlign w:val="superscript"/>
                <w:lang w:val="cy-GB"/>
              </w:rPr>
              <w:t>2</w:t>
            </w:r>
            <w:r w:rsidRPr="00115352">
              <w:rPr>
                <w:rFonts w:ascii="Arial" w:hAnsi="Arial" w:cs="Arial"/>
                <w:sz w:val="22"/>
                <w:szCs w:val="22"/>
                <w:lang w:val="cy-GB"/>
              </w:rPr>
              <w:t>)</w:t>
            </w:r>
          </w:p>
        </w:tc>
        <w:tc>
          <w:tcPr>
            <w:tcW w:w="5642" w:type="dxa"/>
            <w:shd w:val="clear" w:color="auto" w:fill="auto"/>
          </w:tcPr>
          <w:p w14:paraId="5B80A8F6"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Cyfanswm metrau sgwâr y mannau gwyrdd neu las sydd wedi'u cwblhau neu eu gwella.</w:t>
            </w:r>
          </w:p>
          <w:p w14:paraId="71DEBE0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 Mae mannau gwyrdd neu las yn golygu unrhyw ddŵr, neu dir â llystyfiant, mewn ardal drefol neu fan cyhoeddus. Mae hyn yn cynnwys: parciau, gerddi cyhoeddus, meysydd chwarae, mannau chwarae i blant, coedwigoedd a mannau naturiol eraill, ardaloedd glaswellt, mynwentydd, rhandiroedd, yn ogystal â choridorau gwyrdd fel llwybrau. Nid yw'n cynnwys mannau palmantog rhwng neu o amgylch </w:t>
            </w:r>
            <w:r w:rsidRPr="00115352">
              <w:rPr>
                <w:rFonts w:ascii="Arial" w:hAnsi="Arial" w:cs="Arial"/>
                <w:sz w:val="22"/>
                <w:szCs w:val="22"/>
                <w:lang w:val="cy-GB"/>
              </w:rPr>
              <w:lastRenderedPageBreak/>
              <w:t>adeiladau; yn yr achos hwn, gweler y dangosyddion sy'n ymwneud â "llecynnau cyhoeddus".</w:t>
            </w:r>
          </w:p>
          <w:p w14:paraId="092C2800"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creu yn golygu creu’n ffisegol fan gwyrdd neu las nad oedd yn bodoli o'r blaen a bod y lle yn agored i'r cyhoedd.</w:t>
            </w:r>
          </w:p>
          <w:p w14:paraId="7E073062"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gwella yn golygu ychwanegu, adnewyddu neu atgyweirio cyfleusterau a thirlunio. Nid yw'n cynnwys cynnal a chadw mannau gwyrdd presennol, megis torri gwair, tocio a glanhau.</w:t>
            </w:r>
          </w:p>
        </w:tc>
        <w:tc>
          <w:tcPr>
            <w:tcW w:w="2526" w:type="dxa"/>
            <w:shd w:val="clear" w:color="auto" w:fill="auto"/>
          </w:tcPr>
          <w:p w14:paraId="74D81C2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lastRenderedPageBreak/>
              <w:t>Manylion y cynnig, dyluniadau, ffotograffau</w:t>
            </w:r>
          </w:p>
        </w:tc>
      </w:tr>
      <w:tr w:rsidR="001531E7" w:rsidRPr="00115352" w14:paraId="2CD6B2E3" w14:textId="77777777" w:rsidTr="00115352">
        <w:tc>
          <w:tcPr>
            <w:tcW w:w="2580" w:type="dxa"/>
            <w:shd w:val="clear" w:color="auto" w:fill="auto"/>
          </w:tcPr>
          <w:p w14:paraId="483E16CA" w14:textId="249D3211"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llwybrau neu’r llwybrau beicio sy’n cael eu gwella</w:t>
            </w:r>
          </w:p>
        </w:tc>
        <w:tc>
          <w:tcPr>
            <w:tcW w:w="5642" w:type="dxa"/>
            <w:shd w:val="clear" w:color="auto" w:fill="auto"/>
          </w:tcPr>
          <w:p w14:paraId="10FD2458"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Cilometrau llwybrau beicio neu lwybrau cerdded newydd neu wedi eu gwella sydd wedi'u cwblhau.</w:t>
            </w:r>
          </w:p>
          <w:p w14:paraId="5A67F917"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newydd yn golygu bod llwybr beicio neu lwybr cerdded wedi'i adeiladu lle nad oedd yn bodoli o'r blaen. Mae adeiladu llwybrau beicio ar ffyrdd presennol yn cael ei gyfrif fel llwybrau beicio newydd.</w:t>
            </w:r>
          </w:p>
          <w:p w14:paraId="61CBDF3D"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 Mae gwella yn golygu bod </w:t>
            </w:r>
            <w:proofErr w:type="spellStart"/>
            <w:r w:rsidRPr="00115352">
              <w:rPr>
                <w:rFonts w:ascii="Arial" w:hAnsi="Arial" w:cs="Arial"/>
                <w:sz w:val="22"/>
                <w:szCs w:val="22"/>
                <w:lang w:val="cy-GB"/>
              </w:rPr>
              <w:t>capasiti</w:t>
            </w:r>
            <w:proofErr w:type="spellEnd"/>
            <w:r w:rsidRPr="00115352">
              <w:rPr>
                <w:rFonts w:ascii="Arial" w:hAnsi="Arial" w:cs="Arial"/>
                <w:sz w:val="22"/>
                <w:szCs w:val="22"/>
                <w:lang w:val="cy-GB"/>
              </w:rPr>
              <w:t xml:space="preserve"> neu ansawdd y llwybr beicio neu'r llwybr cerdded (gan gynnwys harddu a goleuo) wedi'i wella. Nid yw hyn yn cynnwys gwaith cynnal a chadw arferol ar lwybrau beicio neu lwybrau cerdded.</w:t>
            </w:r>
          </w:p>
          <w:p w14:paraId="654018F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cwblhau yn golygu bod y llwybr beicio neu'r llwybr cerdded yn gwbl weithredol ac yn agored i'r cyhoedd, a bod yr holl welliannau a gynlluniwyd wedi'u gweithredu'n llawn.</w:t>
            </w:r>
          </w:p>
        </w:tc>
        <w:tc>
          <w:tcPr>
            <w:tcW w:w="2526" w:type="dxa"/>
            <w:shd w:val="clear" w:color="auto" w:fill="auto"/>
          </w:tcPr>
          <w:p w14:paraId="670B054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Manylion y cynnig, dyluniadau, mapiau, ffotograffau</w:t>
            </w:r>
          </w:p>
        </w:tc>
      </w:tr>
      <w:tr w:rsidR="001531E7" w:rsidRPr="00115352" w14:paraId="3C1D298A" w14:textId="77777777" w:rsidTr="00115352">
        <w:tc>
          <w:tcPr>
            <w:tcW w:w="2580" w:type="dxa"/>
            <w:shd w:val="clear" w:color="auto" w:fill="auto"/>
          </w:tcPr>
          <w:p w14:paraId="4399817C"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coed sy’n cael eu plannu</w:t>
            </w:r>
          </w:p>
        </w:tc>
        <w:tc>
          <w:tcPr>
            <w:tcW w:w="5642" w:type="dxa"/>
            <w:shd w:val="clear" w:color="auto" w:fill="auto"/>
          </w:tcPr>
          <w:p w14:paraId="730955C6"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coed newydd sydd wedi cael eu plannu fesul prosiect.</w:t>
            </w:r>
          </w:p>
          <w:p w14:paraId="482C8411" w14:textId="3D966DB3"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Heblaw am blanhigfa, nid yw hyn yn cynnwys coed sefydledig sy’n cael eu hailblannu o safleoedd eraill.</w:t>
            </w:r>
          </w:p>
        </w:tc>
        <w:tc>
          <w:tcPr>
            <w:tcW w:w="2526" w:type="dxa"/>
            <w:shd w:val="clear" w:color="auto" w:fill="auto"/>
          </w:tcPr>
          <w:p w14:paraId="6ED352D2"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Rhestr o’r math o goed a blannwyd, ffotograffau</w:t>
            </w:r>
          </w:p>
        </w:tc>
      </w:tr>
      <w:tr w:rsidR="001531E7" w:rsidRPr="00115352" w14:paraId="3B9D6D7C" w14:textId="77777777" w:rsidTr="00115352">
        <w:tc>
          <w:tcPr>
            <w:tcW w:w="2580" w:type="dxa"/>
            <w:shd w:val="clear" w:color="auto" w:fill="auto"/>
          </w:tcPr>
          <w:p w14:paraId="45CF78A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yr asedau twristiaeth, diwylliant neu dreftadaeth sy’n cael eu creu neu eu gwella</w:t>
            </w:r>
          </w:p>
        </w:tc>
        <w:tc>
          <w:tcPr>
            <w:tcW w:w="5642" w:type="dxa"/>
            <w:shd w:val="clear" w:color="auto" w:fill="auto"/>
          </w:tcPr>
          <w:p w14:paraId="4354C9F4"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yr asedau twristiaeth, diwylliannol neu dreftadaeth newydd sydd wedi cael eu cwblhau neu eu gwella.</w:t>
            </w:r>
          </w:p>
          <w:p w14:paraId="26D47853"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asedau diwylliannol yn golygu safleoedd neu adeiladau cyhoeddus parhaol ar gyfer arddangos neu hyrwyddo celfyddydau a diwylliant, gan gynnwys, ond heb fod yn gyfyngedig i amgueddfeydd, lleoliadau celfyddydol, canolfannau arddangos, theatrau, llyfrgelloedd, a chyfleusterau ffilm.</w:t>
            </w:r>
          </w:p>
          <w:p w14:paraId="4018C418"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asedau treftadaeth yn golygu unrhyw adeiladau ar restr treftadaeth briodol.</w:t>
            </w:r>
          </w:p>
          <w:p w14:paraId="1127B28D"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asedau twristiaeth yn golygu safleoedd neu adeiladau cyhoeddus parhaol sy'n atyniad i ymwelwyr â'r lleoliad.</w:t>
            </w:r>
          </w:p>
          <w:p w14:paraId="3AF978EE"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creu yn golygu nad oedd yr ased twristiaeth, diwylliannol neu dreftadaeth yn bodoli o'r blaen.</w:t>
            </w:r>
          </w:p>
          <w:p w14:paraId="0FA114A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gwella/adnewyddu yn golygu ychwanegu, adnewyddu neu wneud atgyweiriadau sylweddol i gyfleusterau. Nid yw'n cynnwys cynnal a chadw cyfleusterau presennol.</w:t>
            </w:r>
          </w:p>
        </w:tc>
        <w:tc>
          <w:tcPr>
            <w:tcW w:w="2526" w:type="dxa"/>
            <w:shd w:val="clear" w:color="auto" w:fill="auto"/>
          </w:tcPr>
          <w:p w14:paraId="31A254D6"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Manylion y cynnig, dyluniadau, ffotograffau</w:t>
            </w:r>
          </w:p>
        </w:tc>
      </w:tr>
      <w:tr w:rsidR="001531E7" w:rsidRPr="00115352" w14:paraId="26FFF979" w14:textId="77777777" w:rsidTr="00115352">
        <w:tc>
          <w:tcPr>
            <w:tcW w:w="2580" w:type="dxa"/>
            <w:shd w:val="clear" w:color="auto" w:fill="auto"/>
          </w:tcPr>
          <w:p w14:paraId="217DFC6D"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digwyddiadau/rhaglenni cyfranogol</w:t>
            </w:r>
          </w:p>
        </w:tc>
        <w:tc>
          <w:tcPr>
            <w:tcW w:w="5642" w:type="dxa"/>
            <w:shd w:val="clear" w:color="auto" w:fill="auto"/>
          </w:tcPr>
          <w:p w14:paraId="794994EC"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digwyddiadau a/neu raglenni cyfranogol.</w:t>
            </w:r>
          </w:p>
          <w:p w14:paraId="16E30BD6"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digwyddiadau yn cynnwys, ond heb fod yn gyfyngedig i: digwyddiadau menter rhyngwladol a chynadleddau sy’n cefnogi'r sector twf lleol trwy hyrwyddo rhwydweithio, cydweithio, arloesi, twf yn ogystal ag arbenigedd, arloesi a rhannu adnoddau.</w:t>
            </w:r>
          </w:p>
          <w:p w14:paraId="1F49CC03"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 Mae rhaglenni cyfranogol yn golygu darparu digwyddiadau allgymorth ac ymgysylltu ar gyfer safleoedd ac asedau lleol megis sefydliadau </w:t>
            </w:r>
            <w:r w:rsidRPr="00115352">
              <w:rPr>
                <w:rFonts w:ascii="Arial" w:hAnsi="Arial" w:cs="Arial"/>
                <w:sz w:val="22"/>
                <w:szCs w:val="22"/>
                <w:lang w:val="cy-GB"/>
              </w:rPr>
              <w:lastRenderedPageBreak/>
              <w:t>diwylliannol, hanesyddol a threftadaeth sy'n rhan o'r cynnig treftadaeth ddiwylliannol leol.</w:t>
            </w:r>
          </w:p>
        </w:tc>
        <w:tc>
          <w:tcPr>
            <w:tcW w:w="2526" w:type="dxa"/>
            <w:shd w:val="clear" w:color="auto" w:fill="auto"/>
          </w:tcPr>
          <w:p w14:paraId="6D245C90"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lastRenderedPageBreak/>
              <w:t>Manylion y digwyddiad arfaethedig, deunyddiau marchnata a hyrwyddo, ffotograffau</w:t>
            </w:r>
          </w:p>
        </w:tc>
      </w:tr>
      <w:tr w:rsidR="001531E7" w:rsidRPr="00115352" w14:paraId="4FFEEFB6" w14:textId="77777777" w:rsidTr="00115352">
        <w:trPr>
          <w:trHeight w:val="2400"/>
        </w:trPr>
        <w:tc>
          <w:tcPr>
            <w:tcW w:w="2580" w:type="dxa"/>
            <w:shd w:val="clear" w:color="auto" w:fill="auto"/>
          </w:tcPr>
          <w:p w14:paraId="451265DB"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cyfleoedd gwirfoddoli sy’n cael eu cefnogi</w:t>
            </w:r>
          </w:p>
        </w:tc>
        <w:tc>
          <w:tcPr>
            <w:tcW w:w="5642" w:type="dxa"/>
            <w:shd w:val="clear" w:color="auto" w:fill="auto"/>
          </w:tcPr>
          <w:p w14:paraId="6DDA66A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rolau gwirfoddoli wedi’u trefnu sydd wedi cael eu cefnogi o ganlyniad uniongyrchol i'r ymyriad. Mae hyn yn cynnwys cyfleoedd i bobl wirfoddoli'n rheolaidd, a chyfleoedd i wirfoddoli unwaith yn unig.</w:t>
            </w:r>
          </w:p>
          <w:p w14:paraId="6EA15502"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gwirfoddoli ffurfiol yn cyfeirio at y rhai sydd wedi rhoi cymorth di-dâl drwy grŵp, clwb neu sefydliad: er enghraifft, arwain grŵp, cymorth gweinyddol neu gyfeillio neu fentora pobl.</w:t>
            </w:r>
          </w:p>
        </w:tc>
        <w:tc>
          <w:tcPr>
            <w:tcW w:w="2526" w:type="dxa"/>
            <w:shd w:val="clear" w:color="auto" w:fill="auto"/>
          </w:tcPr>
          <w:p w14:paraId="3E47120E"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Cadarnhad wedi'i lofnodi gan wirfoddolwr o'r rôl a gyflawnwyd yn ymwneud yn uniongyrchol â chymorth gan y Gronfa Ffyniant Gyffredin.</w:t>
            </w:r>
          </w:p>
          <w:p w14:paraId="478C8551" w14:textId="77777777" w:rsidR="001531E7" w:rsidRPr="00115352" w:rsidRDefault="001531E7" w:rsidP="00115352">
            <w:pPr>
              <w:tabs>
                <w:tab w:val="left" w:pos="2268"/>
              </w:tabs>
              <w:rPr>
                <w:rFonts w:ascii="Arial" w:hAnsi="Arial" w:cs="Arial"/>
                <w:sz w:val="22"/>
                <w:szCs w:val="22"/>
                <w:lang w:val="cy-GB"/>
              </w:rPr>
            </w:pPr>
          </w:p>
          <w:p w14:paraId="74E35348"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Taflen amser gwirfoddolwyr wedi'i chwblhau.</w:t>
            </w:r>
          </w:p>
        </w:tc>
      </w:tr>
      <w:tr w:rsidR="001531E7" w:rsidRPr="00115352" w14:paraId="5F7286F9" w14:textId="77777777" w:rsidTr="00115352">
        <w:trPr>
          <w:trHeight w:val="1546"/>
        </w:trPr>
        <w:tc>
          <w:tcPr>
            <w:tcW w:w="2580" w:type="dxa"/>
            <w:shd w:val="clear" w:color="auto" w:fill="auto"/>
          </w:tcPr>
          <w:p w14:paraId="023EEB05"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prosiectau sy’n cael eu cwblhau’n llwyddiannus</w:t>
            </w:r>
          </w:p>
        </w:tc>
        <w:tc>
          <w:tcPr>
            <w:tcW w:w="5642" w:type="dxa"/>
            <w:shd w:val="clear" w:color="auto" w:fill="auto"/>
          </w:tcPr>
          <w:p w14:paraId="42CAC062"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prosiectau unigol sydd wedi’u cwblhau yn y 6 mis diwethaf.</w:t>
            </w:r>
          </w:p>
          <w:p w14:paraId="774357D3"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 Mae cwblhau yn golygu bod holl weithgareddau'r prosiect wedi'u cwblhau a'r holl rwymedigaethau </w:t>
            </w:r>
            <w:proofErr w:type="spellStart"/>
            <w:r w:rsidRPr="00115352">
              <w:rPr>
                <w:rFonts w:ascii="Arial" w:hAnsi="Arial" w:cs="Arial"/>
                <w:sz w:val="22"/>
                <w:szCs w:val="22"/>
                <w:lang w:val="cy-GB"/>
              </w:rPr>
              <w:t>contractiol</w:t>
            </w:r>
            <w:proofErr w:type="spellEnd"/>
            <w:r w:rsidRPr="00115352">
              <w:rPr>
                <w:rFonts w:ascii="Arial" w:hAnsi="Arial" w:cs="Arial"/>
                <w:sz w:val="22"/>
                <w:szCs w:val="22"/>
                <w:lang w:val="cy-GB"/>
              </w:rPr>
              <w:t xml:space="preserve"> pellach wedi'u bodloni.</w:t>
            </w:r>
          </w:p>
        </w:tc>
        <w:tc>
          <w:tcPr>
            <w:tcW w:w="2526" w:type="dxa"/>
            <w:shd w:val="clear" w:color="auto" w:fill="auto"/>
          </w:tcPr>
          <w:p w14:paraId="6D8D43E5"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Ffurflenni Monitro Hawliadau a thystiolaeth ategol</w:t>
            </w:r>
          </w:p>
        </w:tc>
      </w:tr>
      <w:tr w:rsidR="001531E7" w:rsidRPr="00115352" w14:paraId="17275F63" w14:textId="77777777" w:rsidTr="00115352">
        <w:tc>
          <w:tcPr>
            <w:tcW w:w="2580" w:type="dxa"/>
            <w:shd w:val="clear" w:color="auto" w:fill="auto"/>
          </w:tcPr>
          <w:p w14:paraId="47B0F61E"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bobl sy’n cael eu cyrraedd (rhif)</w:t>
            </w:r>
          </w:p>
        </w:tc>
        <w:tc>
          <w:tcPr>
            <w:tcW w:w="5642" w:type="dxa"/>
            <w:shd w:val="clear" w:color="auto" w:fill="auto"/>
          </w:tcPr>
          <w:p w14:paraId="6ADEB9CF"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bobl yr effeithir yn uniongyrchol arnynt gan ymyriad drwy Gronfa Ffyniant Gyffredin y DU. Bydd y diffiniad o effaith uniongyrchol yn amrywio ar draws ymyriadau.</w:t>
            </w:r>
          </w:p>
          <w:p w14:paraId="7D8B1D07" w14:textId="77777777" w:rsidR="001531E7" w:rsidRPr="00115352" w:rsidRDefault="001531E7" w:rsidP="00115352">
            <w:pPr>
              <w:tabs>
                <w:tab w:val="left" w:pos="2268"/>
              </w:tabs>
              <w:rPr>
                <w:rFonts w:ascii="Arial" w:hAnsi="Arial" w:cs="Arial"/>
                <w:sz w:val="22"/>
                <w:szCs w:val="22"/>
                <w:lang w:val="cy-GB"/>
              </w:rPr>
            </w:pPr>
          </w:p>
          <w:p w14:paraId="5CE585DC"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Cynlluniau ymgysylltu - y rhai sy'n ymgysylltu'n uniongyrchol (e.e., darllen, gwylio, mynychu).</w:t>
            </w:r>
          </w:p>
        </w:tc>
        <w:tc>
          <w:tcPr>
            <w:tcW w:w="2526" w:type="dxa"/>
            <w:shd w:val="clear" w:color="auto" w:fill="auto"/>
          </w:tcPr>
          <w:p w14:paraId="6C4D2D8C"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Cronfa ddata monitro prosiectau</w:t>
            </w:r>
          </w:p>
          <w:p w14:paraId="67D951E3" w14:textId="4EFB365B" w:rsidR="001531E7" w:rsidRPr="00115352" w:rsidRDefault="001531E7" w:rsidP="00115352">
            <w:pPr>
              <w:tabs>
                <w:tab w:val="left" w:pos="2268"/>
              </w:tabs>
              <w:rPr>
                <w:rFonts w:ascii="Arial" w:hAnsi="Arial" w:cs="Arial"/>
                <w:sz w:val="22"/>
                <w:szCs w:val="22"/>
                <w:lang w:val="cy-GB"/>
              </w:rPr>
            </w:pPr>
          </w:p>
        </w:tc>
      </w:tr>
      <w:tr w:rsidR="001531E7" w:rsidRPr="00115352" w14:paraId="19CF7446" w14:textId="77777777" w:rsidTr="00115352">
        <w:tc>
          <w:tcPr>
            <w:tcW w:w="2580" w:type="dxa"/>
            <w:shd w:val="clear" w:color="auto" w:fill="auto"/>
          </w:tcPr>
          <w:p w14:paraId="5C831E5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cyfleusterau sy’n cael eu cefnogi / creu (rhif)</w:t>
            </w:r>
          </w:p>
        </w:tc>
        <w:tc>
          <w:tcPr>
            <w:tcW w:w="5642" w:type="dxa"/>
            <w:shd w:val="clear" w:color="auto" w:fill="auto"/>
          </w:tcPr>
          <w:p w14:paraId="2D301DD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yr amwynderau/cyfleusterau newydd sydd wedi cael eu creu neu eu gwella.</w:t>
            </w:r>
          </w:p>
          <w:p w14:paraId="29F49A77"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amwynder/cyfleuster yn golygu unrhyw wasanaeth a gynhwysir y tu mewn i strwythur ffisegol, gan gynnwys, ond heb fod yn gyfyngedig i lysoedd ynadon, gorsafoedd heddlu, neuaddau tref, cyfleusterau chwaraeon, ysbytai a thoiledau cyhoeddus.</w:t>
            </w:r>
          </w:p>
          <w:p w14:paraId="27D6A245"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creu yn golygu nad oedd yr amwynder/cyfleuster yn bodoli o'r blaen.</w:t>
            </w:r>
          </w:p>
          <w:p w14:paraId="701BFF24"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gwella yn golygu ychwanegu, adnewyddu neu atgyweirio cyfleusterau gyda'r nod o greu mannau cyhoeddus gwell. Nid yw'n cynnwys cynnal a chadw cyfleusterau presennol.</w:t>
            </w:r>
            <w:r w:rsidRPr="00115352">
              <w:rPr>
                <w:rFonts w:ascii="Arial" w:hAnsi="Arial" w:cs="Arial"/>
                <w:sz w:val="22"/>
                <w:szCs w:val="22"/>
                <w:lang w:val="cy-GB"/>
              </w:rPr>
              <w:br/>
            </w:r>
          </w:p>
        </w:tc>
        <w:tc>
          <w:tcPr>
            <w:tcW w:w="2526" w:type="dxa"/>
            <w:shd w:val="clear" w:color="auto" w:fill="auto"/>
          </w:tcPr>
          <w:p w14:paraId="7D17EC4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Adroddiad diwedd prosiect, ffotograffau, cynlluniau dylunio</w:t>
            </w:r>
          </w:p>
        </w:tc>
      </w:tr>
      <w:tr w:rsidR="001531E7" w:rsidRPr="00115352" w14:paraId="1604B7CA" w14:textId="77777777" w:rsidTr="00115352">
        <w:trPr>
          <w:trHeight w:val="277"/>
        </w:trPr>
        <w:tc>
          <w:tcPr>
            <w:tcW w:w="2580" w:type="dxa"/>
            <w:shd w:val="clear" w:color="auto" w:fill="auto"/>
          </w:tcPr>
          <w:p w14:paraId="46AC623E"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bobl sy'n mynychu sesiynau hyfforddi</w:t>
            </w:r>
          </w:p>
        </w:tc>
        <w:tc>
          <w:tcPr>
            <w:tcW w:w="5642" w:type="dxa"/>
            <w:shd w:val="clear" w:color="auto" w:fill="auto"/>
          </w:tcPr>
          <w:p w14:paraId="5E41C2EE" w14:textId="16612218"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bobl sy'n mynychu sesiynau hyfforddi</w:t>
            </w:r>
          </w:p>
          <w:p w14:paraId="1BE01F92"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-Mae sesiynau hyfforddi yn cynnwys, ond heb fod yn gyfyngedig i: hyfforddiant sy’n canolbwyntio ar sgiliau digidol, rheoli, arwain, cydweithio, rhwydweithio a dewisiadau amgen carbon is.</w:t>
            </w:r>
          </w:p>
        </w:tc>
        <w:tc>
          <w:tcPr>
            <w:tcW w:w="2526" w:type="dxa"/>
            <w:shd w:val="clear" w:color="auto" w:fill="auto"/>
          </w:tcPr>
          <w:p w14:paraId="0027E83A"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Cofrestr o fynychwyr</w:t>
            </w:r>
          </w:p>
        </w:tc>
      </w:tr>
      <w:tr w:rsidR="001531E7" w:rsidRPr="00115352" w14:paraId="6E8E3AD8" w14:textId="77777777" w:rsidTr="00115352">
        <w:trPr>
          <w:trHeight w:val="277"/>
        </w:trPr>
        <w:tc>
          <w:tcPr>
            <w:tcW w:w="2580" w:type="dxa"/>
            <w:tcBorders>
              <w:bottom w:val="single" w:sz="4" w:space="0" w:color="auto"/>
            </w:tcBorders>
            <w:shd w:val="clear" w:color="auto" w:fill="auto"/>
          </w:tcPr>
          <w:p w14:paraId="4E0B7522"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yr astudiaethau dichonoldeb sy’n cael eu cefnogi (Rhif)</w:t>
            </w:r>
          </w:p>
        </w:tc>
        <w:tc>
          <w:tcPr>
            <w:tcW w:w="5642" w:type="dxa"/>
            <w:tcBorders>
              <w:bottom w:val="single" w:sz="4" w:space="0" w:color="auto"/>
            </w:tcBorders>
            <w:shd w:val="clear" w:color="auto" w:fill="auto"/>
          </w:tcPr>
          <w:p w14:paraId="28997CC4"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Mae sefydliad o ganlyniad i gymorth yn cynhyrchu astudiaeth ddichonoldeb mewn perthynas â blaenoriaethau buddsoddi Cronfa Ffyniant Gyffredin y DU. Nid oes angen i gyllid ar gyfer prosiectau ddod o Gronfa Ffyniant Gyffredin y DU i fod yn gymwys.</w:t>
            </w:r>
          </w:p>
        </w:tc>
        <w:tc>
          <w:tcPr>
            <w:tcW w:w="2526" w:type="dxa"/>
            <w:tcBorders>
              <w:bottom w:val="single" w:sz="4" w:space="0" w:color="auto"/>
            </w:tcBorders>
            <w:shd w:val="clear" w:color="auto" w:fill="auto"/>
          </w:tcPr>
          <w:p w14:paraId="235427F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Copi o astudiaeth ddwyieithog/adroddiad dwyieithog</w:t>
            </w:r>
          </w:p>
        </w:tc>
      </w:tr>
      <w:tr w:rsidR="001531E7" w:rsidRPr="00115352" w14:paraId="60D6F661" w14:textId="77777777" w:rsidTr="00115352">
        <w:trPr>
          <w:trHeight w:val="277"/>
        </w:trPr>
        <w:tc>
          <w:tcPr>
            <w:tcW w:w="2580" w:type="dxa"/>
            <w:tcBorders>
              <w:bottom w:val="single" w:sz="4" w:space="0" w:color="auto"/>
            </w:tcBorders>
            <w:shd w:val="clear" w:color="auto" w:fill="D9D9D9" w:themeFill="background1" w:themeFillShade="D9"/>
          </w:tcPr>
          <w:p w14:paraId="617463EE" w14:textId="77777777" w:rsidR="001531E7" w:rsidRPr="00115352" w:rsidRDefault="001531E7" w:rsidP="001531E7">
            <w:pPr>
              <w:tabs>
                <w:tab w:val="left" w:pos="2268"/>
              </w:tabs>
              <w:jc w:val="center"/>
              <w:rPr>
                <w:rFonts w:ascii="Arial" w:hAnsi="Arial" w:cs="Arial"/>
                <w:sz w:val="22"/>
                <w:szCs w:val="22"/>
                <w:lang w:val="cy-GB"/>
              </w:rPr>
            </w:pPr>
            <w:r w:rsidRPr="00115352">
              <w:rPr>
                <w:rFonts w:ascii="Arial" w:hAnsi="Arial" w:cs="Arial"/>
                <w:sz w:val="22"/>
                <w:szCs w:val="22"/>
                <w:lang w:val="cy-GB"/>
              </w:rPr>
              <w:t>Canlyniad</w:t>
            </w:r>
          </w:p>
        </w:tc>
        <w:tc>
          <w:tcPr>
            <w:tcW w:w="5642" w:type="dxa"/>
            <w:tcBorders>
              <w:bottom w:val="single" w:sz="4" w:space="0" w:color="auto"/>
            </w:tcBorders>
            <w:shd w:val="clear" w:color="auto" w:fill="D9D9D9" w:themeFill="background1" w:themeFillShade="D9"/>
          </w:tcPr>
          <w:p w14:paraId="492A9E37" w14:textId="77777777" w:rsidR="001531E7" w:rsidRPr="00115352" w:rsidRDefault="001531E7" w:rsidP="001531E7">
            <w:pPr>
              <w:tabs>
                <w:tab w:val="left" w:pos="2268"/>
              </w:tabs>
              <w:jc w:val="center"/>
              <w:rPr>
                <w:rFonts w:ascii="Arial" w:hAnsi="Arial" w:cs="Arial"/>
                <w:sz w:val="22"/>
                <w:szCs w:val="22"/>
                <w:lang w:val="cy-GB"/>
              </w:rPr>
            </w:pPr>
            <w:r w:rsidRPr="00115352">
              <w:rPr>
                <w:rFonts w:ascii="Arial" w:hAnsi="Arial" w:cs="Arial"/>
                <w:sz w:val="22"/>
                <w:szCs w:val="22"/>
                <w:lang w:val="cy-GB"/>
              </w:rPr>
              <w:t>Diffiniad</w:t>
            </w:r>
          </w:p>
        </w:tc>
        <w:tc>
          <w:tcPr>
            <w:tcW w:w="2526" w:type="dxa"/>
            <w:tcBorders>
              <w:bottom w:val="single" w:sz="4" w:space="0" w:color="auto"/>
            </w:tcBorders>
            <w:shd w:val="clear" w:color="auto" w:fill="D9D9D9" w:themeFill="background1" w:themeFillShade="D9"/>
          </w:tcPr>
          <w:p w14:paraId="03048E62" w14:textId="77777777" w:rsidR="001531E7" w:rsidRPr="00115352" w:rsidRDefault="001531E7" w:rsidP="001531E7">
            <w:pPr>
              <w:tabs>
                <w:tab w:val="left" w:pos="2268"/>
              </w:tabs>
              <w:jc w:val="center"/>
              <w:rPr>
                <w:rFonts w:ascii="Arial" w:hAnsi="Arial" w:cs="Arial"/>
                <w:sz w:val="22"/>
                <w:szCs w:val="22"/>
                <w:lang w:val="cy-GB"/>
              </w:rPr>
            </w:pPr>
            <w:r w:rsidRPr="00115352">
              <w:rPr>
                <w:rFonts w:ascii="Arial" w:hAnsi="Arial" w:cs="Arial"/>
                <w:sz w:val="22"/>
                <w:szCs w:val="22"/>
                <w:lang w:val="cy-GB"/>
              </w:rPr>
              <w:t>Tystiolaeth archwilio</w:t>
            </w:r>
          </w:p>
        </w:tc>
      </w:tr>
      <w:tr w:rsidR="001531E7" w:rsidRPr="00115352" w14:paraId="0A5F672E" w14:textId="77777777" w:rsidTr="00115352">
        <w:trPr>
          <w:trHeight w:val="878"/>
        </w:trPr>
        <w:tc>
          <w:tcPr>
            <w:tcW w:w="2580" w:type="dxa"/>
            <w:shd w:val="clear" w:color="auto" w:fill="auto"/>
          </w:tcPr>
          <w:p w14:paraId="31B6CA9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Nifer y swyddi sydd wedi’u creu </w:t>
            </w:r>
          </w:p>
        </w:tc>
        <w:tc>
          <w:tcPr>
            <w:tcW w:w="5642" w:type="dxa"/>
            <w:shd w:val="clear" w:color="auto" w:fill="auto"/>
          </w:tcPr>
          <w:p w14:paraId="4C871484"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swyddi sydd wedi’u creu o ganlyniad uniongyrchol i'r prosiect a gefnogwyd (ni all ymwneud â staff cyflenwi)</w:t>
            </w:r>
          </w:p>
        </w:tc>
        <w:tc>
          <w:tcPr>
            <w:tcW w:w="2526" w:type="dxa"/>
            <w:shd w:val="clear" w:color="auto" w:fill="auto"/>
          </w:tcPr>
          <w:p w14:paraId="752AE9FC"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Cadarnhad wedi'i lofnodi gan gyflogwr o swydd newydd, proses recriwtio, hysbyseb swydd</w:t>
            </w:r>
          </w:p>
        </w:tc>
      </w:tr>
      <w:tr w:rsidR="001531E7" w:rsidRPr="00115352" w14:paraId="6EC5091A" w14:textId="77777777" w:rsidTr="00115352">
        <w:trPr>
          <w:trHeight w:val="1151"/>
        </w:trPr>
        <w:tc>
          <w:tcPr>
            <w:tcW w:w="2580" w:type="dxa"/>
            <w:shd w:val="clear" w:color="auto" w:fill="auto"/>
          </w:tcPr>
          <w:p w14:paraId="0906024B"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lastRenderedPageBreak/>
              <w:t>Swyddi wedi'u diogelu</w:t>
            </w:r>
          </w:p>
        </w:tc>
        <w:tc>
          <w:tcPr>
            <w:tcW w:w="5642" w:type="dxa"/>
            <w:shd w:val="clear" w:color="auto" w:fill="auto"/>
          </w:tcPr>
          <w:p w14:paraId="46929BA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Mae swydd sydd wedi’i diogelu yn swydd barhaol â thâl a oedd mewn perygl cyn i gymorth gael ei ddarparu, ac yr oedd y cymorth wedi helpu'r busnes i'w chadw.</w:t>
            </w:r>
          </w:p>
        </w:tc>
        <w:tc>
          <w:tcPr>
            <w:tcW w:w="2526" w:type="dxa"/>
            <w:shd w:val="clear" w:color="auto" w:fill="auto"/>
          </w:tcPr>
          <w:p w14:paraId="016A86E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Cadarnhad wedi'i lofnodi gan gyflogwr o’r swydd sydd wedi’i diogelu</w:t>
            </w:r>
          </w:p>
        </w:tc>
      </w:tr>
      <w:tr w:rsidR="001531E7" w:rsidRPr="00115352" w14:paraId="341733C1" w14:textId="77777777" w:rsidTr="00115352">
        <w:trPr>
          <w:trHeight w:val="1151"/>
        </w:trPr>
        <w:tc>
          <w:tcPr>
            <w:tcW w:w="2580" w:type="dxa"/>
            <w:shd w:val="clear" w:color="auto" w:fill="auto"/>
          </w:tcPr>
          <w:p w14:paraId="17FB2076"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Mwy o ymwelwyr</w:t>
            </w:r>
          </w:p>
        </w:tc>
        <w:tc>
          <w:tcPr>
            <w:tcW w:w="5642" w:type="dxa"/>
            <w:shd w:val="clear" w:color="auto" w:fill="auto"/>
          </w:tcPr>
          <w:p w14:paraId="1819112E"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Y cynnydd yn nifer yr ymwelwyr â’r ardal leol, gan gynnwys marchnadoedd, canol y dref, atyniadau twristiaid, mannau gwyrdd a glas a lleoliadau diwylliannol a threftadaeth. Dylai'r cyfrif presenoldeb fod yn seiliedig ar ffigurau tocynnau / mynediad, lle bo'n berthnasol. Dylai'r sampl o leoliadau sy’n cael eu holrhain aros yr un peth dros amser, oni bai bod lleoliadau newydd eu sefydlu yn cael eu creu yn ystod y cyfnod adrodd y gellir eu cynnwys.</w:t>
            </w:r>
          </w:p>
          <w:p w14:paraId="14B4E209" w14:textId="77777777" w:rsidR="001531E7" w:rsidRPr="00115352" w:rsidRDefault="001531E7" w:rsidP="00115352">
            <w:pPr>
              <w:tabs>
                <w:tab w:val="left" w:pos="2268"/>
              </w:tabs>
              <w:rPr>
                <w:rFonts w:ascii="Arial" w:hAnsi="Arial" w:cs="Arial"/>
                <w:sz w:val="22"/>
                <w:szCs w:val="22"/>
                <w:lang w:val="cy-GB"/>
              </w:rPr>
            </w:pPr>
          </w:p>
          <w:p w14:paraId="7A50425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Bydd adrodd hefyd yn hwyluso'r opsiwn i adrodd metrig gostyngiad.</w:t>
            </w:r>
          </w:p>
        </w:tc>
        <w:tc>
          <w:tcPr>
            <w:tcW w:w="2526" w:type="dxa"/>
            <w:shd w:val="clear" w:color="auto" w:fill="auto"/>
          </w:tcPr>
          <w:p w14:paraId="740D0F77"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Tystiolaeth o niferoedd ymwelwyr h.y. ffigurau tocynnau a/neu fynediad</w:t>
            </w:r>
          </w:p>
        </w:tc>
      </w:tr>
      <w:tr w:rsidR="001531E7" w:rsidRPr="00115352" w14:paraId="6F7B10BD" w14:textId="77777777" w:rsidTr="00115352">
        <w:trPr>
          <w:trHeight w:val="1151"/>
        </w:trPr>
        <w:tc>
          <w:tcPr>
            <w:tcW w:w="2580" w:type="dxa"/>
            <w:shd w:val="clear" w:color="auto" w:fill="auto"/>
          </w:tcPr>
          <w:p w14:paraId="79293FC3"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Mwy o ddefnyddwyr cyfleusterau/amwynderau</w:t>
            </w:r>
          </w:p>
        </w:tc>
        <w:tc>
          <w:tcPr>
            <w:tcW w:w="5642" w:type="dxa"/>
            <w:shd w:val="clear" w:color="auto" w:fill="auto"/>
          </w:tcPr>
          <w:p w14:paraId="3E801513"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Y cynnydd yn nifer defnyddwyr  cyfleusterau/amwynderau. Defnyddwyr yw'r bobl sy'n defnyddio cyfleusterau/amwynderau. Mae amwynder/cyfleuster yn golygu unrhyw wasanaeth a gynhwysir y tu mewn i strwythur ffisegol, gan gynnwys, ond heb fod yn gyfyngedig i lysoedd ynadon, gorsafoedd heddlu, neuaddau tref, sefydliadau diwylliannol, ysbytai a thoiledau cyhoeddus.</w:t>
            </w:r>
          </w:p>
          <w:p w14:paraId="52B54FD8"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Bydd adrodd hefyd yn hwyluso'r opsiwn i adrodd metrig gostyngiad. </w:t>
            </w:r>
          </w:p>
        </w:tc>
        <w:tc>
          <w:tcPr>
            <w:tcW w:w="2526" w:type="dxa"/>
            <w:shd w:val="clear" w:color="auto" w:fill="auto"/>
          </w:tcPr>
          <w:p w14:paraId="10C4F86C"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Tystiolaeth o nifer y defnyddwyr</w:t>
            </w:r>
          </w:p>
        </w:tc>
      </w:tr>
      <w:tr w:rsidR="001531E7" w:rsidRPr="00115352" w14:paraId="1CEC116F" w14:textId="77777777" w:rsidTr="00115352">
        <w:trPr>
          <w:trHeight w:val="557"/>
        </w:trPr>
        <w:tc>
          <w:tcPr>
            <w:tcW w:w="2580" w:type="dxa"/>
            <w:shd w:val="clear" w:color="auto" w:fill="auto"/>
          </w:tcPr>
          <w:p w14:paraId="5F3E03C4"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Cynyddu niferoedd ymgysylltu</w:t>
            </w:r>
          </w:p>
        </w:tc>
        <w:tc>
          <w:tcPr>
            <w:tcW w:w="5642" w:type="dxa"/>
            <w:shd w:val="clear" w:color="auto" w:fill="auto"/>
          </w:tcPr>
          <w:p w14:paraId="69235FA0"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Y cynnydd yn nifer yr unigolion sy'n ymgysylltu â'r ardal / gweithgaredd lleol yn ystod y 12 mis diwethaf. Gall ymgysylltu gynnwys ymgysylltiadau corfforol a digidol.</w:t>
            </w:r>
          </w:p>
          <w:p w14:paraId="0D186CC6" w14:textId="77777777" w:rsidR="001531E7" w:rsidRPr="00115352" w:rsidRDefault="001531E7" w:rsidP="00115352">
            <w:pPr>
              <w:tabs>
                <w:tab w:val="left" w:pos="2268"/>
              </w:tabs>
              <w:rPr>
                <w:rFonts w:ascii="Arial" w:hAnsi="Arial" w:cs="Arial"/>
                <w:sz w:val="22"/>
                <w:szCs w:val="22"/>
                <w:lang w:val="cy-GB"/>
              </w:rPr>
            </w:pPr>
          </w:p>
          <w:p w14:paraId="7D118DC4"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Dylai’r hyn sy’n cael ei ystyried fel yr ‘ardal leol’ lle mae digwyddiadau’n cael eu cofnodi barhau’n gyson drwy gydol y broses gasglu e.e. ni ddylid cynnwys/diystyru digwyddiadau mewn lleoliadau cyfagos a gafodd eu diystyru/cynnwys mewn ffurflenni blaenorol</w:t>
            </w:r>
          </w:p>
        </w:tc>
        <w:tc>
          <w:tcPr>
            <w:tcW w:w="2526" w:type="dxa"/>
            <w:shd w:val="clear" w:color="auto" w:fill="auto"/>
          </w:tcPr>
          <w:p w14:paraId="25788DFE"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Tystiolaeth o niferoedd presenoldeb, ymweliadau â gwefan/ap, ffotograffau</w:t>
            </w:r>
          </w:p>
        </w:tc>
      </w:tr>
      <w:tr w:rsidR="001531E7" w:rsidRPr="00115352" w14:paraId="4D17194A" w14:textId="77777777" w:rsidTr="00115352">
        <w:trPr>
          <w:trHeight w:val="1151"/>
        </w:trPr>
        <w:tc>
          <w:tcPr>
            <w:tcW w:w="2580" w:type="dxa"/>
            <w:shd w:val="clear" w:color="auto" w:fill="auto"/>
          </w:tcPr>
          <w:p w14:paraId="27657FBB"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rhaglenni celfyddydol, diwylliannol, treftadaeth a chreadigol a arweinir gan y gymuned o ganlyniad i’r cymorth</w:t>
            </w:r>
          </w:p>
        </w:tc>
        <w:tc>
          <w:tcPr>
            <w:tcW w:w="5642" w:type="dxa"/>
            <w:shd w:val="clear" w:color="auto" w:fill="auto"/>
          </w:tcPr>
          <w:p w14:paraId="7BE1E972"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Nifer y rhaglenni a ddechreuwyd oherwydd cymorth a ddarparwyd drwy ymyriadau gan Gronfa Ffyniant Gyffredin y DU. Mae’r dangosydd hwn yn canolbwyntio ar raglenni sy’n cael eu harwain gan y grwpiau cymunedol (grŵp neu sefydliad </w:t>
            </w:r>
            <w:proofErr w:type="spellStart"/>
            <w:r w:rsidRPr="00115352">
              <w:rPr>
                <w:rFonts w:ascii="Arial" w:hAnsi="Arial" w:cs="Arial"/>
                <w:sz w:val="22"/>
                <w:szCs w:val="22"/>
                <w:lang w:val="cy-GB"/>
              </w:rPr>
              <w:t>hunanlywodraethu</w:t>
            </w:r>
            <w:proofErr w:type="spellEnd"/>
            <w:r w:rsidRPr="00115352">
              <w:rPr>
                <w:rFonts w:ascii="Arial" w:hAnsi="Arial" w:cs="Arial"/>
                <w:sz w:val="22"/>
                <w:szCs w:val="22"/>
                <w:lang w:val="cy-GB"/>
              </w:rPr>
              <w:t xml:space="preserve"> a dielw sy’n gweithio er budd y cyhoedd) ac mae’n canolbwyntio ar y celfyddydau, diwylliant a threftadaeth.</w:t>
            </w:r>
          </w:p>
        </w:tc>
        <w:tc>
          <w:tcPr>
            <w:tcW w:w="2526" w:type="dxa"/>
            <w:shd w:val="clear" w:color="auto" w:fill="auto"/>
          </w:tcPr>
          <w:p w14:paraId="24C5A35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Manylion y rhaglenni a ddarparwyd, marchnata a hyrwyddo, ffotograffau</w:t>
            </w:r>
          </w:p>
        </w:tc>
      </w:tr>
      <w:tr w:rsidR="001531E7" w:rsidRPr="00115352" w14:paraId="40A331A4" w14:textId="77777777" w:rsidTr="00115352">
        <w:trPr>
          <w:trHeight w:val="1151"/>
        </w:trPr>
        <w:tc>
          <w:tcPr>
            <w:tcW w:w="2580" w:type="dxa"/>
            <w:shd w:val="clear" w:color="auto" w:fill="auto"/>
          </w:tcPr>
          <w:p w14:paraId="0A3214F0"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cyfleoedd gwirfoddoli sydd wedi’u creu o ganlyniad i’r cymorth</w:t>
            </w:r>
          </w:p>
        </w:tc>
        <w:tc>
          <w:tcPr>
            <w:tcW w:w="5642" w:type="dxa"/>
            <w:shd w:val="clear" w:color="auto" w:fill="auto"/>
          </w:tcPr>
          <w:p w14:paraId="3E59E1A0"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rolau gwirfoddoli wedi’u trefnu sydd wedi cael eu creu o ganlyniad uniongyrchol i'r ymyriad. Mae hyn yn cynnwys cyfleoedd i bobl wirfoddoli'n rheolaidd, a chyfleoedd i wirfoddoli unwaith yn unig.</w:t>
            </w:r>
          </w:p>
          <w:p w14:paraId="193197EF"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gwirfoddoli ffurfiol yn cyfeirio at y rhai sydd wedi rhoi cymorth di-dâl drwy grŵp, clwb neu sefydliad: er enghraifft, arwain grŵp, cymorth gweinyddol neu gyfeillio neu fentora pobl.</w:t>
            </w:r>
          </w:p>
        </w:tc>
        <w:tc>
          <w:tcPr>
            <w:tcW w:w="2526" w:type="dxa"/>
            <w:shd w:val="clear" w:color="auto" w:fill="auto"/>
          </w:tcPr>
          <w:p w14:paraId="1E9E796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Manylion rolau gwirfoddolwyr sydd wedi’u creu, nifer yr oriau</w:t>
            </w:r>
          </w:p>
        </w:tc>
      </w:tr>
      <w:tr w:rsidR="001531E7" w:rsidRPr="00115352" w14:paraId="424FAEBB" w14:textId="77777777" w:rsidTr="00115352">
        <w:trPr>
          <w:trHeight w:val="1151"/>
        </w:trPr>
        <w:tc>
          <w:tcPr>
            <w:tcW w:w="2580" w:type="dxa"/>
            <w:shd w:val="clear" w:color="auto" w:fill="auto"/>
          </w:tcPr>
          <w:p w14:paraId="4FB42B48"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lastRenderedPageBreak/>
              <w:t>Cynnydd yn nifer y prosiectau sy’n deillio o astudiaethau dichonoldeb a ariennir</w:t>
            </w:r>
          </w:p>
        </w:tc>
        <w:tc>
          <w:tcPr>
            <w:tcW w:w="5642" w:type="dxa"/>
            <w:shd w:val="clear" w:color="auto" w:fill="auto"/>
          </w:tcPr>
          <w:p w14:paraId="4DED46AB"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prosiectau sydd wedi deillio o astudiaethau dichonoldeb a ariannwyd gan Gronfa Ffyniant Gyffredin y DU. Nid oes angen i gyllid ar gyfer prosiectau ddod o Gronfa Ffyniant Gyffredin y DU i fod yn gymwys.</w:t>
            </w:r>
          </w:p>
        </w:tc>
        <w:tc>
          <w:tcPr>
            <w:tcW w:w="2526" w:type="dxa"/>
            <w:shd w:val="clear" w:color="auto" w:fill="auto"/>
          </w:tcPr>
          <w:p w14:paraId="22BCDBF9"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Manylion y prosiect a gyflawnwyd</w:t>
            </w:r>
          </w:p>
        </w:tc>
      </w:tr>
      <w:tr w:rsidR="001531E7" w:rsidRPr="00115352" w14:paraId="2A93768F" w14:textId="77777777" w:rsidTr="00115352">
        <w:trPr>
          <w:trHeight w:val="1151"/>
        </w:trPr>
        <w:tc>
          <w:tcPr>
            <w:tcW w:w="2580" w:type="dxa"/>
            <w:shd w:val="clear" w:color="auto" w:fill="auto"/>
          </w:tcPr>
          <w:p w14:paraId="05EF1C85"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Safleoedd â gwell cysylltedd digidol o ganlyniad i’r cymorth</w:t>
            </w:r>
          </w:p>
        </w:tc>
        <w:tc>
          <w:tcPr>
            <w:tcW w:w="5642" w:type="dxa"/>
            <w:shd w:val="clear" w:color="auto" w:fill="auto"/>
          </w:tcPr>
          <w:p w14:paraId="4125D2F6"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Nifer y safleoedd sydd wedi cael cymorth lle mae’r cyflymder band eang sydd ar gael wedi cynyddu.</w:t>
            </w:r>
          </w:p>
          <w:p w14:paraId="631B0D7E"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Mae safle yn golygu tŷ neu adeilad, ynghyd â'i dir a'i adeiladau allanol.</w:t>
            </w:r>
          </w:p>
        </w:tc>
        <w:tc>
          <w:tcPr>
            <w:tcW w:w="2526" w:type="dxa"/>
            <w:shd w:val="clear" w:color="auto" w:fill="auto"/>
          </w:tcPr>
          <w:p w14:paraId="1FE18AB8"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Canlyniadau profion cyflymder band eang cyn ac ar ôl y cymorth</w:t>
            </w:r>
          </w:p>
        </w:tc>
      </w:tr>
      <w:tr w:rsidR="001531E7" w:rsidRPr="00115352" w14:paraId="0047C5CF" w14:textId="77777777" w:rsidTr="00115352">
        <w:trPr>
          <w:trHeight w:val="1151"/>
        </w:trPr>
        <w:tc>
          <w:tcPr>
            <w:tcW w:w="2580" w:type="dxa"/>
            <w:shd w:val="clear" w:color="auto" w:fill="auto"/>
          </w:tcPr>
          <w:p w14:paraId="76380AE3"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Mwy o seilwaith ynni carbon isel neu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-garbon wedi'i osod</w:t>
            </w:r>
          </w:p>
        </w:tc>
        <w:tc>
          <w:tcPr>
            <w:tcW w:w="5642" w:type="dxa"/>
            <w:shd w:val="clear" w:color="auto" w:fill="auto"/>
          </w:tcPr>
          <w:p w14:paraId="5F06967B"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Y cynnydd yn y lle sy'n cynnwys seilwaith carbon isel neu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-garbon sydd wedi'i gwblhau. Gall hyn fod o fewn unedau preswyl presennol, adeiladau annomestig neu adeiladau eraill.</w:t>
            </w:r>
          </w:p>
          <w:p w14:paraId="1AC7DBCE"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 Mae Seilwaith Carbon Isel neu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-garbon yn golygu unrhyw welliannau i'r unedau sy'n lleihau'r galw am ynni, yn hyrwyddo amrywio ffynonellau ynni, neu'n ysgogi defnydd mwy priodol o ynni.</w:t>
            </w:r>
          </w:p>
          <w:p w14:paraId="00482FA1"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 xml:space="preserve">- Mae cwblhau yn golygu cwblhau’n ffisegol y seilwaith carbon isel neu </w:t>
            </w:r>
            <w:proofErr w:type="spellStart"/>
            <w:r w:rsidRPr="00115352">
              <w:rPr>
                <w:rFonts w:ascii="Arial" w:hAnsi="Arial" w:cs="Arial"/>
                <w:sz w:val="22"/>
                <w:szCs w:val="22"/>
                <w:lang w:val="cy-GB"/>
              </w:rPr>
              <w:t>ddi</w:t>
            </w:r>
            <w:proofErr w:type="spellEnd"/>
            <w:r w:rsidRPr="00115352">
              <w:rPr>
                <w:rFonts w:ascii="Arial" w:hAnsi="Arial" w:cs="Arial"/>
                <w:sz w:val="22"/>
                <w:szCs w:val="22"/>
                <w:lang w:val="cy-GB"/>
              </w:rPr>
              <w:t>-garbon a bod lle yn barod i'w feddiannu ar unwaith.</w:t>
            </w:r>
          </w:p>
        </w:tc>
        <w:tc>
          <w:tcPr>
            <w:tcW w:w="2526" w:type="dxa"/>
            <w:shd w:val="clear" w:color="auto" w:fill="auto"/>
          </w:tcPr>
          <w:p w14:paraId="6C57D308" w14:textId="77777777" w:rsidR="001531E7" w:rsidRPr="00115352" w:rsidRDefault="001531E7" w:rsidP="00115352">
            <w:pPr>
              <w:tabs>
                <w:tab w:val="left" w:pos="2268"/>
              </w:tabs>
              <w:rPr>
                <w:rFonts w:ascii="Arial" w:hAnsi="Arial" w:cs="Arial"/>
                <w:sz w:val="22"/>
                <w:szCs w:val="22"/>
                <w:lang w:val="cy-GB"/>
              </w:rPr>
            </w:pPr>
            <w:r w:rsidRPr="00115352">
              <w:rPr>
                <w:rFonts w:ascii="Arial" w:hAnsi="Arial" w:cs="Arial"/>
                <w:sz w:val="22"/>
                <w:szCs w:val="22"/>
                <w:lang w:val="cy-GB"/>
              </w:rPr>
              <w:t>Manylion seilwaith newydd, ffotograffau</w:t>
            </w:r>
          </w:p>
        </w:tc>
      </w:tr>
    </w:tbl>
    <w:p w14:paraId="22EFEC70" w14:textId="694E40A1" w:rsidR="00684891" w:rsidRPr="00115352" w:rsidRDefault="00684891" w:rsidP="00684891">
      <w:pPr>
        <w:tabs>
          <w:tab w:val="left" w:pos="2268"/>
        </w:tabs>
        <w:jc w:val="center"/>
        <w:rPr>
          <w:rFonts w:ascii="Arial" w:hAnsi="Arial" w:cs="Arial"/>
          <w:b/>
          <w:bCs/>
          <w:sz w:val="22"/>
          <w:szCs w:val="22"/>
          <w:lang w:val="cy-GB"/>
        </w:rPr>
      </w:pPr>
    </w:p>
    <w:p w14:paraId="2C1DE80B" w14:textId="2D0B7159" w:rsidR="00115352" w:rsidRPr="00115352" w:rsidRDefault="00115352">
      <w:pPr>
        <w:spacing w:after="160" w:line="259" w:lineRule="auto"/>
        <w:rPr>
          <w:rFonts w:ascii="Arial" w:hAnsi="Arial" w:cs="Arial"/>
          <w:b/>
          <w:bCs/>
          <w:sz w:val="22"/>
          <w:szCs w:val="22"/>
          <w:lang w:val="cy-GB" w:eastAsia="en-GB"/>
        </w:rPr>
      </w:pPr>
      <w:r w:rsidRPr="00115352">
        <w:rPr>
          <w:rFonts w:ascii="Arial" w:hAnsi="Arial" w:cs="Arial"/>
          <w:b/>
          <w:bCs/>
          <w:sz w:val="22"/>
          <w:szCs w:val="22"/>
          <w:lang w:val="cy-GB" w:eastAsia="en-GB"/>
        </w:rPr>
        <w:br w:type="page"/>
      </w:r>
    </w:p>
    <w:p w14:paraId="2B083515" w14:textId="77777777" w:rsidR="007A4D19" w:rsidRPr="00115352" w:rsidRDefault="007A4D19" w:rsidP="007A4D19">
      <w:pPr>
        <w:textAlignment w:val="baseline"/>
        <w:rPr>
          <w:rFonts w:ascii="Arial" w:hAnsi="Arial" w:cs="Arial"/>
          <w:b/>
          <w:bCs/>
          <w:sz w:val="22"/>
          <w:szCs w:val="22"/>
          <w:lang w:val="cy-GB" w:eastAsia="en-GB"/>
        </w:rPr>
      </w:pPr>
    </w:p>
    <w:p w14:paraId="4A40F8FD" w14:textId="3818D7DC" w:rsidR="007A4D19" w:rsidRPr="00115352" w:rsidRDefault="007A4D19" w:rsidP="007A4D19">
      <w:pPr>
        <w:textAlignment w:val="baseline"/>
        <w:rPr>
          <w:rFonts w:ascii="Arial" w:hAnsi="Arial" w:cs="Arial"/>
          <w:sz w:val="22"/>
          <w:szCs w:val="22"/>
          <w:lang w:val="cy-GB" w:eastAsia="en-GB"/>
        </w:rPr>
      </w:pPr>
      <w:r w:rsidRPr="00115352">
        <w:rPr>
          <w:rFonts w:ascii="Arial" w:hAnsi="Arial" w:cs="Arial"/>
          <w:b/>
          <w:bCs/>
          <w:sz w:val="22"/>
          <w:szCs w:val="22"/>
          <w:lang w:val="cy-GB" w:eastAsia="en-GB"/>
        </w:rPr>
        <w:t>Atodiad B </w:t>
      </w:r>
      <w:r w:rsidRPr="00115352">
        <w:rPr>
          <w:rFonts w:ascii="Arial" w:hAnsi="Arial" w:cs="Arial"/>
          <w:sz w:val="22"/>
          <w:szCs w:val="22"/>
          <w:lang w:val="cy-GB" w:eastAsia="en-GB"/>
        </w:rPr>
        <w:t> </w:t>
      </w:r>
    </w:p>
    <w:p w14:paraId="399CD1EF" w14:textId="77777777" w:rsidR="007A4D19" w:rsidRPr="00115352" w:rsidRDefault="007A4D19" w:rsidP="007A4D19">
      <w:pPr>
        <w:textAlignment w:val="baseline"/>
        <w:rPr>
          <w:rFonts w:ascii="Arial" w:hAnsi="Arial" w:cs="Arial"/>
          <w:sz w:val="22"/>
          <w:szCs w:val="22"/>
          <w:lang w:val="cy-GB" w:eastAsia="en-GB"/>
        </w:rPr>
      </w:pPr>
      <w:r w:rsidRPr="00115352">
        <w:rPr>
          <w:rFonts w:ascii="Arial" w:hAnsi="Arial" w:cs="Arial"/>
          <w:b/>
          <w:bCs/>
          <w:sz w:val="22"/>
          <w:szCs w:val="22"/>
          <w:lang w:val="cy-GB" w:eastAsia="en-GB"/>
        </w:rPr>
        <w:t>Meini Prawf Asesu Cais </w:t>
      </w:r>
      <w:r w:rsidRPr="00115352">
        <w:rPr>
          <w:rFonts w:ascii="Arial" w:hAnsi="Arial" w:cs="Arial"/>
          <w:sz w:val="22"/>
          <w:szCs w:val="22"/>
          <w:lang w:val="cy-GB" w:eastAsia="en-GB"/>
        </w:rPr>
        <w:t> </w:t>
      </w:r>
    </w:p>
    <w:p w14:paraId="502E975D" w14:textId="77777777" w:rsidR="007A4D19" w:rsidRPr="00115352" w:rsidRDefault="007A4D19" w:rsidP="007A4D19">
      <w:pPr>
        <w:textAlignment w:val="baseline"/>
        <w:rPr>
          <w:rFonts w:ascii="Arial" w:hAnsi="Arial" w:cs="Arial"/>
          <w:sz w:val="22"/>
          <w:szCs w:val="22"/>
          <w:lang w:val="cy-GB" w:eastAsia="en-GB"/>
        </w:rPr>
      </w:pPr>
      <w:r w:rsidRPr="00115352">
        <w:rPr>
          <w:rFonts w:ascii="Arial" w:hAnsi="Arial" w:cs="Arial"/>
          <w:color w:val="222222"/>
          <w:sz w:val="22"/>
          <w:szCs w:val="22"/>
          <w:lang w:val="cy-GB"/>
        </w:rPr>
        <w:t>Bydd pob cais yn cael ei asesu yn erbyn y meini prawf sgoriau wedi’u pwysoli canlynol. Bydd pob maen prawf yn cael ei sgorio o 0-10. Uchafswm sgôr - 100.</w:t>
      </w:r>
    </w:p>
    <w:p w14:paraId="2671A6F3" w14:textId="77777777" w:rsidR="007A4D19" w:rsidRPr="00115352" w:rsidRDefault="007A4D19" w:rsidP="007A4D19">
      <w:pPr>
        <w:textAlignment w:val="baseline"/>
        <w:rPr>
          <w:rFonts w:ascii="Arial" w:hAnsi="Arial" w:cs="Arial"/>
          <w:sz w:val="22"/>
          <w:szCs w:val="22"/>
          <w:lang w:val="cy-GB" w:eastAsia="en-GB"/>
        </w:rPr>
      </w:pPr>
      <w:r w:rsidRPr="00115352">
        <w:rPr>
          <w:rFonts w:ascii="Arial" w:hAnsi="Arial" w:cs="Arial"/>
          <w:sz w:val="22"/>
          <w:szCs w:val="22"/>
          <w:lang w:val="cy-GB" w:eastAsia="en-GB"/>
        </w:rPr>
        <w:t> </w:t>
      </w:r>
    </w:p>
    <w:tbl>
      <w:tblPr>
        <w:tblW w:w="9060"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70"/>
        <w:gridCol w:w="1680"/>
        <w:gridCol w:w="1410"/>
      </w:tblGrid>
      <w:tr w:rsidR="007A4D19" w:rsidRPr="00115352" w14:paraId="6DD229C2" w14:textId="77777777" w:rsidTr="001B7A01">
        <w:trPr>
          <w:trHeight w:val="300"/>
        </w:trPr>
        <w:tc>
          <w:tcPr>
            <w:tcW w:w="5970" w:type="dxa"/>
            <w:tcBorders>
              <w:top w:val="single" w:sz="6" w:space="0" w:color="auto"/>
              <w:left w:val="single" w:sz="6" w:space="0" w:color="auto"/>
              <w:bottom w:val="single" w:sz="6" w:space="0" w:color="auto"/>
              <w:right w:val="single" w:sz="6" w:space="0" w:color="auto"/>
            </w:tcBorders>
            <w:shd w:val="clear" w:color="auto" w:fill="D9D9D9"/>
            <w:hideMark/>
          </w:tcPr>
          <w:p w14:paraId="711E7BC9"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b/>
                <w:bCs/>
                <w:sz w:val="22"/>
                <w:szCs w:val="22"/>
                <w:lang w:val="cy-GB" w:eastAsia="en-GB"/>
              </w:rPr>
              <w:t>Meini Prawf Dethol</w:t>
            </w:r>
            <w:r w:rsidRPr="00115352">
              <w:rPr>
                <w:rFonts w:ascii="Arial" w:hAnsi="Arial" w:cs="Arial"/>
                <w:sz w:val="22"/>
                <w:szCs w:val="22"/>
                <w:lang w:val="cy-GB" w:eastAsia="en-GB"/>
              </w:rPr>
              <w:t> </w:t>
            </w:r>
          </w:p>
        </w:tc>
        <w:tc>
          <w:tcPr>
            <w:tcW w:w="1680" w:type="dxa"/>
            <w:tcBorders>
              <w:top w:val="single" w:sz="6" w:space="0" w:color="auto"/>
              <w:left w:val="single" w:sz="6" w:space="0" w:color="auto"/>
              <w:bottom w:val="single" w:sz="6" w:space="0" w:color="auto"/>
              <w:right w:val="single" w:sz="6" w:space="0" w:color="auto"/>
            </w:tcBorders>
            <w:shd w:val="clear" w:color="auto" w:fill="D9D9D9"/>
            <w:hideMark/>
          </w:tcPr>
          <w:p w14:paraId="397FC11C"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b/>
                <w:bCs/>
                <w:sz w:val="22"/>
                <w:szCs w:val="22"/>
                <w:lang w:val="cy-GB" w:eastAsia="en-GB"/>
              </w:rPr>
              <w:t>Sgôr</w:t>
            </w:r>
            <w:r w:rsidRPr="00115352">
              <w:rPr>
                <w:rFonts w:ascii="Arial" w:hAnsi="Arial" w:cs="Arial"/>
                <w:sz w:val="22"/>
                <w:szCs w:val="22"/>
                <w:lang w:val="cy-GB"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D9D9D9"/>
            <w:hideMark/>
          </w:tcPr>
          <w:p w14:paraId="75202902" w14:textId="77777777" w:rsidR="007A4D19" w:rsidRPr="00115352" w:rsidRDefault="007A4D19">
            <w:pPr>
              <w:jc w:val="center"/>
              <w:textAlignment w:val="baseline"/>
              <w:rPr>
                <w:rFonts w:ascii="Arial" w:hAnsi="Arial" w:cs="Arial"/>
                <w:sz w:val="22"/>
                <w:szCs w:val="22"/>
                <w:lang w:val="cy-GB" w:eastAsia="en-GB"/>
              </w:rPr>
            </w:pPr>
            <w:proofErr w:type="spellStart"/>
            <w:r w:rsidRPr="00115352">
              <w:rPr>
                <w:rFonts w:ascii="Arial" w:hAnsi="Arial" w:cs="Arial"/>
                <w:b/>
                <w:bCs/>
                <w:sz w:val="22"/>
                <w:szCs w:val="22"/>
                <w:lang w:val="cy-GB" w:eastAsia="en-GB"/>
              </w:rPr>
              <w:t>Pwysoliad</w:t>
            </w:r>
            <w:proofErr w:type="spellEnd"/>
            <w:r w:rsidRPr="00115352">
              <w:rPr>
                <w:rFonts w:ascii="Arial" w:hAnsi="Arial" w:cs="Arial"/>
                <w:sz w:val="22"/>
                <w:szCs w:val="22"/>
                <w:lang w:val="cy-GB" w:eastAsia="en-GB"/>
              </w:rPr>
              <w:t> </w:t>
            </w:r>
          </w:p>
        </w:tc>
      </w:tr>
      <w:tr w:rsidR="007A4D19" w:rsidRPr="00115352" w14:paraId="02292B15" w14:textId="77777777" w:rsidTr="001B7A01">
        <w:trPr>
          <w:trHeight w:val="300"/>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3298F761"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sz w:val="22"/>
                <w:szCs w:val="22"/>
                <w:lang w:val="cy-GB" w:eastAsia="en-GB"/>
              </w:rPr>
              <w:t>Y gallu i fodloni un neu fwy o themâu allweddol y gronfa a bydd yn cyflawni ystod eang o allbynnau a chanlyniadau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157207A"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10 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685B2CC"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x 2 (20) </w:t>
            </w:r>
          </w:p>
        </w:tc>
      </w:tr>
      <w:tr w:rsidR="007A4D19" w:rsidRPr="00115352" w14:paraId="3F7FCF18" w14:textId="77777777" w:rsidTr="001B7A01">
        <w:trPr>
          <w:trHeight w:val="300"/>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0066788F"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sz w:val="22"/>
                <w:szCs w:val="22"/>
                <w:lang w:val="cy-GB" w:eastAsia="en-GB"/>
              </w:rPr>
              <w:t>I ba raddau y gall y prosiect ddangos tystiolaeth glir o angen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762BB4B4"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10 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5C05B6B"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x 2 (20) </w:t>
            </w:r>
          </w:p>
        </w:tc>
      </w:tr>
      <w:tr w:rsidR="007A4D19" w:rsidRPr="00115352" w14:paraId="1D8431CF" w14:textId="77777777" w:rsidTr="001B7A01">
        <w:trPr>
          <w:trHeight w:val="34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2538A08A" w14:textId="77777777" w:rsidR="007A4D19" w:rsidRPr="00115352" w:rsidRDefault="007A4D19">
            <w:pPr>
              <w:ind w:right="45"/>
              <w:textAlignment w:val="baseline"/>
              <w:rPr>
                <w:rFonts w:ascii="Arial" w:hAnsi="Arial" w:cs="Arial"/>
                <w:sz w:val="22"/>
                <w:szCs w:val="22"/>
                <w:lang w:val="cy-GB" w:eastAsia="en-GB"/>
              </w:rPr>
            </w:pPr>
            <w:r w:rsidRPr="00115352">
              <w:rPr>
                <w:rFonts w:ascii="Arial" w:hAnsi="Arial" w:cs="Arial"/>
                <w:sz w:val="22"/>
                <w:szCs w:val="22"/>
                <w:lang w:val="cy-GB" w:eastAsia="en-GB"/>
              </w:rPr>
              <w:t>Cynaliadwyedd y cynnig, beth yw'r strategaeth cwblhau, parhau neu ymadael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873994A"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10 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5CC667A"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x 1 (10) </w:t>
            </w:r>
          </w:p>
        </w:tc>
      </w:tr>
      <w:tr w:rsidR="007A4D19" w:rsidRPr="00115352" w14:paraId="6C158128" w14:textId="77777777" w:rsidTr="001B7A01">
        <w:trPr>
          <w:trHeight w:val="34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7377A3B8"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sz w:val="22"/>
                <w:szCs w:val="22"/>
                <w:lang w:val="cy-GB" w:eastAsia="en-GB"/>
              </w:rPr>
              <w:t>Wedi ystyried sut mae cyfleoedd sgiliau a phobl yn rhan o gyflawni’r prosiect ehangach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4FD0BBA9"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10 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5BC18F1"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x 1 (10) </w:t>
            </w:r>
          </w:p>
        </w:tc>
      </w:tr>
      <w:tr w:rsidR="007A4D19" w:rsidRPr="00115352" w14:paraId="0AB91290" w14:textId="77777777" w:rsidTr="001B7A01">
        <w:trPr>
          <w:trHeight w:val="34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1008D0CC" w14:textId="3DF26BFD" w:rsidR="007A4D19" w:rsidRPr="00115352" w:rsidRDefault="007A4D19">
            <w:pPr>
              <w:textAlignment w:val="baseline"/>
              <w:rPr>
                <w:rFonts w:ascii="Arial" w:hAnsi="Arial" w:cs="Arial"/>
                <w:sz w:val="22"/>
                <w:szCs w:val="22"/>
                <w:lang w:val="cy-GB" w:eastAsia="en-GB"/>
              </w:rPr>
            </w:pPr>
            <w:r w:rsidRPr="00115352">
              <w:rPr>
                <w:rFonts w:ascii="Arial" w:hAnsi="Arial" w:cs="Arial"/>
                <w:sz w:val="22"/>
                <w:szCs w:val="22"/>
                <w:lang w:val="cy-GB" w:eastAsia="en-GB"/>
              </w:rPr>
              <w:t xml:space="preserve">Gwerth am Arian / Cynaliadwy yn Ariannol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3D3EDFED"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10 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0215B51"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x 2 (20) </w:t>
            </w:r>
          </w:p>
        </w:tc>
      </w:tr>
      <w:tr w:rsidR="007A4D19" w:rsidRPr="00115352" w14:paraId="0CA03915" w14:textId="77777777" w:rsidTr="001B7A01">
        <w:trPr>
          <w:trHeight w:val="34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7909D382"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sz w:val="22"/>
                <w:szCs w:val="22"/>
                <w:lang w:val="cy-GB" w:eastAsia="en-GB"/>
              </w:rPr>
              <w:t>I ba raddau y gellir cyflawni'r prosiect o fewn amserlen y rhaglen </w:t>
            </w:r>
          </w:p>
        </w:tc>
        <w:tc>
          <w:tcPr>
            <w:tcW w:w="1680" w:type="dxa"/>
            <w:tcBorders>
              <w:top w:val="single" w:sz="6" w:space="0" w:color="auto"/>
              <w:left w:val="single" w:sz="6" w:space="0" w:color="auto"/>
              <w:bottom w:val="single" w:sz="6" w:space="0" w:color="auto"/>
              <w:right w:val="single" w:sz="6" w:space="0" w:color="auto"/>
            </w:tcBorders>
            <w:shd w:val="clear" w:color="auto" w:fill="auto"/>
            <w:hideMark/>
          </w:tcPr>
          <w:p w14:paraId="09042115"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10 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E75EA08"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sz w:val="22"/>
                <w:szCs w:val="22"/>
                <w:lang w:val="cy-GB" w:eastAsia="en-GB"/>
              </w:rPr>
              <w:t>x 2 (20) </w:t>
            </w:r>
          </w:p>
        </w:tc>
      </w:tr>
      <w:tr w:rsidR="007A4D19" w:rsidRPr="00115352" w14:paraId="03ACC00C" w14:textId="77777777" w:rsidTr="001B7A01">
        <w:trPr>
          <w:trHeight w:val="255"/>
        </w:trPr>
        <w:tc>
          <w:tcPr>
            <w:tcW w:w="5970" w:type="dxa"/>
            <w:tcBorders>
              <w:top w:val="single" w:sz="6" w:space="0" w:color="auto"/>
              <w:left w:val="single" w:sz="6" w:space="0" w:color="auto"/>
              <w:bottom w:val="single" w:sz="6" w:space="0" w:color="auto"/>
              <w:right w:val="single" w:sz="6" w:space="0" w:color="auto"/>
            </w:tcBorders>
            <w:shd w:val="clear" w:color="auto" w:fill="D9D9D9"/>
            <w:hideMark/>
          </w:tcPr>
          <w:p w14:paraId="79BA9DFC"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b/>
                <w:bCs/>
                <w:color w:val="000000"/>
                <w:sz w:val="22"/>
                <w:szCs w:val="22"/>
                <w:lang w:val="cy-GB" w:eastAsia="en-GB"/>
              </w:rPr>
              <w:t>Disgrifiad o’r Ymateb</w:t>
            </w:r>
            <w:r w:rsidRPr="00115352">
              <w:rPr>
                <w:rFonts w:ascii="Arial" w:hAnsi="Arial" w:cs="Arial"/>
                <w:color w:val="000000"/>
                <w:sz w:val="22"/>
                <w:szCs w:val="22"/>
                <w:lang w:val="cy-GB" w:eastAsia="en-GB"/>
              </w:rPr>
              <w:t>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74BD811"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b/>
                <w:bCs/>
                <w:color w:val="000000"/>
                <w:sz w:val="22"/>
                <w:szCs w:val="22"/>
                <w:lang w:val="cy-GB" w:eastAsia="en-GB"/>
              </w:rPr>
              <w:t>Sgôr</w:t>
            </w:r>
            <w:r w:rsidRPr="00115352">
              <w:rPr>
                <w:rFonts w:ascii="Arial" w:hAnsi="Arial" w:cs="Arial"/>
                <w:color w:val="000000"/>
                <w:sz w:val="22"/>
                <w:szCs w:val="22"/>
                <w:lang w:val="cy-GB" w:eastAsia="en-GB"/>
              </w:rPr>
              <w:t> </w:t>
            </w:r>
          </w:p>
        </w:tc>
      </w:tr>
      <w:tr w:rsidR="007A4D19" w:rsidRPr="00115352" w14:paraId="7C0F6091" w14:textId="77777777" w:rsidTr="001B7A01">
        <w:trPr>
          <w:trHeight w:val="46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155044DC"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Cyflwyniad Perffaith sy'n Cydymffurfio'n Llawn - mae'r ymateb yn fanwl iawn ac yn rhoi hyder yng ngallu'r ymgeisydd i gyflawni'r holl ofynion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6E5DC0"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10 </w:t>
            </w:r>
          </w:p>
        </w:tc>
      </w:tr>
      <w:tr w:rsidR="007A4D19" w:rsidRPr="00115352" w14:paraId="33C298CD" w14:textId="77777777" w:rsidTr="001B7A01">
        <w:trPr>
          <w:trHeight w:val="52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74F8A85D"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Cyflwyniad Rhagorol – mae’r ymateb yn fanwl ac yn rhoi hyder yng ngallu’r ymgeisydd i gyflawni’r gofynion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5FE436"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9 </w:t>
            </w:r>
          </w:p>
        </w:tc>
      </w:tr>
      <w:tr w:rsidR="007A4D19" w:rsidRPr="00115352" w14:paraId="14753E56" w14:textId="77777777" w:rsidTr="001B7A01">
        <w:trPr>
          <w:trHeight w:val="40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4B6CB842"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Cyflwyniad Da Iawn – ymateb manwl credadwy ac argyhoeddiadol i'r gofynion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E586E8"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8 </w:t>
            </w:r>
          </w:p>
        </w:tc>
      </w:tr>
      <w:tr w:rsidR="007A4D19" w:rsidRPr="00115352" w14:paraId="32A34AF9" w14:textId="77777777" w:rsidTr="001B7A01">
        <w:trPr>
          <w:trHeight w:val="37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70E52ABA"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Cyflwyniad Da: ymateb credadwy i'r gofyniad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A51855"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7 </w:t>
            </w:r>
          </w:p>
        </w:tc>
      </w:tr>
      <w:tr w:rsidR="007A4D19" w:rsidRPr="00115352" w14:paraId="459DDB0E" w14:textId="77777777" w:rsidTr="001B7A01">
        <w:trPr>
          <w:trHeight w:val="46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3D8000FB"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Cyflwyniad Boddhaol – ymateb digonol i ofynion ac amcanion y rhaglen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B284CF"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6 </w:t>
            </w:r>
          </w:p>
        </w:tc>
      </w:tr>
      <w:tr w:rsidR="007A4D19" w:rsidRPr="00115352" w14:paraId="25D28446" w14:textId="77777777" w:rsidTr="001B7A01">
        <w:trPr>
          <w:trHeight w:val="40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53E98A9E"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Cyflwyniad Gweddol – yn mynd i'r afael â rhai o'r gofynion ond yn brin o fanylion mewn mannau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77A3C5"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5 </w:t>
            </w:r>
          </w:p>
        </w:tc>
      </w:tr>
      <w:tr w:rsidR="007A4D19" w:rsidRPr="00115352" w14:paraId="525F9A90" w14:textId="77777777" w:rsidTr="001B7A01">
        <w:trPr>
          <w:trHeight w:val="480"/>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182944C1"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 xml:space="preserve">Cyflwyniad Derbyniol - nid yw'r ymateb yn bodloni'r gofynion ac mae wedi'i egluro'n wael ond nid yn ddigon gwael i’w wrthod.  </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3F52FE"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4 </w:t>
            </w:r>
          </w:p>
        </w:tc>
      </w:tr>
      <w:tr w:rsidR="007A4D19" w:rsidRPr="00115352" w14:paraId="39CA6AEE" w14:textId="77777777" w:rsidTr="001B7A01">
        <w:trPr>
          <w:trHeight w:val="540"/>
        </w:trPr>
        <w:tc>
          <w:tcPr>
            <w:tcW w:w="90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8B95A4F"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rPr>
              <w:t xml:space="preserve">OS NA ALLWCH FODLONI'R SAFON OFYNNOL </w:t>
            </w:r>
            <w:r w:rsidRPr="00115352">
              <w:rPr>
                <w:rFonts w:ascii="Arial" w:hAnsi="Arial" w:cs="Arial"/>
                <w:b/>
                <w:bCs/>
                <w:color w:val="000000"/>
                <w:sz w:val="22"/>
                <w:szCs w:val="22"/>
                <w:u w:val="single"/>
              </w:rPr>
              <w:t>AR GYFER UNRHYW GWESTIWN</w:t>
            </w:r>
            <w:r w:rsidRPr="00115352">
              <w:rPr>
                <w:rFonts w:ascii="Arial" w:hAnsi="Arial" w:cs="Arial"/>
                <w:color w:val="000000"/>
                <w:sz w:val="22"/>
                <w:szCs w:val="22"/>
              </w:rPr>
              <w:t xml:space="preserve"> CAIFF EICH CYFLWYNIAD EI EITHRIO O'R BROSES WERTHUSO</w:t>
            </w:r>
          </w:p>
        </w:tc>
      </w:tr>
      <w:tr w:rsidR="007A4D19" w:rsidRPr="00115352" w14:paraId="353E0F02" w14:textId="77777777" w:rsidTr="001B7A01">
        <w:trPr>
          <w:trHeight w:val="52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25750B52"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sz w:val="22"/>
                <w:szCs w:val="22"/>
                <w:lang w:val="cy-GB" w:eastAsia="en-GB"/>
              </w:rPr>
              <w:t xml:space="preserve">Cyflwyniad Gwan – </w:t>
            </w:r>
            <w:r w:rsidRPr="00115352">
              <w:rPr>
                <w:rFonts w:ascii="Arial" w:hAnsi="Arial" w:cs="Arial"/>
                <w:sz w:val="22"/>
                <w:szCs w:val="22"/>
                <w:lang w:val="cy-GB"/>
              </w:rPr>
              <w:t>methu â bodloni'r rhan fwyaf o'r gofynion ac wedi'i egluro'n wan, neu ddim o gwbl. Bodloni'r gofynion i raddau cyfyngedig yn unig.</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4020FC"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3 </w:t>
            </w:r>
          </w:p>
        </w:tc>
      </w:tr>
      <w:tr w:rsidR="007A4D19" w:rsidRPr="00115352" w14:paraId="436CD905" w14:textId="77777777" w:rsidTr="001B7A01">
        <w:trPr>
          <w:trHeight w:val="525"/>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28D280B1"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sz w:val="22"/>
                <w:szCs w:val="22"/>
                <w:lang w:val="cy-GB" w:eastAsia="en-GB"/>
              </w:rPr>
              <w:t xml:space="preserve">Cyflwyniad Gwael - </w:t>
            </w:r>
            <w:r w:rsidRPr="00115352">
              <w:rPr>
                <w:rFonts w:ascii="Arial" w:hAnsi="Arial" w:cs="Arial"/>
                <w:sz w:val="22"/>
                <w:szCs w:val="22"/>
                <w:lang w:val="cy-GB"/>
              </w:rPr>
              <w:t>prin yn bodloni'r gofynion ac yn codi amheuon ynglŷn â'r gallu i ddatblygu prosiect derbyniol a buddiol.</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9FCC49"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2 </w:t>
            </w:r>
          </w:p>
        </w:tc>
      </w:tr>
      <w:tr w:rsidR="007A4D19" w:rsidRPr="00115352" w14:paraId="1E09D74F" w14:textId="77777777" w:rsidTr="001B7A01">
        <w:trPr>
          <w:trHeight w:val="750"/>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41CE801D"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sz w:val="22"/>
                <w:szCs w:val="22"/>
                <w:lang w:val="cy-GB" w:eastAsia="en-GB"/>
              </w:rPr>
              <w:t xml:space="preserve">Cyflwyniad Annerbyniol (Materion mawr) - </w:t>
            </w:r>
            <w:r w:rsidRPr="00115352">
              <w:rPr>
                <w:rFonts w:ascii="Arial" w:hAnsi="Arial" w:cs="Arial"/>
                <w:sz w:val="22"/>
                <w:szCs w:val="22"/>
                <w:lang w:val="cy-GB"/>
              </w:rPr>
              <w:t>naill ai'n methu'n llwyr â bodloni'r meini prawf neu'n methu â dangos unrhyw ddealltwriaeth/profiad/hygrededd mewn perthynas ag amcanion y rhaglen.</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15B692"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1 </w:t>
            </w:r>
          </w:p>
        </w:tc>
      </w:tr>
      <w:tr w:rsidR="007A4D19" w:rsidRPr="00115352" w14:paraId="25FEABBD" w14:textId="77777777" w:rsidTr="001B7A01">
        <w:trPr>
          <w:trHeight w:val="600"/>
        </w:trPr>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7A95A41F" w14:textId="77777777" w:rsidR="007A4D19" w:rsidRPr="00115352" w:rsidRDefault="007A4D19">
            <w:pPr>
              <w:textAlignment w:val="baseline"/>
              <w:rPr>
                <w:rFonts w:ascii="Arial" w:hAnsi="Arial" w:cs="Arial"/>
                <w:sz w:val="22"/>
                <w:szCs w:val="22"/>
                <w:lang w:val="cy-GB" w:eastAsia="en-GB"/>
              </w:rPr>
            </w:pPr>
            <w:r w:rsidRPr="00115352">
              <w:rPr>
                <w:rFonts w:ascii="Arial" w:hAnsi="Arial" w:cs="Arial"/>
                <w:sz w:val="22"/>
                <w:szCs w:val="22"/>
                <w:lang w:val="cy-GB"/>
              </w:rPr>
              <w:t>Ymateb heb ei lenwi, neu ymateb sy'n gwbl annerbyniol ac nad yw'n cyflawni'r gofyniad mewn unrhyw ffordd.</w:t>
            </w:r>
          </w:p>
        </w:tc>
        <w:tc>
          <w:tcPr>
            <w:tcW w:w="3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C642D4" w14:textId="77777777" w:rsidR="007A4D19" w:rsidRPr="00115352" w:rsidRDefault="007A4D19">
            <w:pPr>
              <w:jc w:val="center"/>
              <w:textAlignment w:val="baseline"/>
              <w:rPr>
                <w:rFonts w:ascii="Arial" w:hAnsi="Arial" w:cs="Arial"/>
                <w:sz w:val="22"/>
                <w:szCs w:val="22"/>
                <w:lang w:val="cy-GB" w:eastAsia="en-GB"/>
              </w:rPr>
            </w:pPr>
            <w:r w:rsidRPr="00115352">
              <w:rPr>
                <w:rFonts w:ascii="Arial" w:hAnsi="Arial" w:cs="Arial"/>
                <w:color w:val="000000"/>
                <w:sz w:val="22"/>
                <w:szCs w:val="22"/>
                <w:lang w:val="cy-GB" w:eastAsia="en-GB"/>
              </w:rPr>
              <w:t>0 </w:t>
            </w:r>
          </w:p>
        </w:tc>
      </w:tr>
    </w:tbl>
    <w:p w14:paraId="597768C5" w14:textId="77777777" w:rsidR="00115352" w:rsidRPr="00115352" w:rsidRDefault="00115352" w:rsidP="00DA7012">
      <w:pPr>
        <w:pStyle w:val="Default"/>
        <w:jc w:val="both"/>
        <w:rPr>
          <w:sz w:val="22"/>
          <w:szCs w:val="22"/>
        </w:rPr>
      </w:pPr>
    </w:p>
    <w:p w14:paraId="3BFE8226" w14:textId="217A0683" w:rsidR="00115352" w:rsidRDefault="00115352">
      <w:pPr>
        <w:spacing w:after="160" w:line="259" w:lineRule="auto"/>
        <w:rPr>
          <w:rStyle w:val="Hyperlink"/>
          <w:rFonts w:ascii="Arial" w:hAnsi="Arial" w:cs="Arial"/>
          <w:b/>
          <w:bCs/>
          <w:lang w:val="cy-GB"/>
        </w:rPr>
      </w:pPr>
      <w:r w:rsidRPr="00115352">
        <w:rPr>
          <w:rStyle w:val="Hyperlink"/>
          <w:rFonts w:ascii="Arial" w:hAnsi="Arial" w:cs="Arial"/>
          <w:b/>
          <w:bCs/>
          <w:lang w:val="cy-GB"/>
        </w:rPr>
        <w:br w:type="page"/>
      </w:r>
    </w:p>
    <w:p w14:paraId="6754B0F3" w14:textId="51361858" w:rsidR="003603DC" w:rsidRPr="003603DC" w:rsidRDefault="00BC638B" w:rsidP="003603DC">
      <w:pPr>
        <w:spacing w:after="160" w:line="259" w:lineRule="auto"/>
        <w:rPr>
          <w:rFonts w:ascii="Arial" w:hAnsi="Arial" w:cs="Arial"/>
          <w:b/>
          <w:bCs/>
          <w:lang w:val="cy-GB"/>
        </w:rPr>
      </w:pPr>
      <w:r w:rsidRPr="0018340B">
        <w:rPr>
          <w:rStyle w:val="Hyperlink"/>
          <w:rFonts w:ascii="Arial" w:hAnsi="Arial" w:cs="Arial"/>
          <w:b/>
          <w:bCs/>
          <w:color w:val="auto"/>
          <w:u w:val="none"/>
          <w:lang w:val="cy-GB"/>
        </w:rPr>
        <w:lastRenderedPageBreak/>
        <w:t>At</w:t>
      </w:r>
      <w:r w:rsidR="0018340B" w:rsidRPr="0018340B">
        <w:rPr>
          <w:rStyle w:val="Hyperlink"/>
          <w:rFonts w:ascii="Arial" w:hAnsi="Arial" w:cs="Arial"/>
          <w:b/>
          <w:bCs/>
          <w:color w:val="auto"/>
          <w:u w:val="none"/>
          <w:lang w:val="cy-GB"/>
        </w:rPr>
        <w:t>odiad C</w:t>
      </w:r>
    </w:p>
    <w:p w14:paraId="0FC2CA6D" w14:textId="7E4C0B77" w:rsidR="003603DC" w:rsidRPr="003603DC" w:rsidRDefault="003603DC" w:rsidP="003603DC">
      <w:pPr>
        <w:pStyle w:val="NormalWeb"/>
        <w:rPr>
          <w:rFonts w:ascii="Arial" w:hAnsi="Arial" w:cs="Arial"/>
          <w:sz w:val="22"/>
          <w:szCs w:val="22"/>
        </w:rPr>
      </w:pPr>
      <w:proofErr w:type="spellStart"/>
      <w:r w:rsidRPr="003603DC">
        <w:rPr>
          <w:rStyle w:val="Strong"/>
          <w:rFonts w:ascii="Arial" w:hAnsi="Arial" w:cs="Arial"/>
          <w:sz w:val="22"/>
          <w:szCs w:val="22"/>
        </w:rPr>
        <w:t>Enghreifftiau</w:t>
      </w:r>
      <w:proofErr w:type="spellEnd"/>
      <w:r w:rsidRPr="003603DC">
        <w:rPr>
          <w:rStyle w:val="Strong"/>
          <w:rFonts w:ascii="Arial" w:hAnsi="Arial" w:cs="Arial"/>
          <w:sz w:val="22"/>
          <w:szCs w:val="22"/>
        </w:rPr>
        <w:t xml:space="preserve"> o </w:t>
      </w:r>
      <w:proofErr w:type="spellStart"/>
      <w:r w:rsidRPr="003603DC">
        <w:rPr>
          <w:rStyle w:val="Strong"/>
          <w:rFonts w:ascii="Arial" w:hAnsi="Arial" w:cs="Arial"/>
          <w:sz w:val="22"/>
          <w:szCs w:val="22"/>
        </w:rPr>
        <w:t>ddarpariaeth</w:t>
      </w:r>
      <w:proofErr w:type="spellEnd"/>
      <w:r w:rsidRPr="003603DC">
        <w:rPr>
          <w:rStyle w:val="Strong"/>
          <w:rFonts w:ascii="Arial" w:hAnsi="Arial" w:cs="Arial"/>
          <w:sz w:val="22"/>
          <w:szCs w:val="22"/>
        </w:rPr>
        <w:t xml:space="preserve"> </w:t>
      </w:r>
      <w:proofErr w:type="spellStart"/>
      <w:r w:rsidRPr="003603DC">
        <w:rPr>
          <w:rStyle w:val="Strong"/>
          <w:rFonts w:ascii="Arial" w:hAnsi="Arial" w:cs="Arial"/>
          <w:sz w:val="22"/>
          <w:szCs w:val="22"/>
        </w:rPr>
        <w:t>yn</w:t>
      </w:r>
      <w:proofErr w:type="spellEnd"/>
      <w:r w:rsidRPr="003603DC">
        <w:rPr>
          <w:rStyle w:val="Strong"/>
          <w:rFonts w:ascii="Arial" w:hAnsi="Arial" w:cs="Arial"/>
          <w:sz w:val="22"/>
          <w:szCs w:val="22"/>
        </w:rPr>
        <w:t xml:space="preserve"> </w:t>
      </w:r>
      <w:proofErr w:type="spellStart"/>
      <w:r w:rsidRPr="003603DC">
        <w:rPr>
          <w:rStyle w:val="Strong"/>
          <w:rFonts w:ascii="Arial" w:hAnsi="Arial" w:cs="Arial"/>
          <w:sz w:val="22"/>
          <w:szCs w:val="22"/>
        </w:rPr>
        <w:t>unol</w:t>
      </w:r>
      <w:proofErr w:type="spellEnd"/>
      <w:r w:rsidRPr="003603DC">
        <w:rPr>
          <w:rStyle w:val="Strong"/>
          <w:rFonts w:ascii="Arial" w:hAnsi="Arial" w:cs="Arial"/>
          <w:sz w:val="22"/>
          <w:szCs w:val="22"/>
        </w:rPr>
        <w:t xml:space="preserve"> â </w:t>
      </w:r>
      <w:proofErr w:type="spellStart"/>
      <w:r w:rsidRPr="003603DC">
        <w:rPr>
          <w:rStyle w:val="Strong"/>
          <w:rFonts w:ascii="Arial" w:hAnsi="Arial" w:cs="Arial"/>
          <w:sz w:val="22"/>
          <w:szCs w:val="22"/>
        </w:rPr>
        <w:t>Safonau’r</w:t>
      </w:r>
      <w:proofErr w:type="spellEnd"/>
      <w:r w:rsidRPr="003603DC">
        <w:rPr>
          <w:rStyle w:val="Strong"/>
          <w:rFonts w:ascii="Arial" w:hAnsi="Arial" w:cs="Arial"/>
          <w:sz w:val="22"/>
          <w:szCs w:val="22"/>
        </w:rPr>
        <w:t xml:space="preserve"> </w:t>
      </w:r>
      <w:proofErr w:type="spellStart"/>
      <w:r w:rsidRPr="003603DC">
        <w:rPr>
          <w:rStyle w:val="Strong"/>
          <w:rFonts w:ascii="Arial" w:hAnsi="Arial" w:cs="Arial"/>
          <w:sz w:val="22"/>
          <w:szCs w:val="22"/>
        </w:rPr>
        <w:t>Gymraeg</w:t>
      </w:r>
      <w:proofErr w:type="spellEnd"/>
      <w:r w:rsidRPr="003603DC">
        <w:rPr>
          <w:rFonts w:ascii="Arial" w:hAnsi="Arial" w:cs="Arial"/>
          <w:sz w:val="22"/>
          <w:szCs w:val="22"/>
        </w:rPr>
        <w:t>:</w:t>
      </w:r>
    </w:p>
    <w:p w14:paraId="3EDC8333" w14:textId="77777777" w:rsidR="003603DC" w:rsidRPr="003603DC" w:rsidRDefault="003603DC" w:rsidP="003603DC">
      <w:pPr>
        <w:pStyle w:val="NormalWeb"/>
        <w:spacing w:after="240" w:afterAutospacing="0"/>
        <w:rPr>
          <w:rFonts w:ascii="Arial" w:hAnsi="Arial" w:cs="Arial"/>
          <w:sz w:val="22"/>
          <w:szCs w:val="22"/>
        </w:rPr>
      </w:pPr>
      <w:proofErr w:type="spellStart"/>
      <w:r w:rsidRPr="003603DC">
        <w:rPr>
          <w:rFonts w:ascii="Arial" w:hAnsi="Arial" w:cs="Arial"/>
          <w:sz w:val="22"/>
          <w:szCs w:val="22"/>
        </w:rPr>
        <w:t>Yn</w:t>
      </w:r>
      <w:proofErr w:type="spellEnd"/>
      <w:r w:rsidRPr="003603DC">
        <w:rPr>
          <w:rFonts w:ascii="Arial" w:hAnsi="Arial" w:cs="Arial"/>
          <w:sz w:val="22"/>
          <w:szCs w:val="22"/>
        </w:rPr>
        <w:t xml:space="preserve"> y </w:t>
      </w:r>
      <w:proofErr w:type="spellStart"/>
      <w:r w:rsidRPr="003603DC">
        <w:rPr>
          <w:rFonts w:ascii="Arial" w:hAnsi="Arial" w:cs="Arial"/>
          <w:sz w:val="22"/>
          <w:szCs w:val="22"/>
        </w:rPr>
        <w:t>tabl</w:t>
      </w:r>
      <w:proofErr w:type="spellEnd"/>
      <w:r w:rsidRPr="003603DC">
        <w:rPr>
          <w:rFonts w:ascii="Arial" w:hAnsi="Arial" w:cs="Arial"/>
          <w:sz w:val="22"/>
          <w:szCs w:val="22"/>
        </w:rPr>
        <w:t xml:space="preserve"> </w:t>
      </w:r>
      <w:proofErr w:type="spellStart"/>
      <w:r w:rsidRPr="003603DC">
        <w:rPr>
          <w:rFonts w:ascii="Arial" w:hAnsi="Arial" w:cs="Arial"/>
          <w:sz w:val="22"/>
          <w:szCs w:val="22"/>
        </w:rPr>
        <w:t>isod</w:t>
      </w:r>
      <w:proofErr w:type="spellEnd"/>
      <w:r w:rsidRPr="003603DC">
        <w:rPr>
          <w:rFonts w:ascii="Arial" w:hAnsi="Arial" w:cs="Arial"/>
          <w:sz w:val="22"/>
          <w:szCs w:val="22"/>
        </w:rPr>
        <w:t xml:space="preserve"> </w:t>
      </w:r>
      <w:proofErr w:type="spellStart"/>
      <w:r w:rsidRPr="003603DC">
        <w:rPr>
          <w:rFonts w:ascii="Arial" w:hAnsi="Arial" w:cs="Arial"/>
          <w:sz w:val="22"/>
          <w:szCs w:val="22"/>
        </w:rPr>
        <w:t>ceir</w:t>
      </w:r>
      <w:proofErr w:type="spellEnd"/>
      <w:r w:rsidRPr="003603DC">
        <w:rPr>
          <w:rFonts w:ascii="Arial" w:hAnsi="Arial" w:cs="Arial"/>
          <w:sz w:val="22"/>
          <w:szCs w:val="22"/>
        </w:rPr>
        <w:t xml:space="preserve"> </w:t>
      </w:r>
      <w:proofErr w:type="spellStart"/>
      <w:r w:rsidRPr="003603DC">
        <w:rPr>
          <w:rFonts w:ascii="Arial" w:hAnsi="Arial" w:cs="Arial"/>
          <w:sz w:val="22"/>
          <w:szCs w:val="22"/>
        </w:rPr>
        <w:t>rhestr</w:t>
      </w:r>
      <w:proofErr w:type="spellEnd"/>
      <w:r w:rsidRPr="003603DC">
        <w:rPr>
          <w:rFonts w:ascii="Arial" w:hAnsi="Arial" w:cs="Arial"/>
          <w:sz w:val="22"/>
          <w:szCs w:val="22"/>
        </w:rPr>
        <w:t xml:space="preserve"> o </w:t>
      </w:r>
      <w:proofErr w:type="spellStart"/>
      <w:r w:rsidRPr="003603DC">
        <w:rPr>
          <w:rFonts w:ascii="Arial" w:hAnsi="Arial" w:cs="Arial"/>
          <w:sz w:val="22"/>
          <w:szCs w:val="22"/>
        </w:rPr>
        <w:t>enghreifftiau</w:t>
      </w:r>
      <w:proofErr w:type="spellEnd"/>
      <w:r w:rsidRPr="003603DC">
        <w:rPr>
          <w:rFonts w:ascii="Arial" w:hAnsi="Arial" w:cs="Arial"/>
          <w:sz w:val="22"/>
          <w:szCs w:val="22"/>
        </w:rPr>
        <w:t xml:space="preserve"> o </w:t>
      </w:r>
      <w:proofErr w:type="spellStart"/>
      <w:r w:rsidRPr="003603DC">
        <w:rPr>
          <w:rFonts w:ascii="Arial" w:hAnsi="Arial" w:cs="Arial"/>
          <w:sz w:val="22"/>
          <w:szCs w:val="22"/>
        </w:rPr>
        <w:t>ymrwymiadau</w:t>
      </w:r>
      <w:proofErr w:type="spellEnd"/>
      <w:r w:rsidRPr="003603DC">
        <w:rPr>
          <w:rFonts w:ascii="Arial" w:hAnsi="Arial" w:cs="Arial"/>
          <w:sz w:val="22"/>
          <w:szCs w:val="22"/>
        </w:rPr>
        <w:t xml:space="preserve"> y </w:t>
      </w:r>
      <w:proofErr w:type="spellStart"/>
      <w:r w:rsidRPr="003603DC">
        <w:rPr>
          <w:rFonts w:ascii="Arial" w:hAnsi="Arial" w:cs="Arial"/>
          <w:sz w:val="22"/>
          <w:szCs w:val="22"/>
        </w:rPr>
        <w:t>gallai'r</w:t>
      </w:r>
      <w:proofErr w:type="spellEnd"/>
      <w:r w:rsidRPr="003603DC">
        <w:rPr>
          <w:rFonts w:ascii="Arial" w:hAnsi="Arial" w:cs="Arial"/>
          <w:sz w:val="22"/>
          <w:szCs w:val="22"/>
        </w:rPr>
        <w:t xml:space="preserve"> </w:t>
      </w:r>
      <w:proofErr w:type="spellStart"/>
      <w:r w:rsidRPr="003603DC">
        <w:rPr>
          <w:rFonts w:ascii="Arial" w:hAnsi="Arial" w:cs="Arial"/>
          <w:sz w:val="22"/>
          <w:szCs w:val="22"/>
        </w:rPr>
        <w:t>ymgeisydd</w:t>
      </w:r>
      <w:proofErr w:type="spellEnd"/>
      <w:r w:rsidRPr="003603DC">
        <w:rPr>
          <w:rFonts w:ascii="Arial" w:hAnsi="Arial" w:cs="Arial"/>
          <w:sz w:val="22"/>
          <w:szCs w:val="22"/>
        </w:rPr>
        <w:t xml:space="preserve"> </w:t>
      </w:r>
      <w:proofErr w:type="spellStart"/>
      <w:r w:rsidRPr="003603DC">
        <w:rPr>
          <w:rFonts w:ascii="Arial" w:hAnsi="Arial" w:cs="Arial"/>
          <w:sz w:val="22"/>
          <w:szCs w:val="22"/>
        </w:rPr>
        <w:t>eu</w:t>
      </w:r>
      <w:proofErr w:type="spellEnd"/>
      <w:r w:rsidRPr="003603DC">
        <w:rPr>
          <w:rFonts w:ascii="Arial" w:hAnsi="Arial" w:cs="Arial"/>
          <w:sz w:val="22"/>
          <w:szCs w:val="22"/>
        </w:rPr>
        <w:t xml:space="preserve"> </w:t>
      </w:r>
      <w:proofErr w:type="spellStart"/>
      <w:r w:rsidRPr="003603DC">
        <w:rPr>
          <w:rFonts w:ascii="Arial" w:hAnsi="Arial" w:cs="Arial"/>
          <w:sz w:val="22"/>
          <w:szCs w:val="22"/>
        </w:rPr>
        <w:t>gwneud</w:t>
      </w:r>
      <w:proofErr w:type="spellEnd"/>
      <w:r w:rsidRPr="003603DC">
        <w:rPr>
          <w:rFonts w:ascii="Arial" w:hAnsi="Arial" w:cs="Arial"/>
          <w:sz w:val="22"/>
          <w:szCs w:val="22"/>
        </w:rPr>
        <w:t xml:space="preserve"> er </w:t>
      </w:r>
      <w:proofErr w:type="spellStart"/>
      <w:r w:rsidRPr="003603DC">
        <w:rPr>
          <w:rFonts w:ascii="Arial" w:hAnsi="Arial" w:cs="Arial"/>
          <w:sz w:val="22"/>
          <w:szCs w:val="22"/>
        </w:rPr>
        <w:t>mwyn</w:t>
      </w:r>
      <w:proofErr w:type="spellEnd"/>
      <w:r w:rsidRPr="003603DC">
        <w:rPr>
          <w:rFonts w:ascii="Arial" w:hAnsi="Arial" w:cs="Arial"/>
          <w:sz w:val="22"/>
          <w:szCs w:val="22"/>
        </w:rPr>
        <w:t xml:space="preserve"> </w:t>
      </w:r>
      <w:proofErr w:type="spellStart"/>
      <w:r w:rsidRPr="003603DC">
        <w:rPr>
          <w:rFonts w:ascii="Arial" w:hAnsi="Arial" w:cs="Arial"/>
          <w:sz w:val="22"/>
          <w:szCs w:val="22"/>
        </w:rPr>
        <w:t>eu</w:t>
      </w:r>
      <w:proofErr w:type="spellEnd"/>
      <w:r w:rsidRPr="003603DC">
        <w:rPr>
          <w:rFonts w:ascii="Arial" w:hAnsi="Arial" w:cs="Arial"/>
          <w:sz w:val="22"/>
          <w:szCs w:val="22"/>
        </w:rPr>
        <w:t xml:space="preserve"> </w:t>
      </w:r>
      <w:proofErr w:type="spellStart"/>
      <w:r w:rsidRPr="003603DC">
        <w:rPr>
          <w:rFonts w:ascii="Arial" w:hAnsi="Arial" w:cs="Arial"/>
          <w:sz w:val="22"/>
          <w:szCs w:val="22"/>
        </w:rPr>
        <w:t>darparu</w:t>
      </w:r>
      <w:proofErr w:type="spellEnd"/>
      <w:r w:rsidRPr="003603DC">
        <w:rPr>
          <w:rFonts w:ascii="Arial" w:hAnsi="Arial" w:cs="Arial"/>
          <w:sz w:val="22"/>
          <w:szCs w:val="22"/>
        </w:rPr>
        <w:t xml:space="preserve"> </w:t>
      </w:r>
      <w:proofErr w:type="spellStart"/>
      <w:r w:rsidRPr="003603DC">
        <w:rPr>
          <w:rFonts w:ascii="Arial" w:hAnsi="Arial" w:cs="Arial"/>
          <w:sz w:val="22"/>
          <w:szCs w:val="22"/>
        </w:rPr>
        <w:t>yn</w:t>
      </w:r>
      <w:proofErr w:type="spellEnd"/>
      <w:r w:rsidRPr="003603DC">
        <w:rPr>
          <w:rFonts w:ascii="Arial" w:hAnsi="Arial" w:cs="Arial"/>
          <w:sz w:val="22"/>
          <w:szCs w:val="22"/>
        </w:rPr>
        <w:t xml:space="preserve"> </w:t>
      </w:r>
      <w:proofErr w:type="spellStart"/>
      <w:r w:rsidRPr="003603DC">
        <w:rPr>
          <w:rFonts w:ascii="Arial" w:hAnsi="Arial" w:cs="Arial"/>
          <w:sz w:val="22"/>
          <w:szCs w:val="22"/>
        </w:rPr>
        <w:t>unol</w:t>
      </w:r>
      <w:proofErr w:type="spellEnd"/>
      <w:r w:rsidRPr="003603DC">
        <w:rPr>
          <w:rFonts w:ascii="Arial" w:hAnsi="Arial" w:cs="Arial"/>
          <w:sz w:val="22"/>
          <w:szCs w:val="22"/>
        </w:rPr>
        <w:t xml:space="preserve"> </w:t>
      </w:r>
      <w:proofErr w:type="spellStart"/>
      <w:r w:rsidRPr="003603DC">
        <w:rPr>
          <w:rFonts w:ascii="Arial" w:hAnsi="Arial" w:cs="Arial"/>
          <w:sz w:val="22"/>
          <w:szCs w:val="22"/>
        </w:rPr>
        <w:t>â'r</w:t>
      </w:r>
      <w:proofErr w:type="spellEnd"/>
      <w:r w:rsidRPr="003603DC">
        <w:rPr>
          <w:rFonts w:ascii="Arial" w:hAnsi="Arial" w:cs="Arial"/>
          <w:sz w:val="22"/>
          <w:szCs w:val="22"/>
        </w:rPr>
        <w:t xml:space="preserve"> </w:t>
      </w:r>
      <w:proofErr w:type="spellStart"/>
      <w:r w:rsidRPr="003603DC">
        <w:rPr>
          <w:rFonts w:ascii="Arial" w:hAnsi="Arial" w:cs="Arial"/>
          <w:sz w:val="22"/>
          <w:szCs w:val="22"/>
        </w:rPr>
        <w:t>Safonau</w:t>
      </w:r>
      <w:proofErr w:type="spellEnd"/>
      <w:r w:rsidRPr="003603DC">
        <w:rPr>
          <w:rFonts w:ascii="Arial" w:hAnsi="Arial" w:cs="Arial"/>
          <w:sz w:val="22"/>
          <w:szCs w:val="22"/>
        </w:rPr>
        <w:t xml:space="preserve">. </w:t>
      </w:r>
      <w:proofErr w:type="spellStart"/>
      <w:r w:rsidRPr="003603DC">
        <w:rPr>
          <w:rFonts w:ascii="Arial" w:hAnsi="Arial" w:cs="Arial"/>
          <w:sz w:val="22"/>
          <w:szCs w:val="22"/>
        </w:rPr>
        <w:t>Nid</w:t>
      </w:r>
      <w:proofErr w:type="spellEnd"/>
      <w:r w:rsidRPr="003603DC">
        <w:rPr>
          <w:rFonts w:ascii="Arial" w:hAnsi="Arial" w:cs="Arial"/>
          <w:sz w:val="22"/>
          <w:szCs w:val="22"/>
        </w:rPr>
        <w:t xml:space="preserve"> </w:t>
      </w:r>
      <w:proofErr w:type="spellStart"/>
      <w:r w:rsidRPr="003603DC">
        <w:rPr>
          <w:rFonts w:ascii="Arial" w:hAnsi="Arial" w:cs="Arial"/>
          <w:sz w:val="22"/>
          <w:szCs w:val="22"/>
        </w:rPr>
        <w:t>yw'r</w:t>
      </w:r>
      <w:proofErr w:type="spellEnd"/>
      <w:r w:rsidRPr="003603DC">
        <w:rPr>
          <w:rFonts w:ascii="Arial" w:hAnsi="Arial" w:cs="Arial"/>
          <w:sz w:val="22"/>
          <w:szCs w:val="22"/>
        </w:rPr>
        <w:t xml:space="preserve"> </w:t>
      </w:r>
      <w:proofErr w:type="spellStart"/>
      <w:r w:rsidRPr="003603DC">
        <w:rPr>
          <w:rFonts w:ascii="Arial" w:hAnsi="Arial" w:cs="Arial"/>
          <w:sz w:val="22"/>
          <w:szCs w:val="22"/>
        </w:rPr>
        <w:t>rhestr</w:t>
      </w:r>
      <w:proofErr w:type="spellEnd"/>
      <w:r w:rsidRPr="003603DC">
        <w:rPr>
          <w:rFonts w:ascii="Arial" w:hAnsi="Arial" w:cs="Arial"/>
          <w:sz w:val="22"/>
          <w:szCs w:val="22"/>
        </w:rPr>
        <w:t xml:space="preserve"> hon </w:t>
      </w:r>
      <w:proofErr w:type="spellStart"/>
      <w:r w:rsidRPr="003603DC">
        <w:rPr>
          <w:rFonts w:ascii="Arial" w:hAnsi="Arial" w:cs="Arial"/>
          <w:sz w:val="22"/>
          <w:szCs w:val="22"/>
        </w:rPr>
        <w:t>yn</w:t>
      </w:r>
      <w:proofErr w:type="spellEnd"/>
      <w:r w:rsidRPr="003603DC">
        <w:rPr>
          <w:rFonts w:ascii="Arial" w:hAnsi="Arial" w:cs="Arial"/>
          <w:sz w:val="22"/>
          <w:szCs w:val="22"/>
        </w:rPr>
        <w:t xml:space="preserve"> </w:t>
      </w:r>
      <w:proofErr w:type="spellStart"/>
      <w:r w:rsidRPr="003603DC">
        <w:rPr>
          <w:rFonts w:ascii="Arial" w:hAnsi="Arial" w:cs="Arial"/>
          <w:sz w:val="22"/>
          <w:szCs w:val="22"/>
        </w:rPr>
        <w:t>gynhwysfawr</w:t>
      </w:r>
      <w:proofErr w:type="spellEnd"/>
      <w:r w:rsidRPr="003603DC">
        <w:rPr>
          <w:rFonts w:ascii="Arial" w:hAnsi="Arial" w:cs="Arial"/>
          <w:sz w:val="22"/>
          <w:szCs w:val="22"/>
        </w:rPr>
        <w:t xml:space="preserve"> </w:t>
      </w:r>
      <w:proofErr w:type="spellStart"/>
      <w:r w:rsidRPr="003603DC">
        <w:rPr>
          <w:rFonts w:ascii="Arial" w:hAnsi="Arial" w:cs="Arial"/>
          <w:sz w:val="22"/>
          <w:szCs w:val="22"/>
        </w:rPr>
        <w:t>ond</w:t>
      </w:r>
      <w:proofErr w:type="spellEnd"/>
      <w:r w:rsidRPr="003603DC">
        <w:rPr>
          <w:rFonts w:ascii="Arial" w:hAnsi="Arial" w:cs="Arial"/>
          <w:sz w:val="22"/>
          <w:szCs w:val="22"/>
        </w:rPr>
        <w:t xml:space="preserve"> </w:t>
      </w:r>
      <w:proofErr w:type="spellStart"/>
      <w:r w:rsidRPr="003603DC">
        <w:rPr>
          <w:rFonts w:ascii="Arial" w:hAnsi="Arial" w:cs="Arial"/>
          <w:sz w:val="22"/>
          <w:szCs w:val="22"/>
        </w:rPr>
        <w:t>yn</w:t>
      </w:r>
      <w:proofErr w:type="spellEnd"/>
      <w:r w:rsidRPr="003603DC">
        <w:rPr>
          <w:rFonts w:ascii="Arial" w:hAnsi="Arial" w:cs="Arial"/>
          <w:sz w:val="22"/>
          <w:szCs w:val="22"/>
        </w:rPr>
        <w:t xml:space="preserve"> </w:t>
      </w:r>
      <w:proofErr w:type="spellStart"/>
      <w:r w:rsidRPr="003603DC">
        <w:rPr>
          <w:rFonts w:ascii="Arial" w:hAnsi="Arial" w:cs="Arial"/>
          <w:sz w:val="22"/>
          <w:szCs w:val="22"/>
        </w:rPr>
        <w:t>hytrach</w:t>
      </w:r>
      <w:proofErr w:type="spellEnd"/>
      <w:r w:rsidRPr="003603DC">
        <w:rPr>
          <w:rFonts w:ascii="Arial" w:hAnsi="Arial" w:cs="Arial"/>
          <w:sz w:val="22"/>
          <w:szCs w:val="22"/>
        </w:rPr>
        <w:t xml:space="preserve"> </w:t>
      </w:r>
      <w:proofErr w:type="spellStart"/>
      <w:r w:rsidRPr="003603DC">
        <w:rPr>
          <w:rFonts w:ascii="Arial" w:hAnsi="Arial" w:cs="Arial"/>
          <w:sz w:val="22"/>
          <w:szCs w:val="22"/>
        </w:rPr>
        <w:t>yn</w:t>
      </w:r>
      <w:proofErr w:type="spellEnd"/>
      <w:r w:rsidRPr="003603DC">
        <w:rPr>
          <w:rFonts w:ascii="Arial" w:hAnsi="Arial" w:cs="Arial"/>
          <w:sz w:val="22"/>
          <w:szCs w:val="22"/>
        </w:rPr>
        <w:t xml:space="preserve"> </w:t>
      </w:r>
      <w:proofErr w:type="spellStart"/>
      <w:r w:rsidRPr="003603DC">
        <w:rPr>
          <w:rFonts w:ascii="Arial" w:hAnsi="Arial" w:cs="Arial"/>
          <w:sz w:val="22"/>
          <w:szCs w:val="22"/>
        </w:rPr>
        <w:t>cynnig</w:t>
      </w:r>
      <w:proofErr w:type="spellEnd"/>
      <w:r w:rsidRPr="003603DC">
        <w:rPr>
          <w:rFonts w:ascii="Arial" w:hAnsi="Arial" w:cs="Arial"/>
          <w:sz w:val="22"/>
          <w:szCs w:val="22"/>
        </w:rPr>
        <w:t xml:space="preserve"> </w:t>
      </w:r>
      <w:proofErr w:type="spellStart"/>
      <w:r w:rsidRPr="003603DC">
        <w:rPr>
          <w:rFonts w:ascii="Arial" w:hAnsi="Arial" w:cs="Arial"/>
          <w:sz w:val="22"/>
          <w:szCs w:val="22"/>
        </w:rPr>
        <w:t>awgrymiadau</w:t>
      </w:r>
      <w:proofErr w:type="spellEnd"/>
      <w:r w:rsidRPr="003603DC">
        <w:rPr>
          <w:rFonts w:ascii="Arial" w:hAnsi="Arial" w:cs="Arial"/>
          <w:sz w:val="22"/>
          <w:szCs w:val="22"/>
        </w:rPr>
        <w:t xml:space="preserve">, a gall </w:t>
      </w:r>
      <w:proofErr w:type="spellStart"/>
      <w:r w:rsidRPr="003603DC">
        <w:rPr>
          <w:rFonts w:ascii="Arial" w:hAnsi="Arial" w:cs="Arial"/>
          <w:sz w:val="22"/>
          <w:szCs w:val="22"/>
        </w:rPr>
        <w:t>yr</w:t>
      </w:r>
      <w:proofErr w:type="spellEnd"/>
      <w:r w:rsidRPr="003603DC">
        <w:rPr>
          <w:rFonts w:ascii="Arial" w:hAnsi="Arial" w:cs="Arial"/>
          <w:sz w:val="22"/>
          <w:szCs w:val="22"/>
        </w:rPr>
        <w:t xml:space="preserve"> </w:t>
      </w:r>
      <w:proofErr w:type="spellStart"/>
      <w:r w:rsidRPr="003603DC">
        <w:rPr>
          <w:rFonts w:ascii="Arial" w:hAnsi="Arial" w:cs="Arial"/>
          <w:sz w:val="22"/>
          <w:szCs w:val="22"/>
        </w:rPr>
        <w:t>ymgeisydd</w:t>
      </w:r>
      <w:proofErr w:type="spellEnd"/>
      <w:r w:rsidRPr="003603DC">
        <w:rPr>
          <w:rFonts w:ascii="Arial" w:hAnsi="Arial" w:cs="Arial"/>
          <w:sz w:val="22"/>
          <w:szCs w:val="22"/>
        </w:rPr>
        <w:t xml:space="preserve"> </w:t>
      </w:r>
      <w:proofErr w:type="spellStart"/>
      <w:r w:rsidRPr="003603DC">
        <w:rPr>
          <w:rFonts w:ascii="Arial" w:hAnsi="Arial" w:cs="Arial"/>
          <w:sz w:val="22"/>
          <w:szCs w:val="22"/>
        </w:rPr>
        <w:t>awgrymu</w:t>
      </w:r>
      <w:proofErr w:type="spellEnd"/>
      <w:r w:rsidRPr="003603DC">
        <w:rPr>
          <w:rFonts w:ascii="Arial" w:hAnsi="Arial" w:cs="Arial"/>
          <w:sz w:val="22"/>
          <w:szCs w:val="22"/>
        </w:rPr>
        <w:t xml:space="preserve"> </w:t>
      </w:r>
      <w:proofErr w:type="spellStart"/>
      <w:r w:rsidRPr="003603DC">
        <w:rPr>
          <w:rFonts w:ascii="Arial" w:hAnsi="Arial" w:cs="Arial"/>
          <w:sz w:val="22"/>
          <w:szCs w:val="22"/>
        </w:rPr>
        <w:t>ymrwymiadau</w:t>
      </w:r>
      <w:proofErr w:type="spellEnd"/>
      <w:r w:rsidRPr="003603DC">
        <w:rPr>
          <w:rFonts w:ascii="Arial" w:hAnsi="Arial" w:cs="Arial"/>
          <w:sz w:val="22"/>
          <w:szCs w:val="22"/>
        </w:rPr>
        <w:t xml:space="preserve"> </w:t>
      </w:r>
      <w:proofErr w:type="spellStart"/>
      <w:r w:rsidRPr="003603DC">
        <w:rPr>
          <w:rFonts w:ascii="Arial" w:hAnsi="Arial" w:cs="Arial"/>
          <w:sz w:val="22"/>
          <w:szCs w:val="22"/>
        </w:rPr>
        <w:t>eraill</w:t>
      </w:r>
      <w:proofErr w:type="spellEnd"/>
      <w:r w:rsidRPr="003603DC">
        <w:rPr>
          <w:rFonts w:ascii="Arial" w:hAnsi="Arial" w:cs="Arial"/>
          <w:sz w:val="22"/>
          <w:szCs w:val="22"/>
        </w:rPr>
        <w:t>.</w:t>
      </w:r>
    </w:p>
    <w:p w14:paraId="2CA21FEF" w14:textId="77777777" w:rsidR="003603DC" w:rsidRPr="003603DC" w:rsidRDefault="003603DC" w:rsidP="003603DC">
      <w:pPr>
        <w:pStyle w:val="NormalWeb"/>
        <w:spacing w:after="240" w:afterAutospacing="0"/>
        <w:rPr>
          <w:rFonts w:ascii="Arial" w:hAnsi="Arial" w:cs="Arial"/>
          <w:sz w:val="22"/>
          <w:szCs w:val="22"/>
        </w:rPr>
      </w:pPr>
      <w:proofErr w:type="spellStart"/>
      <w:r w:rsidRPr="003603DC">
        <w:rPr>
          <w:rFonts w:ascii="Arial" w:hAnsi="Arial" w:cs="Arial"/>
          <w:sz w:val="22"/>
          <w:szCs w:val="22"/>
        </w:rPr>
        <w:t>Bydd</w:t>
      </w:r>
      <w:proofErr w:type="spellEnd"/>
      <w:r w:rsidRPr="003603DC">
        <w:rPr>
          <w:rFonts w:ascii="Arial" w:hAnsi="Arial" w:cs="Arial"/>
          <w:sz w:val="22"/>
          <w:szCs w:val="22"/>
        </w:rPr>
        <w:t xml:space="preserve"> </w:t>
      </w:r>
      <w:proofErr w:type="spellStart"/>
      <w:r w:rsidRPr="003603DC">
        <w:rPr>
          <w:rFonts w:ascii="Arial" w:hAnsi="Arial" w:cs="Arial"/>
          <w:sz w:val="22"/>
          <w:szCs w:val="22"/>
        </w:rPr>
        <w:t>disgwyl</w:t>
      </w:r>
      <w:proofErr w:type="spellEnd"/>
      <w:r w:rsidRPr="003603DC">
        <w:rPr>
          <w:rFonts w:ascii="Arial" w:hAnsi="Arial" w:cs="Arial"/>
          <w:sz w:val="22"/>
          <w:szCs w:val="22"/>
        </w:rPr>
        <w:t xml:space="preserve"> </w:t>
      </w:r>
      <w:proofErr w:type="spellStart"/>
      <w:r w:rsidRPr="003603DC">
        <w:rPr>
          <w:rFonts w:ascii="Arial" w:hAnsi="Arial" w:cs="Arial"/>
          <w:sz w:val="22"/>
          <w:szCs w:val="22"/>
        </w:rPr>
        <w:t>iddynt</w:t>
      </w:r>
      <w:proofErr w:type="spellEnd"/>
      <w:r w:rsidRPr="003603DC">
        <w:rPr>
          <w:rFonts w:ascii="Arial" w:hAnsi="Arial" w:cs="Arial"/>
          <w:sz w:val="22"/>
          <w:szCs w:val="22"/>
        </w:rPr>
        <w:t xml:space="preserve"> </w:t>
      </w:r>
      <w:proofErr w:type="spellStart"/>
      <w:r w:rsidRPr="003603DC">
        <w:rPr>
          <w:rFonts w:ascii="Arial" w:hAnsi="Arial" w:cs="Arial"/>
          <w:sz w:val="22"/>
          <w:szCs w:val="22"/>
        </w:rPr>
        <w:t>ystyried</w:t>
      </w:r>
      <w:proofErr w:type="spellEnd"/>
      <w:r w:rsidRPr="003603DC">
        <w:rPr>
          <w:rFonts w:ascii="Arial" w:hAnsi="Arial" w:cs="Arial"/>
          <w:sz w:val="22"/>
          <w:szCs w:val="22"/>
        </w:rPr>
        <w:t xml:space="preserve"> </w:t>
      </w:r>
      <w:proofErr w:type="spellStart"/>
      <w:r w:rsidRPr="003603DC">
        <w:rPr>
          <w:rFonts w:ascii="Arial" w:hAnsi="Arial" w:cs="Arial"/>
          <w:sz w:val="22"/>
          <w:szCs w:val="22"/>
        </w:rPr>
        <w:t>perthnasedd</w:t>
      </w:r>
      <w:proofErr w:type="spellEnd"/>
      <w:r w:rsidRPr="003603DC">
        <w:rPr>
          <w:rFonts w:ascii="Arial" w:hAnsi="Arial" w:cs="Arial"/>
          <w:sz w:val="22"/>
          <w:szCs w:val="22"/>
        </w:rPr>
        <w:t xml:space="preserve"> </w:t>
      </w:r>
      <w:proofErr w:type="spellStart"/>
      <w:r w:rsidRPr="003603DC">
        <w:rPr>
          <w:rFonts w:ascii="Arial" w:hAnsi="Arial" w:cs="Arial"/>
          <w:sz w:val="22"/>
          <w:szCs w:val="22"/>
        </w:rPr>
        <w:t>yr</w:t>
      </w:r>
      <w:proofErr w:type="spellEnd"/>
      <w:r w:rsidRPr="003603DC">
        <w:rPr>
          <w:rFonts w:ascii="Arial" w:hAnsi="Arial" w:cs="Arial"/>
          <w:sz w:val="22"/>
          <w:szCs w:val="22"/>
        </w:rPr>
        <w:t xml:space="preserve"> </w:t>
      </w:r>
      <w:proofErr w:type="spellStart"/>
      <w:r w:rsidRPr="003603DC">
        <w:rPr>
          <w:rFonts w:ascii="Arial" w:hAnsi="Arial" w:cs="Arial"/>
          <w:sz w:val="22"/>
          <w:szCs w:val="22"/>
        </w:rPr>
        <w:t>isod</w:t>
      </w:r>
      <w:proofErr w:type="spellEnd"/>
      <w:r w:rsidRPr="003603DC">
        <w:rPr>
          <w:rFonts w:ascii="Arial" w:hAnsi="Arial" w:cs="Arial"/>
          <w:sz w:val="22"/>
          <w:szCs w:val="22"/>
        </w:rPr>
        <w:t xml:space="preserve"> </w:t>
      </w:r>
      <w:proofErr w:type="spellStart"/>
      <w:r w:rsidRPr="003603DC">
        <w:rPr>
          <w:rFonts w:ascii="Arial" w:hAnsi="Arial" w:cs="Arial"/>
          <w:sz w:val="22"/>
          <w:szCs w:val="22"/>
        </w:rPr>
        <w:t>i'r</w:t>
      </w:r>
      <w:proofErr w:type="spellEnd"/>
      <w:r w:rsidRPr="003603DC">
        <w:rPr>
          <w:rFonts w:ascii="Arial" w:hAnsi="Arial" w:cs="Arial"/>
          <w:sz w:val="22"/>
          <w:szCs w:val="22"/>
        </w:rPr>
        <w:t xml:space="preserve"> </w:t>
      </w:r>
      <w:proofErr w:type="spellStart"/>
      <w:r w:rsidRPr="003603DC">
        <w:rPr>
          <w:rFonts w:ascii="Arial" w:hAnsi="Arial" w:cs="Arial"/>
          <w:sz w:val="22"/>
          <w:szCs w:val="22"/>
        </w:rPr>
        <w:t>gwaith</w:t>
      </w:r>
      <w:proofErr w:type="spellEnd"/>
      <w:r w:rsidRPr="003603DC">
        <w:rPr>
          <w:rFonts w:ascii="Arial" w:hAnsi="Arial" w:cs="Arial"/>
          <w:sz w:val="22"/>
          <w:szCs w:val="22"/>
        </w:rPr>
        <w:t xml:space="preserve"> y </w:t>
      </w:r>
      <w:proofErr w:type="spellStart"/>
      <w:r w:rsidRPr="003603DC">
        <w:rPr>
          <w:rFonts w:ascii="Arial" w:hAnsi="Arial" w:cs="Arial"/>
          <w:sz w:val="22"/>
          <w:szCs w:val="22"/>
        </w:rPr>
        <w:t>maent</w:t>
      </w:r>
      <w:proofErr w:type="spellEnd"/>
      <w:r w:rsidRPr="003603DC">
        <w:rPr>
          <w:rFonts w:ascii="Arial" w:hAnsi="Arial" w:cs="Arial"/>
          <w:sz w:val="22"/>
          <w:szCs w:val="22"/>
        </w:rPr>
        <w:t xml:space="preserve"> am </w:t>
      </w:r>
      <w:proofErr w:type="spellStart"/>
      <w:r w:rsidRPr="003603DC">
        <w:rPr>
          <w:rFonts w:ascii="Arial" w:hAnsi="Arial" w:cs="Arial"/>
          <w:sz w:val="22"/>
          <w:szCs w:val="22"/>
        </w:rPr>
        <w:t>ei</w:t>
      </w:r>
      <w:proofErr w:type="spellEnd"/>
      <w:r w:rsidRPr="003603DC">
        <w:rPr>
          <w:rFonts w:ascii="Arial" w:hAnsi="Arial" w:cs="Arial"/>
          <w:sz w:val="22"/>
          <w:szCs w:val="22"/>
        </w:rPr>
        <w:t xml:space="preserve"> </w:t>
      </w:r>
      <w:proofErr w:type="spellStart"/>
      <w:r w:rsidRPr="003603DC">
        <w:rPr>
          <w:rFonts w:ascii="Arial" w:hAnsi="Arial" w:cs="Arial"/>
          <w:sz w:val="22"/>
          <w:szCs w:val="22"/>
        </w:rPr>
        <w:t>gyflawni</w:t>
      </w:r>
      <w:proofErr w:type="spellEnd"/>
      <w:r w:rsidRPr="003603DC">
        <w:rPr>
          <w:rFonts w:ascii="Arial" w:hAnsi="Arial" w:cs="Arial"/>
          <w:sz w:val="22"/>
          <w:szCs w:val="22"/>
        </w:rPr>
        <w:t xml:space="preserve"> </w:t>
      </w:r>
      <w:proofErr w:type="spellStart"/>
      <w:r w:rsidRPr="003603DC">
        <w:rPr>
          <w:rFonts w:ascii="Arial" w:hAnsi="Arial" w:cs="Arial"/>
          <w:sz w:val="22"/>
          <w:szCs w:val="22"/>
        </w:rPr>
        <w:t>drwy'r</w:t>
      </w:r>
      <w:proofErr w:type="spellEnd"/>
      <w:r w:rsidRPr="003603DC">
        <w:rPr>
          <w:rFonts w:ascii="Arial" w:hAnsi="Arial" w:cs="Arial"/>
          <w:sz w:val="22"/>
          <w:szCs w:val="22"/>
        </w:rPr>
        <w:t xml:space="preserve"> grant ac </w:t>
      </w:r>
      <w:proofErr w:type="spellStart"/>
      <w:r w:rsidRPr="003603DC">
        <w:rPr>
          <w:rFonts w:ascii="Arial" w:hAnsi="Arial" w:cs="Arial"/>
          <w:sz w:val="22"/>
          <w:szCs w:val="22"/>
        </w:rPr>
        <w:t>ymrwymo</w:t>
      </w:r>
      <w:proofErr w:type="spellEnd"/>
      <w:r w:rsidRPr="003603DC">
        <w:rPr>
          <w:rFonts w:ascii="Arial" w:hAnsi="Arial" w:cs="Arial"/>
          <w:sz w:val="22"/>
          <w:szCs w:val="22"/>
        </w:rPr>
        <w:t xml:space="preserve"> i </w:t>
      </w:r>
      <w:proofErr w:type="spellStart"/>
      <w:r w:rsidRPr="003603DC">
        <w:rPr>
          <w:rFonts w:ascii="Arial" w:hAnsi="Arial" w:cs="Arial"/>
          <w:sz w:val="22"/>
          <w:szCs w:val="22"/>
        </w:rPr>
        <w:t>gymaint</w:t>
      </w:r>
      <w:proofErr w:type="spellEnd"/>
      <w:r w:rsidRPr="003603DC">
        <w:rPr>
          <w:rFonts w:ascii="Arial" w:hAnsi="Arial" w:cs="Arial"/>
          <w:sz w:val="22"/>
          <w:szCs w:val="22"/>
        </w:rPr>
        <w:t xml:space="preserve"> â </w:t>
      </w:r>
      <w:proofErr w:type="spellStart"/>
      <w:r w:rsidRPr="003603DC">
        <w:rPr>
          <w:rFonts w:ascii="Arial" w:hAnsi="Arial" w:cs="Arial"/>
          <w:sz w:val="22"/>
          <w:szCs w:val="22"/>
        </w:rPr>
        <w:t>phosibl</w:t>
      </w:r>
      <w:proofErr w:type="spellEnd"/>
      <w:r w:rsidRPr="003603DC">
        <w:rPr>
          <w:rFonts w:ascii="Arial" w:hAnsi="Arial" w:cs="Arial"/>
          <w:sz w:val="22"/>
          <w:szCs w:val="22"/>
        </w:rPr>
        <w:t xml:space="preserve"> </w:t>
      </w:r>
      <w:proofErr w:type="spellStart"/>
      <w:r w:rsidRPr="003603DC">
        <w:rPr>
          <w:rFonts w:ascii="Arial" w:hAnsi="Arial" w:cs="Arial"/>
          <w:sz w:val="22"/>
          <w:szCs w:val="22"/>
        </w:rPr>
        <w:t>yn</w:t>
      </w:r>
      <w:proofErr w:type="spellEnd"/>
      <w:r w:rsidRPr="003603DC">
        <w:rPr>
          <w:rFonts w:ascii="Arial" w:hAnsi="Arial" w:cs="Arial"/>
          <w:sz w:val="22"/>
          <w:szCs w:val="22"/>
        </w:rPr>
        <w:t xml:space="preserve"> </w:t>
      </w:r>
      <w:proofErr w:type="spellStart"/>
      <w:r w:rsidRPr="003603DC">
        <w:rPr>
          <w:rFonts w:ascii="Arial" w:hAnsi="Arial" w:cs="Arial"/>
          <w:sz w:val="22"/>
          <w:szCs w:val="22"/>
        </w:rPr>
        <w:t>unol</w:t>
      </w:r>
      <w:proofErr w:type="spellEnd"/>
      <w:r w:rsidRPr="003603DC">
        <w:rPr>
          <w:rFonts w:ascii="Arial" w:hAnsi="Arial" w:cs="Arial"/>
          <w:sz w:val="22"/>
          <w:szCs w:val="22"/>
        </w:rPr>
        <w:t xml:space="preserve"> â </w:t>
      </w:r>
      <w:proofErr w:type="spellStart"/>
      <w:r w:rsidRPr="003603DC">
        <w:rPr>
          <w:rFonts w:ascii="Arial" w:hAnsi="Arial" w:cs="Arial"/>
          <w:sz w:val="22"/>
          <w:szCs w:val="22"/>
        </w:rPr>
        <w:t>maint</w:t>
      </w:r>
      <w:proofErr w:type="spellEnd"/>
      <w:r w:rsidRPr="003603DC">
        <w:rPr>
          <w:rFonts w:ascii="Arial" w:hAnsi="Arial" w:cs="Arial"/>
          <w:sz w:val="22"/>
          <w:szCs w:val="22"/>
        </w:rPr>
        <w:t xml:space="preserve"> </w:t>
      </w:r>
      <w:proofErr w:type="spellStart"/>
      <w:r w:rsidRPr="003603DC">
        <w:rPr>
          <w:rFonts w:ascii="Arial" w:hAnsi="Arial" w:cs="Arial"/>
          <w:sz w:val="22"/>
          <w:szCs w:val="22"/>
        </w:rPr>
        <w:t>trosiant</w:t>
      </w:r>
      <w:proofErr w:type="spellEnd"/>
      <w:r w:rsidRPr="003603DC">
        <w:rPr>
          <w:rFonts w:ascii="Arial" w:hAnsi="Arial" w:cs="Arial"/>
          <w:sz w:val="22"/>
          <w:szCs w:val="22"/>
        </w:rPr>
        <w:t xml:space="preserve"> y </w:t>
      </w:r>
      <w:proofErr w:type="spellStart"/>
      <w:r w:rsidRPr="003603DC">
        <w:rPr>
          <w:rFonts w:ascii="Arial" w:hAnsi="Arial" w:cs="Arial"/>
          <w:sz w:val="22"/>
          <w:szCs w:val="22"/>
        </w:rPr>
        <w:t>sefydliad</w:t>
      </w:r>
      <w:proofErr w:type="spellEnd"/>
      <w:r w:rsidRPr="003603DC">
        <w:rPr>
          <w:rFonts w:ascii="Arial" w:hAnsi="Arial" w:cs="Arial"/>
          <w:sz w:val="22"/>
          <w:szCs w:val="22"/>
        </w:rPr>
        <w:t xml:space="preserve">, a </w:t>
      </w:r>
      <w:proofErr w:type="spellStart"/>
      <w:r w:rsidRPr="003603DC">
        <w:rPr>
          <w:rFonts w:ascii="Arial" w:hAnsi="Arial" w:cs="Arial"/>
          <w:sz w:val="22"/>
          <w:szCs w:val="22"/>
        </w:rPr>
        <w:t>maint</w:t>
      </w:r>
      <w:proofErr w:type="spellEnd"/>
      <w:r w:rsidRPr="003603DC">
        <w:rPr>
          <w:rFonts w:ascii="Arial" w:hAnsi="Arial" w:cs="Arial"/>
          <w:sz w:val="22"/>
          <w:szCs w:val="22"/>
        </w:rPr>
        <w:t xml:space="preserve"> y </w:t>
      </w:r>
      <w:proofErr w:type="spellStart"/>
      <w:r w:rsidRPr="003603DC">
        <w:rPr>
          <w:rFonts w:ascii="Arial" w:hAnsi="Arial" w:cs="Arial"/>
          <w:sz w:val="22"/>
          <w:szCs w:val="22"/>
        </w:rPr>
        <w:t>cais</w:t>
      </w:r>
      <w:proofErr w:type="spellEnd"/>
      <w:r w:rsidRPr="003603DC">
        <w:rPr>
          <w:rFonts w:ascii="Arial" w:hAnsi="Arial" w:cs="Arial"/>
          <w:sz w:val="22"/>
          <w:szCs w:val="22"/>
        </w:rPr>
        <w:t xml:space="preserve"> am </w:t>
      </w:r>
      <w:proofErr w:type="spellStart"/>
      <w:r w:rsidRPr="003603DC">
        <w:rPr>
          <w:rFonts w:ascii="Arial" w:hAnsi="Arial" w:cs="Arial"/>
          <w:sz w:val="22"/>
          <w:szCs w:val="22"/>
        </w:rPr>
        <w:t>gyllid</w:t>
      </w:r>
      <w:proofErr w:type="spellEnd"/>
      <w:r w:rsidRPr="003603DC">
        <w:rPr>
          <w:rFonts w:ascii="Arial" w:hAnsi="Arial" w:cs="Arial"/>
          <w:sz w:val="22"/>
          <w:szCs w:val="22"/>
        </w:rPr>
        <w:t>.</w:t>
      </w:r>
    </w:p>
    <w:p w14:paraId="14CD8C68" w14:textId="5AE44E8D" w:rsidR="00FA1839" w:rsidRPr="003603DC" w:rsidRDefault="003603DC" w:rsidP="003603DC">
      <w:pPr>
        <w:pStyle w:val="NormalWeb"/>
        <w:spacing w:after="240" w:afterAutospacing="0"/>
        <w:rPr>
          <w:rFonts w:ascii="Arial" w:hAnsi="Arial" w:cs="Arial"/>
          <w:sz w:val="22"/>
          <w:szCs w:val="22"/>
        </w:rPr>
      </w:pPr>
      <w:proofErr w:type="spellStart"/>
      <w:r w:rsidRPr="003603DC">
        <w:rPr>
          <w:rFonts w:ascii="Arial" w:hAnsi="Arial" w:cs="Arial"/>
          <w:sz w:val="22"/>
          <w:szCs w:val="22"/>
        </w:rPr>
        <w:t>Noder</w:t>
      </w:r>
      <w:proofErr w:type="spellEnd"/>
      <w:r w:rsidRPr="003603DC">
        <w:rPr>
          <w:rFonts w:ascii="Arial" w:hAnsi="Arial" w:cs="Arial"/>
          <w:sz w:val="22"/>
          <w:szCs w:val="22"/>
        </w:rPr>
        <w:t xml:space="preserve"> </w:t>
      </w:r>
      <w:proofErr w:type="spellStart"/>
      <w:r w:rsidRPr="003603DC">
        <w:rPr>
          <w:rFonts w:ascii="Arial" w:hAnsi="Arial" w:cs="Arial"/>
          <w:sz w:val="22"/>
          <w:szCs w:val="22"/>
        </w:rPr>
        <w:t>fodd</w:t>
      </w:r>
      <w:proofErr w:type="spellEnd"/>
      <w:r w:rsidRPr="003603DC">
        <w:rPr>
          <w:rFonts w:ascii="Arial" w:hAnsi="Arial" w:cs="Arial"/>
          <w:sz w:val="22"/>
          <w:szCs w:val="22"/>
        </w:rPr>
        <w:t xml:space="preserve"> </w:t>
      </w:r>
      <w:proofErr w:type="spellStart"/>
      <w:r w:rsidRPr="003603DC">
        <w:rPr>
          <w:rFonts w:ascii="Arial" w:hAnsi="Arial" w:cs="Arial"/>
          <w:sz w:val="22"/>
          <w:szCs w:val="22"/>
        </w:rPr>
        <w:t>bynnag</w:t>
      </w:r>
      <w:proofErr w:type="spellEnd"/>
      <w:r w:rsidRPr="003603DC">
        <w:rPr>
          <w:rFonts w:ascii="Arial" w:hAnsi="Arial" w:cs="Arial"/>
          <w:sz w:val="22"/>
          <w:szCs w:val="22"/>
        </w:rPr>
        <w:t xml:space="preserve"> y </w:t>
      </w:r>
      <w:proofErr w:type="spellStart"/>
      <w:r w:rsidRPr="003603DC">
        <w:rPr>
          <w:rFonts w:ascii="Arial" w:hAnsi="Arial" w:cs="Arial"/>
          <w:sz w:val="22"/>
          <w:szCs w:val="22"/>
        </w:rPr>
        <w:t>bydd</w:t>
      </w:r>
      <w:proofErr w:type="spellEnd"/>
      <w:r w:rsidRPr="003603DC">
        <w:rPr>
          <w:rFonts w:ascii="Arial" w:hAnsi="Arial" w:cs="Arial"/>
          <w:sz w:val="22"/>
          <w:szCs w:val="22"/>
        </w:rPr>
        <w:t xml:space="preserve"> </w:t>
      </w:r>
      <w:proofErr w:type="spellStart"/>
      <w:r w:rsidRPr="003603DC">
        <w:rPr>
          <w:rFonts w:ascii="Arial" w:hAnsi="Arial" w:cs="Arial"/>
          <w:sz w:val="22"/>
          <w:szCs w:val="22"/>
        </w:rPr>
        <w:t>disgwyl</w:t>
      </w:r>
      <w:proofErr w:type="spellEnd"/>
      <w:r w:rsidRPr="003603DC">
        <w:rPr>
          <w:rFonts w:ascii="Arial" w:hAnsi="Arial" w:cs="Arial"/>
          <w:sz w:val="22"/>
          <w:szCs w:val="22"/>
        </w:rPr>
        <w:t xml:space="preserve"> i </w:t>
      </w:r>
      <w:proofErr w:type="spellStart"/>
      <w:r w:rsidRPr="003603DC">
        <w:rPr>
          <w:rFonts w:ascii="Arial" w:hAnsi="Arial" w:cs="Arial"/>
          <w:sz w:val="22"/>
          <w:szCs w:val="22"/>
        </w:rPr>
        <w:t>unrhyw</w:t>
      </w:r>
      <w:proofErr w:type="spellEnd"/>
      <w:r w:rsidRPr="003603DC">
        <w:rPr>
          <w:rFonts w:ascii="Arial" w:hAnsi="Arial" w:cs="Arial"/>
          <w:sz w:val="22"/>
          <w:szCs w:val="22"/>
        </w:rPr>
        <w:t xml:space="preserve"> </w:t>
      </w:r>
      <w:proofErr w:type="spellStart"/>
      <w:r w:rsidRPr="003603DC">
        <w:rPr>
          <w:rFonts w:ascii="Arial" w:hAnsi="Arial" w:cs="Arial"/>
          <w:sz w:val="22"/>
          <w:szCs w:val="22"/>
        </w:rPr>
        <w:t>fudiad</w:t>
      </w:r>
      <w:proofErr w:type="spellEnd"/>
      <w:r w:rsidRPr="003603DC">
        <w:rPr>
          <w:rFonts w:ascii="Arial" w:hAnsi="Arial" w:cs="Arial"/>
          <w:sz w:val="22"/>
          <w:szCs w:val="22"/>
        </w:rPr>
        <w:t xml:space="preserve"> </w:t>
      </w:r>
      <w:proofErr w:type="spellStart"/>
      <w:r w:rsidRPr="003603DC">
        <w:rPr>
          <w:rFonts w:ascii="Arial" w:hAnsi="Arial" w:cs="Arial"/>
          <w:sz w:val="22"/>
          <w:szCs w:val="22"/>
        </w:rPr>
        <w:t>sy'n</w:t>
      </w:r>
      <w:proofErr w:type="spellEnd"/>
      <w:r w:rsidRPr="003603DC">
        <w:rPr>
          <w:rFonts w:ascii="Arial" w:hAnsi="Arial" w:cs="Arial"/>
          <w:sz w:val="22"/>
          <w:szCs w:val="22"/>
        </w:rPr>
        <w:t xml:space="preserve"> </w:t>
      </w:r>
      <w:proofErr w:type="spellStart"/>
      <w:r w:rsidRPr="003603DC">
        <w:rPr>
          <w:rFonts w:ascii="Arial" w:hAnsi="Arial" w:cs="Arial"/>
          <w:sz w:val="22"/>
          <w:szCs w:val="22"/>
        </w:rPr>
        <w:t>cyflogi</w:t>
      </w:r>
      <w:proofErr w:type="spellEnd"/>
      <w:r w:rsidRPr="003603DC">
        <w:rPr>
          <w:rFonts w:ascii="Arial" w:hAnsi="Arial" w:cs="Arial"/>
          <w:sz w:val="22"/>
          <w:szCs w:val="22"/>
        </w:rPr>
        <w:t xml:space="preserve"> </w:t>
      </w:r>
      <w:proofErr w:type="spellStart"/>
      <w:r w:rsidRPr="003603DC">
        <w:rPr>
          <w:rFonts w:ascii="Arial" w:hAnsi="Arial" w:cs="Arial"/>
          <w:sz w:val="22"/>
          <w:szCs w:val="22"/>
        </w:rPr>
        <w:t>mwy</w:t>
      </w:r>
      <w:proofErr w:type="spellEnd"/>
      <w:r w:rsidRPr="003603DC">
        <w:rPr>
          <w:rFonts w:ascii="Arial" w:hAnsi="Arial" w:cs="Arial"/>
          <w:sz w:val="22"/>
          <w:szCs w:val="22"/>
        </w:rPr>
        <w:t xml:space="preserve"> </w:t>
      </w:r>
      <w:proofErr w:type="spellStart"/>
      <w:r w:rsidRPr="003603DC">
        <w:rPr>
          <w:rFonts w:ascii="Arial" w:hAnsi="Arial" w:cs="Arial"/>
          <w:sz w:val="22"/>
          <w:szCs w:val="22"/>
        </w:rPr>
        <w:t>na</w:t>
      </w:r>
      <w:proofErr w:type="spellEnd"/>
      <w:r w:rsidRPr="003603DC">
        <w:rPr>
          <w:rFonts w:ascii="Arial" w:hAnsi="Arial" w:cs="Arial"/>
          <w:sz w:val="22"/>
          <w:szCs w:val="22"/>
        </w:rPr>
        <w:t xml:space="preserve"> 50 </w:t>
      </w:r>
      <w:proofErr w:type="spellStart"/>
      <w:r w:rsidRPr="003603DC">
        <w:rPr>
          <w:rFonts w:ascii="Arial" w:hAnsi="Arial" w:cs="Arial"/>
          <w:sz w:val="22"/>
          <w:szCs w:val="22"/>
        </w:rPr>
        <w:t>aelod</w:t>
      </w:r>
      <w:proofErr w:type="spellEnd"/>
      <w:r w:rsidRPr="003603DC">
        <w:rPr>
          <w:rFonts w:ascii="Arial" w:hAnsi="Arial" w:cs="Arial"/>
          <w:sz w:val="22"/>
          <w:szCs w:val="22"/>
        </w:rPr>
        <w:t xml:space="preserve"> </w:t>
      </w:r>
      <w:proofErr w:type="spellStart"/>
      <w:r w:rsidRPr="003603DC">
        <w:rPr>
          <w:rFonts w:ascii="Arial" w:hAnsi="Arial" w:cs="Arial"/>
          <w:sz w:val="22"/>
          <w:szCs w:val="22"/>
        </w:rPr>
        <w:t>wneud</w:t>
      </w:r>
      <w:proofErr w:type="spellEnd"/>
      <w:r w:rsidRPr="003603DC">
        <w:rPr>
          <w:rFonts w:ascii="Arial" w:hAnsi="Arial" w:cs="Arial"/>
          <w:sz w:val="22"/>
          <w:szCs w:val="22"/>
        </w:rPr>
        <w:t xml:space="preserve"> </w:t>
      </w:r>
      <w:proofErr w:type="spellStart"/>
      <w:r w:rsidRPr="003603DC">
        <w:rPr>
          <w:rFonts w:ascii="Arial" w:hAnsi="Arial" w:cs="Arial"/>
          <w:sz w:val="22"/>
          <w:szCs w:val="22"/>
        </w:rPr>
        <w:t>ymrwymiad</w:t>
      </w:r>
      <w:proofErr w:type="spellEnd"/>
      <w:r w:rsidRPr="003603DC">
        <w:rPr>
          <w:rFonts w:ascii="Arial" w:hAnsi="Arial" w:cs="Arial"/>
          <w:sz w:val="22"/>
          <w:szCs w:val="22"/>
        </w:rPr>
        <w:t xml:space="preserve"> </w:t>
      </w:r>
      <w:proofErr w:type="spellStart"/>
      <w:r w:rsidRPr="003603DC">
        <w:rPr>
          <w:rFonts w:ascii="Arial" w:hAnsi="Arial" w:cs="Arial"/>
          <w:sz w:val="22"/>
          <w:szCs w:val="22"/>
        </w:rPr>
        <w:t>sylweddol</w:t>
      </w:r>
      <w:proofErr w:type="spellEnd"/>
      <w:r w:rsidRPr="003603DC">
        <w:rPr>
          <w:rFonts w:ascii="Arial" w:hAnsi="Arial" w:cs="Arial"/>
          <w:sz w:val="22"/>
          <w:szCs w:val="22"/>
        </w:rPr>
        <w:t xml:space="preserve"> </w:t>
      </w:r>
      <w:proofErr w:type="spellStart"/>
      <w:r w:rsidRPr="003603DC">
        <w:rPr>
          <w:rFonts w:ascii="Arial" w:hAnsi="Arial" w:cs="Arial"/>
          <w:sz w:val="22"/>
          <w:szCs w:val="22"/>
        </w:rPr>
        <w:t>i'r</w:t>
      </w:r>
      <w:proofErr w:type="spellEnd"/>
      <w:r w:rsidRPr="003603DC">
        <w:rPr>
          <w:rFonts w:ascii="Arial" w:hAnsi="Arial" w:cs="Arial"/>
          <w:sz w:val="22"/>
          <w:szCs w:val="22"/>
        </w:rPr>
        <w:t xml:space="preserve"> </w:t>
      </w:r>
      <w:proofErr w:type="spellStart"/>
      <w:r w:rsidRPr="003603DC">
        <w:rPr>
          <w:rFonts w:ascii="Arial" w:hAnsi="Arial" w:cs="Arial"/>
          <w:sz w:val="22"/>
          <w:szCs w:val="22"/>
        </w:rPr>
        <w:t>Gymraeg</w:t>
      </w:r>
      <w:proofErr w:type="spellEnd"/>
      <w:r w:rsidRPr="003603DC">
        <w:rPr>
          <w:rFonts w:ascii="Arial" w:hAnsi="Arial" w:cs="Arial"/>
          <w:sz w:val="22"/>
          <w:szCs w:val="22"/>
        </w:rPr>
        <w:t xml:space="preserve">, </w:t>
      </w:r>
      <w:proofErr w:type="spellStart"/>
      <w:r w:rsidRPr="003603DC">
        <w:rPr>
          <w:rFonts w:ascii="Arial" w:hAnsi="Arial" w:cs="Arial"/>
          <w:sz w:val="22"/>
          <w:szCs w:val="22"/>
        </w:rPr>
        <w:t>gan</w:t>
      </w:r>
      <w:proofErr w:type="spellEnd"/>
      <w:r w:rsidRPr="003603DC">
        <w:rPr>
          <w:rFonts w:ascii="Arial" w:hAnsi="Arial" w:cs="Arial"/>
          <w:sz w:val="22"/>
          <w:szCs w:val="22"/>
        </w:rPr>
        <w:t xml:space="preserve"> </w:t>
      </w:r>
      <w:proofErr w:type="spellStart"/>
      <w:r w:rsidRPr="003603DC">
        <w:rPr>
          <w:rFonts w:ascii="Arial" w:hAnsi="Arial" w:cs="Arial"/>
          <w:sz w:val="22"/>
          <w:szCs w:val="22"/>
        </w:rPr>
        <w:t>anelu</w:t>
      </w:r>
      <w:proofErr w:type="spellEnd"/>
      <w:r w:rsidRPr="003603DC">
        <w:rPr>
          <w:rFonts w:ascii="Arial" w:hAnsi="Arial" w:cs="Arial"/>
          <w:sz w:val="22"/>
          <w:szCs w:val="22"/>
        </w:rPr>
        <w:t xml:space="preserve"> at </w:t>
      </w:r>
      <w:proofErr w:type="spellStart"/>
      <w:r w:rsidRPr="003603DC">
        <w:rPr>
          <w:rFonts w:ascii="Arial" w:hAnsi="Arial" w:cs="Arial"/>
          <w:sz w:val="22"/>
          <w:szCs w:val="22"/>
        </w:rPr>
        <w:t>gyflawni'r</w:t>
      </w:r>
      <w:proofErr w:type="spellEnd"/>
      <w:r w:rsidRPr="003603DC">
        <w:rPr>
          <w:rFonts w:ascii="Arial" w:hAnsi="Arial" w:cs="Arial"/>
          <w:sz w:val="22"/>
          <w:szCs w:val="22"/>
        </w:rPr>
        <w:t xml:space="preserve"> </w:t>
      </w:r>
      <w:proofErr w:type="spellStart"/>
      <w:r w:rsidRPr="003603DC">
        <w:rPr>
          <w:rFonts w:ascii="Arial" w:hAnsi="Arial" w:cs="Arial"/>
          <w:sz w:val="22"/>
          <w:szCs w:val="22"/>
        </w:rPr>
        <w:t>hyn</w:t>
      </w:r>
      <w:proofErr w:type="spellEnd"/>
      <w:r w:rsidRPr="003603DC">
        <w:rPr>
          <w:rFonts w:ascii="Arial" w:hAnsi="Arial" w:cs="Arial"/>
          <w:sz w:val="22"/>
          <w:szCs w:val="22"/>
        </w:rPr>
        <w:t xml:space="preserve"> </w:t>
      </w:r>
      <w:proofErr w:type="spellStart"/>
      <w:r w:rsidRPr="003603DC">
        <w:rPr>
          <w:rFonts w:ascii="Arial" w:hAnsi="Arial" w:cs="Arial"/>
          <w:sz w:val="22"/>
          <w:szCs w:val="22"/>
        </w:rPr>
        <w:t>sydd</w:t>
      </w:r>
      <w:proofErr w:type="spellEnd"/>
      <w:r w:rsidRPr="003603DC">
        <w:rPr>
          <w:rFonts w:ascii="Arial" w:hAnsi="Arial" w:cs="Arial"/>
          <w:sz w:val="22"/>
          <w:szCs w:val="22"/>
        </w:rPr>
        <w:t xml:space="preserve"> </w:t>
      </w:r>
      <w:proofErr w:type="spellStart"/>
      <w:r w:rsidRPr="003603DC">
        <w:rPr>
          <w:rFonts w:ascii="Arial" w:hAnsi="Arial" w:cs="Arial"/>
          <w:sz w:val="22"/>
          <w:szCs w:val="22"/>
        </w:rPr>
        <w:t>ar</w:t>
      </w:r>
      <w:proofErr w:type="spellEnd"/>
      <w:r w:rsidRPr="003603DC">
        <w:rPr>
          <w:rFonts w:ascii="Arial" w:hAnsi="Arial" w:cs="Arial"/>
          <w:sz w:val="22"/>
          <w:szCs w:val="22"/>
        </w:rPr>
        <w:t xml:space="preserve"> y </w:t>
      </w:r>
      <w:proofErr w:type="spellStart"/>
      <w:r w:rsidRPr="003603DC">
        <w:rPr>
          <w:rFonts w:ascii="Arial" w:hAnsi="Arial" w:cs="Arial"/>
          <w:sz w:val="22"/>
          <w:szCs w:val="22"/>
        </w:rPr>
        <w:t>rhestr</w:t>
      </w:r>
      <w:proofErr w:type="spellEnd"/>
      <w:r w:rsidRPr="003603DC">
        <w:rPr>
          <w:rFonts w:ascii="Arial" w:hAnsi="Arial" w:cs="Arial"/>
          <w:sz w:val="22"/>
          <w:szCs w:val="22"/>
        </w:rPr>
        <w:t xml:space="preserve"> </w:t>
      </w:r>
      <w:proofErr w:type="spellStart"/>
      <w:r w:rsidRPr="003603DC">
        <w:rPr>
          <w:rFonts w:ascii="Arial" w:hAnsi="Arial" w:cs="Arial"/>
          <w:sz w:val="22"/>
          <w:szCs w:val="22"/>
        </w:rPr>
        <w:t>isod</w:t>
      </w:r>
      <w:proofErr w:type="spellEnd"/>
      <w:r w:rsidRPr="003603DC">
        <w:rPr>
          <w:rFonts w:ascii="Arial" w:hAnsi="Arial" w:cs="Arial"/>
          <w:sz w:val="22"/>
          <w:szCs w:val="22"/>
        </w:rPr>
        <w:t>. </w:t>
      </w:r>
      <w:proofErr w:type="spellStart"/>
      <w:r w:rsidRPr="003603DC">
        <w:rPr>
          <w:rFonts w:ascii="Arial" w:hAnsi="Arial" w:cs="Arial"/>
          <w:sz w:val="22"/>
          <w:szCs w:val="22"/>
        </w:rPr>
        <w:t>Bydd</w:t>
      </w:r>
      <w:proofErr w:type="spellEnd"/>
      <w:r w:rsidRPr="003603DC">
        <w:rPr>
          <w:rFonts w:ascii="Arial" w:hAnsi="Arial" w:cs="Arial"/>
          <w:sz w:val="22"/>
          <w:szCs w:val="22"/>
        </w:rPr>
        <w:t xml:space="preserve"> </w:t>
      </w:r>
      <w:proofErr w:type="spellStart"/>
      <w:r w:rsidRPr="003603DC">
        <w:rPr>
          <w:rFonts w:ascii="Arial" w:hAnsi="Arial" w:cs="Arial"/>
          <w:sz w:val="22"/>
          <w:szCs w:val="22"/>
        </w:rPr>
        <w:t>pob</w:t>
      </w:r>
      <w:proofErr w:type="spellEnd"/>
      <w:r w:rsidRPr="003603DC">
        <w:rPr>
          <w:rFonts w:ascii="Arial" w:hAnsi="Arial" w:cs="Arial"/>
          <w:sz w:val="22"/>
          <w:szCs w:val="22"/>
        </w:rPr>
        <w:t xml:space="preserve"> </w:t>
      </w:r>
      <w:proofErr w:type="spellStart"/>
      <w:r w:rsidRPr="003603DC">
        <w:rPr>
          <w:rFonts w:ascii="Arial" w:hAnsi="Arial" w:cs="Arial"/>
          <w:sz w:val="22"/>
          <w:szCs w:val="22"/>
        </w:rPr>
        <w:t>sefyllfa'n</w:t>
      </w:r>
      <w:proofErr w:type="spellEnd"/>
      <w:r w:rsidRPr="003603DC">
        <w:rPr>
          <w:rFonts w:ascii="Arial" w:hAnsi="Arial" w:cs="Arial"/>
          <w:sz w:val="22"/>
          <w:szCs w:val="22"/>
        </w:rPr>
        <w:t xml:space="preserve"> </w:t>
      </w:r>
      <w:proofErr w:type="spellStart"/>
      <w:r w:rsidRPr="003603DC">
        <w:rPr>
          <w:rFonts w:ascii="Arial" w:hAnsi="Arial" w:cs="Arial"/>
          <w:sz w:val="22"/>
          <w:szCs w:val="22"/>
        </w:rPr>
        <w:t>cael</w:t>
      </w:r>
      <w:proofErr w:type="spellEnd"/>
      <w:r w:rsidRPr="003603DC">
        <w:rPr>
          <w:rFonts w:ascii="Arial" w:hAnsi="Arial" w:cs="Arial"/>
          <w:sz w:val="22"/>
          <w:szCs w:val="22"/>
        </w:rPr>
        <w:t xml:space="preserve"> </w:t>
      </w:r>
      <w:proofErr w:type="spellStart"/>
      <w:r w:rsidRPr="003603DC">
        <w:rPr>
          <w:rFonts w:ascii="Arial" w:hAnsi="Arial" w:cs="Arial"/>
          <w:sz w:val="22"/>
          <w:szCs w:val="22"/>
        </w:rPr>
        <w:t>ei</w:t>
      </w:r>
      <w:proofErr w:type="spellEnd"/>
      <w:r w:rsidRPr="003603DC">
        <w:rPr>
          <w:rFonts w:ascii="Arial" w:hAnsi="Arial" w:cs="Arial"/>
          <w:sz w:val="22"/>
          <w:szCs w:val="22"/>
        </w:rPr>
        <w:t xml:space="preserve"> </w:t>
      </w:r>
      <w:proofErr w:type="spellStart"/>
      <w:r w:rsidRPr="003603DC">
        <w:rPr>
          <w:rFonts w:ascii="Arial" w:hAnsi="Arial" w:cs="Arial"/>
          <w:sz w:val="22"/>
          <w:szCs w:val="22"/>
        </w:rPr>
        <w:t>hystyried</w:t>
      </w:r>
      <w:proofErr w:type="spellEnd"/>
      <w:r w:rsidRPr="003603DC">
        <w:rPr>
          <w:rFonts w:ascii="Arial" w:hAnsi="Arial" w:cs="Arial"/>
          <w:sz w:val="22"/>
          <w:szCs w:val="22"/>
        </w:rPr>
        <w:t xml:space="preserve"> </w:t>
      </w:r>
      <w:proofErr w:type="spellStart"/>
      <w:r w:rsidRPr="003603DC">
        <w:rPr>
          <w:rFonts w:ascii="Arial" w:hAnsi="Arial" w:cs="Arial"/>
          <w:sz w:val="22"/>
          <w:szCs w:val="22"/>
        </w:rPr>
        <w:t>yn</w:t>
      </w:r>
      <w:proofErr w:type="spellEnd"/>
      <w:r w:rsidRPr="003603DC">
        <w:rPr>
          <w:rFonts w:ascii="Arial" w:hAnsi="Arial" w:cs="Arial"/>
          <w:sz w:val="22"/>
          <w:szCs w:val="22"/>
        </w:rPr>
        <w:t xml:space="preserve"> </w:t>
      </w:r>
      <w:proofErr w:type="spellStart"/>
      <w:r w:rsidRPr="003603DC">
        <w:rPr>
          <w:rFonts w:ascii="Arial" w:hAnsi="Arial" w:cs="Arial"/>
          <w:sz w:val="22"/>
          <w:szCs w:val="22"/>
        </w:rPr>
        <w:t>unigol</w:t>
      </w:r>
      <w:proofErr w:type="spellEnd"/>
      <w:r w:rsidRPr="003603DC">
        <w:rPr>
          <w:rFonts w:ascii="Arial" w:hAnsi="Arial" w:cs="Arial"/>
          <w:sz w:val="22"/>
          <w:szCs w:val="22"/>
        </w:rPr>
        <w:t xml:space="preserve">, a </w:t>
      </w:r>
      <w:proofErr w:type="spellStart"/>
      <w:r w:rsidRPr="003603DC">
        <w:rPr>
          <w:rFonts w:ascii="Arial" w:hAnsi="Arial" w:cs="Arial"/>
          <w:sz w:val="22"/>
          <w:szCs w:val="22"/>
        </w:rPr>
        <w:t>bydd</w:t>
      </w:r>
      <w:proofErr w:type="spellEnd"/>
      <w:r w:rsidRPr="003603DC">
        <w:rPr>
          <w:rFonts w:ascii="Arial" w:hAnsi="Arial" w:cs="Arial"/>
          <w:sz w:val="22"/>
          <w:szCs w:val="22"/>
        </w:rPr>
        <w:t xml:space="preserve"> </w:t>
      </w:r>
      <w:proofErr w:type="spellStart"/>
      <w:r w:rsidRPr="003603DC">
        <w:rPr>
          <w:rFonts w:ascii="Arial" w:hAnsi="Arial" w:cs="Arial"/>
          <w:sz w:val="22"/>
          <w:szCs w:val="22"/>
        </w:rPr>
        <w:t>cyngor</w:t>
      </w:r>
      <w:proofErr w:type="spellEnd"/>
      <w:r w:rsidRPr="003603DC">
        <w:rPr>
          <w:rFonts w:ascii="Arial" w:hAnsi="Arial" w:cs="Arial"/>
          <w:sz w:val="22"/>
          <w:szCs w:val="22"/>
        </w:rPr>
        <w:t xml:space="preserve"> a </w:t>
      </w:r>
      <w:proofErr w:type="spellStart"/>
      <w:r w:rsidRPr="003603DC">
        <w:rPr>
          <w:rFonts w:ascii="Arial" w:hAnsi="Arial" w:cs="Arial"/>
          <w:sz w:val="22"/>
          <w:szCs w:val="22"/>
        </w:rPr>
        <w:t>chymorth</w:t>
      </w:r>
      <w:proofErr w:type="spellEnd"/>
      <w:r w:rsidRPr="003603DC">
        <w:rPr>
          <w:rFonts w:ascii="Arial" w:hAnsi="Arial" w:cs="Arial"/>
          <w:sz w:val="22"/>
          <w:szCs w:val="22"/>
        </w:rPr>
        <w:t xml:space="preserve"> </w:t>
      </w:r>
      <w:proofErr w:type="spellStart"/>
      <w:r w:rsidRPr="003603DC">
        <w:rPr>
          <w:rFonts w:ascii="Arial" w:hAnsi="Arial" w:cs="Arial"/>
          <w:sz w:val="22"/>
          <w:szCs w:val="22"/>
        </w:rPr>
        <w:t>ar</w:t>
      </w:r>
      <w:proofErr w:type="spellEnd"/>
      <w:r w:rsidRPr="003603DC">
        <w:rPr>
          <w:rFonts w:ascii="Arial" w:hAnsi="Arial" w:cs="Arial"/>
          <w:sz w:val="22"/>
          <w:szCs w:val="22"/>
        </w:rPr>
        <w:t xml:space="preserve"> </w:t>
      </w:r>
      <w:proofErr w:type="spellStart"/>
      <w:r w:rsidRPr="003603DC">
        <w:rPr>
          <w:rFonts w:ascii="Arial" w:hAnsi="Arial" w:cs="Arial"/>
          <w:sz w:val="22"/>
          <w:szCs w:val="22"/>
        </w:rPr>
        <w:t>gael</w:t>
      </w:r>
      <w:proofErr w:type="spellEnd"/>
      <w:r w:rsidRPr="003603DC">
        <w:rPr>
          <w:rFonts w:ascii="Arial" w:hAnsi="Arial" w:cs="Arial"/>
          <w:sz w:val="22"/>
          <w:szCs w:val="22"/>
        </w:rPr>
        <w:t xml:space="preserve"> i </w:t>
      </w:r>
      <w:proofErr w:type="spellStart"/>
      <w:r w:rsidRPr="003603DC">
        <w:rPr>
          <w:rFonts w:ascii="Arial" w:hAnsi="Arial" w:cs="Arial"/>
          <w:sz w:val="22"/>
          <w:szCs w:val="22"/>
        </w:rPr>
        <w:t>ymgeiswyr</w:t>
      </w:r>
      <w:proofErr w:type="spellEnd"/>
      <w:r w:rsidRPr="003603DC">
        <w:rPr>
          <w:rFonts w:ascii="Arial" w:hAnsi="Arial" w:cs="Arial"/>
          <w:sz w:val="22"/>
          <w:szCs w:val="22"/>
        </w:rPr>
        <w:t>.</w:t>
      </w:r>
    </w:p>
    <w:p w14:paraId="62F39958" w14:textId="5B88DF4C" w:rsidR="00455308" w:rsidRDefault="001155A0" w:rsidP="000A59E2">
      <w:pPr>
        <w:spacing w:after="160" w:line="259" w:lineRule="auto"/>
        <w:rPr>
          <w:rStyle w:val="Hyperlink"/>
          <w:rFonts w:ascii="Arial" w:hAnsi="Arial" w:cs="Arial"/>
          <w:color w:val="auto"/>
          <w:sz w:val="22"/>
          <w:szCs w:val="22"/>
          <w:u w:val="none"/>
          <w:lang w:val="cy-GB"/>
        </w:rPr>
      </w:pPr>
      <w:r w:rsidRPr="00FA1839">
        <w:rPr>
          <w:rStyle w:val="Hyperlink"/>
          <w:rFonts w:ascii="Arial" w:hAnsi="Arial" w:cs="Arial"/>
          <w:color w:val="auto"/>
          <w:sz w:val="22"/>
          <w:szCs w:val="22"/>
          <w:u w:val="none"/>
          <w:lang w:val="cy-GB"/>
        </w:rPr>
        <w:t>Gellir defnyddio’r isod wrth ymateb i gwestiynau’r Gymraeg yn Adran 9</w:t>
      </w:r>
      <w:r w:rsidR="00FA1839" w:rsidRPr="00FA1839">
        <w:rPr>
          <w:rStyle w:val="Hyperlink"/>
          <w:rFonts w:ascii="Arial" w:hAnsi="Arial" w:cs="Arial"/>
          <w:color w:val="auto"/>
          <w:sz w:val="22"/>
          <w:szCs w:val="22"/>
          <w:u w:val="none"/>
          <w:lang w:val="cy-GB"/>
        </w:rPr>
        <w:t xml:space="preserve"> </w:t>
      </w:r>
      <w:proofErr w:type="spellStart"/>
      <w:r w:rsidR="00FA1839" w:rsidRPr="00FA1839">
        <w:rPr>
          <w:rStyle w:val="Hyperlink"/>
          <w:rFonts w:ascii="Arial" w:hAnsi="Arial" w:cs="Arial"/>
          <w:color w:val="auto"/>
          <w:sz w:val="22"/>
          <w:szCs w:val="22"/>
          <w:u w:val="none"/>
          <w:lang w:val="cy-GB"/>
        </w:rPr>
        <w:t>Themau</w:t>
      </w:r>
      <w:proofErr w:type="spellEnd"/>
      <w:r w:rsidR="00FA1839" w:rsidRPr="00FA1839">
        <w:rPr>
          <w:rStyle w:val="Hyperlink"/>
          <w:rFonts w:ascii="Arial" w:hAnsi="Arial" w:cs="Arial"/>
          <w:color w:val="auto"/>
          <w:sz w:val="22"/>
          <w:szCs w:val="22"/>
          <w:u w:val="none"/>
          <w:lang w:val="cy-GB"/>
        </w:rPr>
        <w:t xml:space="preserve"> Trawsbynciol</w:t>
      </w:r>
      <w:r w:rsidR="00FA1839">
        <w:rPr>
          <w:rStyle w:val="Hyperlink"/>
          <w:rFonts w:ascii="Arial" w:hAnsi="Arial" w:cs="Arial"/>
          <w:color w:val="auto"/>
          <w:sz w:val="22"/>
          <w:szCs w:val="22"/>
          <w:u w:val="none"/>
          <w:lang w:val="cy-GB"/>
        </w:rPr>
        <w:t>.</w:t>
      </w:r>
    </w:p>
    <w:p w14:paraId="6842D769" w14:textId="77777777" w:rsidR="00F12AA6" w:rsidRPr="00FA1839" w:rsidRDefault="00F12AA6" w:rsidP="000A59E2">
      <w:pPr>
        <w:spacing w:after="160" w:line="259" w:lineRule="auto"/>
        <w:rPr>
          <w:rStyle w:val="Hyperlink"/>
          <w:rFonts w:ascii="Arial" w:hAnsi="Arial" w:cs="Arial"/>
          <w:color w:val="auto"/>
          <w:sz w:val="22"/>
          <w:szCs w:val="22"/>
          <w:u w:val="none"/>
          <w:lang w:val="cy-GB"/>
        </w:rPr>
      </w:pPr>
    </w:p>
    <w:p w14:paraId="2795567C" w14:textId="77777777" w:rsidR="00351E0C" w:rsidRPr="00351E0C" w:rsidRDefault="000A59E2" w:rsidP="00351E0C">
      <w:pPr>
        <w:rPr>
          <w:rFonts w:ascii="Arial" w:hAnsi="Arial" w:cs="Arial"/>
          <w:b/>
          <w:bCs/>
          <w:sz w:val="22"/>
          <w:szCs w:val="22"/>
          <w:lang w:val="cy-GB"/>
        </w:rPr>
      </w:pPr>
      <w:r w:rsidRPr="00AA7CA2">
        <w:rPr>
          <w:rFonts w:ascii="Arial" w:hAnsi="Arial" w:cs="Arial"/>
          <w:b/>
          <w:bCs/>
          <w:sz w:val="22"/>
          <w:szCs w:val="22"/>
          <w:bdr w:val="nil"/>
        </w:rPr>
        <w:t xml:space="preserve">           </w:t>
      </w:r>
      <w:r w:rsidR="00351E0C" w:rsidRPr="00351E0C">
        <w:rPr>
          <w:rStyle w:val="ts-alignment-element"/>
          <w:rFonts w:ascii="Arial" w:hAnsi="Arial" w:cs="Arial"/>
          <w:b/>
          <w:bCs/>
          <w:sz w:val="22"/>
          <w:szCs w:val="22"/>
          <w:lang w:val="cy-GB"/>
        </w:rPr>
        <w:t>Y</w:t>
      </w:r>
      <w:r w:rsidR="00351E0C" w:rsidRPr="00351E0C">
        <w:rPr>
          <w:rFonts w:ascii="Arial" w:hAnsi="Arial" w:cs="Arial"/>
          <w:b/>
          <w:bCs/>
          <w:sz w:val="22"/>
          <w:szCs w:val="22"/>
          <w:lang w:val="cy-GB"/>
        </w:rPr>
        <w:t xml:space="preserve"> </w:t>
      </w:r>
      <w:r w:rsidR="00351E0C" w:rsidRPr="00351E0C">
        <w:rPr>
          <w:rStyle w:val="ts-alignment-element"/>
          <w:rFonts w:ascii="Arial" w:hAnsi="Arial" w:cs="Arial"/>
          <w:b/>
          <w:bCs/>
          <w:sz w:val="22"/>
          <w:szCs w:val="22"/>
          <w:lang w:val="cy-GB"/>
        </w:rPr>
        <w:t>sefydliad</w:t>
      </w:r>
      <w:r w:rsidR="00351E0C" w:rsidRPr="00351E0C">
        <w:rPr>
          <w:rFonts w:ascii="Arial" w:hAnsi="Arial" w:cs="Arial"/>
          <w:b/>
          <w:bCs/>
          <w:sz w:val="22"/>
          <w:szCs w:val="22"/>
          <w:lang w:val="cy-GB"/>
        </w:rPr>
        <w:t xml:space="preserve"> </w:t>
      </w:r>
    </w:p>
    <w:p w14:paraId="2723986F" w14:textId="77777777" w:rsidR="00351E0C" w:rsidRPr="00351E0C" w:rsidRDefault="00351E0C" w:rsidP="00351E0C">
      <w:pPr>
        <w:rPr>
          <w:rFonts w:ascii="Arial" w:hAnsi="Arial" w:cs="Arial"/>
          <w:b/>
          <w:bCs/>
          <w:sz w:val="22"/>
          <w:szCs w:val="22"/>
          <w:lang w:val="cy-GB"/>
        </w:rPr>
      </w:pP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6"/>
      </w:tblGrid>
      <w:tr w:rsidR="00351E0C" w:rsidRPr="00351E0C" w14:paraId="3AC0F5F4" w14:textId="77777777" w:rsidTr="0084779E">
        <w:tc>
          <w:tcPr>
            <w:tcW w:w="9016" w:type="dxa"/>
            <w:tcMar>
              <w:top w:w="0" w:type="dxa"/>
              <w:left w:w="108" w:type="dxa"/>
              <w:bottom w:w="0" w:type="dxa"/>
              <w:right w:w="108" w:type="dxa"/>
            </w:tcMar>
            <w:hideMark/>
          </w:tcPr>
          <w:p w14:paraId="1B9B9572" w14:textId="77777777" w:rsidR="00351E0C" w:rsidRPr="00351E0C" w:rsidRDefault="00351E0C" w:rsidP="00A50A57">
            <w:pPr>
              <w:rPr>
                <w:rFonts w:ascii="Arial" w:hAnsi="Arial" w:cs="Arial"/>
                <w:sz w:val="22"/>
                <w:szCs w:val="22"/>
                <w:lang w:val="cy-GB"/>
              </w:rPr>
            </w:pPr>
            <w:r w:rsidRPr="00351E0C">
              <w:rPr>
                <w:rStyle w:val="ts-alignment-element"/>
                <w:rFonts w:ascii="Arial" w:hAnsi="Arial" w:cs="Arial"/>
                <w:sz w:val="22"/>
                <w:szCs w:val="22"/>
                <w:lang w:val="cy-GB"/>
              </w:rPr>
              <w:t>Byddwn yn mapio gallu cyfredol y sefydliad i gyflawni yn Gymraeg</w:t>
            </w:r>
          </w:p>
        </w:tc>
      </w:tr>
      <w:tr w:rsidR="00351E0C" w:rsidRPr="00351E0C" w14:paraId="335E1D4A" w14:textId="77777777" w:rsidTr="0084779E">
        <w:trPr>
          <w:trHeight w:val="1180"/>
        </w:trPr>
        <w:tc>
          <w:tcPr>
            <w:tcW w:w="9016" w:type="dxa"/>
            <w:tcMar>
              <w:top w:w="0" w:type="dxa"/>
              <w:left w:w="108" w:type="dxa"/>
              <w:bottom w:w="0" w:type="dxa"/>
              <w:right w:w="108" w:type="dxa"/>
            </w:tcMar>
            <w:hideMark/>
          </w:tcPr>
          <w:p w14:paraId="17A86CAE" w14:textId="77777777" w:rsidR="00351E0C" w:rsidRPr="00351E0C" w:rsidRDefault="00351E0C" w:rsidP="00A50A57">
            <w:pPr>
              <w:rPr>
                <w:rFonts w:ascii="Arial" w:hAnsi="Arial" w:cs="Arial"/>
                <w:sz w:val="22"/>
                <w:szCs w:val="22"/>
                <w:lang w:val="cy-GB"/>
              </w:rPr>
            </w:pPr>
            <w:r w:rsidRPr="00351E0C">
              <w:rPr>
                <w:rStyle w:val="ts-alignment-element"/>
                <w:rFonts w:ascii="Arial" w:hAnsi="Arial" w:cs="Arial"/>
                <w:sz w:val="22"/>
                <w:szCs w:val="22"/>
                <w:lang w:val="cy-GB"/>
              </w:rPr>
              <w:t xml:space="preserve">Byddwn yn ymdrechu </w:t>
            </w:r>
            <w:r w:rsidRPr="00351E0C">
              <w:rPr>
                <w:rFonts w:ascii="Arial" w:hAnsi="Arial" w:cs="Arial"/>
                <w:sz w:val="22"/>
                <w:szCs w:val="22"/>
                <w:lang w:val="cy-GB"/>
              </w:rPr>
              <w:t xml:space="preserve">i </w:t>
            </w:r>
            <w:r w:rsidRPr="00351E0C">
              <w:rPr>
                <w:rStyle w:val="ts-alignment-element"/>
                <w:rFonts w:ascii="Arial" w:hAnsi="Arial" w:cs="Arial"/>
                <w:sz w:val="22"/>
                <w:szCs w:val="22"/>
                <w:lang w:val="cy-GB"/>
              </w:rPr>
              <w:t>gynyddu</w:t>
            </w:r>
            <w:r w:rsidRPr="00351E0C">
              <w:rPr>
                <w:rFonts w:ascii="Arial" w:hAnsi="Arial" w:cs="Arial"/>
                <w:sz w:val="22"/>
                <w:szCs w:val="22"/>
                <w:lang w:val="cy-GB"/>
              </w:rPr>
              <w:t xml:space="preserve"> gallu’r sefydliad i gyflawni’n Gymraeg </w:t>
            </w:r>
            <w:r w:rsidRPr="00351E0C">
              <w:rPr>
                <w:rStyle w:val="ts-alignment-element"/>
                <w:rFonts w:ascii="Arial" w:hAnsi="Arial" w:cs="Arial"/>
                <w:sz w:val="22"/>
                <w:szCs w:val="22"/>
                <w:lang w:val="cy-GB"/>
              </w:rPr>
              <w:t xml:space="preserve">naill ai </w:t>
            </w:r>
            <w:r w:rsidRPr="00351E0C">
              <w:rPr>
                <w:rFonts w:ascii="Arial" w:hAnsi="Arial" w:cs="Arial"/>
                <w:sz w:val="22"/>
                <w:szCs w:val="22"/>
                <w:lang w:val="cy-GB"/>
              </w:rPr>
              <w:t xml:space="preserve">trwy </w:t>
            </w:r>
            <w:r w:rsidRPr="00351E0C">
              <w:rPr>
                <w:rStyle w:val="ts-alignment-element"/>
                <w:rFonts w:ascii="Arial" w:hAnsi="Arial" w:cs="Arial"/>
                <w:sz w:val="22"/>
                <w:szCs w:val="22"/>
                <w:lang w:val="cy-GB"/>
              </w:rPr>
              <w:t>gyflogi</w:t>
            </w:r>
            <w:r w:rsidRPr="00351E0C">
              <w:rPr>
                <w:rFonts w:ascii="Arial" w:hAnsi="Arial" w:cs="Arial"/>
                <w:sz w:val="22"/>
                <w:szCs w:val="22"/>
                <w:lang w:val="cy-GB"/>
              </w:rPr>
              <w:t xml:space="preserve"> </w:t>
            </w:r>
            <w:r w:rsidRPr="00351E0C">
              <w:rPr>
                <w:rStyle w:val="ts-alignment-element"/>
                <w:rFonts w:ascii="Arial" w:hAnsi="Arial" w:cs="Arial"/>
                <w:sz w:val="22"/>
                <w:szCs w:val="22"/>
                <w:lang w:val="cy-GB"/>
              </w:rPr>
              <w:t xml:space="preserve">staff </w:t>
            </w:r>
            <w:r w:rsidRPr="00351E0C">
              <w:rPr>
                <w:rFonts w:ascii="Arial" w:hAnsi="Arial" w:cs="Arial"/>
                <w:sz w:val="22"/>
                <w:szCs w:val="22"/>
                <w:lang w:val="cy-GB"/>
              </w:rPr>
              <w:t xml:space="preserve">gyda sgiliau Cymraeg </w:t>
            </w:r>
            <w:r w:rsidRPr="00351E0C">
              <w:rPr>
                <w:rStyle w:val="ts-alignment-element"/>
                <w:rFonts w:ascii="Arial" w:hAnsi="Arial" w:cs="Arial"/>
                <w:sz w:val="22"/>
                <w:szCs w:val="22"/>
                <w:lang w:val="cy-GB"/>
              </w:rPr>
              <w:t xml:space="preserve">, </w:t>
            </w:r>
            <w:r w:rsidRPr="00351E0C">
              <w:rPr>
                <w:rFonts w:ascii="Arial" w:hAnsi="Arial" w:cs="Arial"/>
                <w:sz w:val="22"/>
                <w:szCs w:val="22"/>
                <w:lang w:val="cy-GB"/>
              </w:rPr>
              <w:t xml:space="preserve">trwy </w:t>
            </w:r>
            <w:r w:rsidRPr="00351E0C">
              <w:rPr>
                <w:rStyle w:val="ts-alignment-element"/>
                <w:rFonts w:ascii="Arial" w:hAnsi="Arial" w:cs="Arial"/>
                <w:sz w:val="22"/>
                <w:szCs w:val="22"/>
                <w:lang w:val="cy-GB"/>
              </w:rPr>
              <w:t>ddefnyddio</w:t>
            </w:r>
            <w:r w:rsidRPr="00351E0C">
              <w:rPr>
                <w:rFonts w:ascii="Arial" w:hAnsi="Arial" w:cs="Arial"/>
                <w:sz w:val="22"/>
                <w:szCs w:val="22"/>
                <w:lang w:val="cy-GB"/>
              </w:rPr>
              <w:t xml:space="preserve"> </w:t>
            </w:r>
            <w:r w:rsidRPr="00351E0C">
              <w:rPr>
                <w:rStyle w:val="ts-alignment-element"/>
                <w:rFonts w:ascii="Arial" w:hAnsi="Arial" w:cs="Arial"/>
                <w:sz w:val="22"/>
                <w:szCs w:val="22"/>
                <w:lang w:val="cy-GB"/>
              </w:rPr>
              <w:t>gwirfoddolwyr</w:t>
            </w:r>
            <w:r w:rsidRPr="00351E0C">
              <w:rPr>
                <w:rFonts w:ascii="Arial" w:hAnsi="Arial" w:cs="Arial"/>
                <w:sz w:val="22"/>
                <w:szCs w:val="22"/>
                <w:lang w:val="cy-GB"/>
              </w:rPr>
              <w:t xml:space="preserve"> </w:t>
            </w:r>
            <w:r w:rsidRPr="00351E0C">
              <w:rPr>
                <w:rStyle w:val="ts-alignment-element"/>
                <w:rFonts w:ascii="Arial" w:hAnsi="Arial" w:cs="Arial"/>
                <w:sz w:val="22"/>
                <w:szCs w:val="22"/>
                <w:lang w:val="cy-GB"/>
              </w:rPr>
              <w:t>gyda sgiliau C</w:t>
            </w:r>
            <w:r w:rsidRPr="00351E0C">
              <w:rPr>
                <w:rFonts w:ascii="Arial" w:hAnsi="Arial" w:cs="Arial"/>
                <w:sz w:val="22"/>
                <w:szCs w:val="22"/>
                <w:lang w:val="cy-GB"/>
              </w:rPr>
              <w:t xml:space="preserve">ymraeg neu gan </w:t>
            </w:r>
            <w:r w:rsidRPr="00351E0C">
              <w:rPr>
                <w:rStyle w:val="ts-alignment-element"/>
                <w:rFonts w:ascii="Arial" w:hAnsi="Arial" w:cs="Arial"/>
                <w:sz w:val="22"/>
                <w:szCs w:val="22"/>
                <w:lang w:val="cy-GB"/>
              </w:rPr>
              <w:t xml:space="preserve">weithio </w:t>
            </w:r>
            <w:r w:rsidRPr="00351E0C">
              <w:rPr>
                <w:rFonts w:ascii="Arial" w:hAnsi="Arial" w:cs="Arial"/>
                <w:sz w:val="22"/>
                <w:szCs w:val="22"/>
                <w:lang w:val="cy-GB"/>
              </w:rPr>
              <w:t xml:space="preserve">mewn </w:t>
            </w:r>
            <w:r w:rsidRPr="00351E0C">
              <w:rPr>
                <w:rStyle w:val="ts-alignment-element"/>
                <w:rFonts w:ascii="Arial" w:hAnsi="Arial" w:cs="Arial"/>
                <w:sz w:val="22"/>
                <w:szCs w:val="22"/>
                <w:lang w:val="cy-GB"/>
              </w:rPr>
              <w:t>partneriaeth</w:t>
            </w:r>
            <w:r w:rsidRPr="00351E0C">
              <w:rPr>
                <w:rFonts w:ascii="Arial" w:hAnsi="Arial" w:cs="Arial"/>
                <w:sz w:val="22"/>
                <w:szCs w:val="22"/>
                <w:lang w:val="cy-GB"/>
              </w:rPr>
              <w:t xml:space="preserve"> </w:t>
            </w:r>
            <w:r w:rsidRPr="00351E0C">
              <w:rPr>
                <w:rStyle w:val="ts-alignment-element"/>
                <w:rFonts w:ascii="Arial" w:hAnsi="Arial" w:cs="Arial"/>
                <w:sz w:val="22"/>
                <w:szCs w:val="22"/>
                <w:lang w:val="cy-GB"/>
              </w:rPr>
              <w:t>gyda</w:t>
            </w:r>
            <w:r w:rsidRPr="00351E0C">
              <w:rPr>
                <w:rFonts w:ascii="Arial" w:hAnsi="Arial" w:cs="Arial"/>
                <w:sz w:val="22"/>
                <w:szCs w:val="22"/>
                <w:lang w:val="cy-GB"/>
              </w:rPr>
              <w:t xml:space="preserve"> sefydliad arall a all ddarparu yn y Gymraeg.</w:t>
            </w:r>
          </w:p>
        </w:tc>
      </w:tr>
      <w:tr w:rsidR="00351E0C" w:rsidRPr="00351E0C" w14:paraId="53000105" w14:textId="77777777" w:rsidTr="0084779E">
        <w:tc>
          <w:tcPr>
            <w:tcW w:w="9016" w:type="dxa"/>
            <w:tcMar>
              <w:top w:w="0" w:type="dxa"/>
              <w:left w:w="108" w:type="dxa"/>
              <w:bottom w:w="0" w:type="dxa"/>
              <w:right w:w="108" w:type="dxa"/>
            </w:tcMar>
          </w:tcPr>
          <w:p w14:paraId="3C965DB3" w14:textId="77777777" w:rsidR="00351E0C" w:rsidRPr="00351E0C" w:rsidRDefault="00351E0C" w:rsidP="00A50A57">
            <w:pPr>
              <w:rPr>
                <w:rStyle w:val="ts-alignment-element"/>
                <w:rFonts w:ascii="Arial" w:hAnsi="Arial" w:cs="Arial"/>
                <w:sz w:val="22"/>
                <w:szCs w:val="22"/>
                <w:lang w:val="cy-GB"/>
              </w:rPr>
            </w:pPr>
            <w:r w:rsidRPr="00351E0C">
              <w:rPr>
                <w:rStyle w:val="ts-alignment-element"/>
                <w:rFonts w:ascii="Arial" w:hAnsi="Arial" w:cs="Arial"/>
                <w:sz w:val="22"/>
                <w:szCs w:val="22"/>
                <w:lang w:val="cy-GB"/>
              </w:rPr>
              <w:t>Byddwn yn sicrhau bod gennym drefniadau ar waith i ddarparu</w:t>
            </w:r>
            <w:r w:rsidRPr="00351E0C">
              <w:rPr>
                <w:rFonts w:ascii="Arial" w:hAnsi="Arial" w:cs="Arial"/>
                <w:sz w:val="22"/>
                <w:szCs w:val="22"/>
                <w:lang w:val="cy-GB"/>
              </w:rPr>
              <w:t xml:space="preserve"> </w:t>
            </w:r>
            <w:r w:rsidRPr="00351E0C">
              <w:rPr>
                <w:rStyle w:val="ts-alignment-element"/>
                <w:rFonts w:ascii="Arial" w:hAnsi="Arial" w:cs="Arial"/>
                <w:sz w:val="22"/>
                <w:szCs w:val="22"/>
                <w:lang w:val="cy-GB"/>
              </w:rPr>
              <w:t>defnyddiau yn Gymraeg</w:t>
            </w:r>
          </w:p>
          <w:p w14:paraId="6F95703F" w14:textId="77777777" w:rsidR="00351E0C" w:rsidRPr="00351E0C" w:rsidRDefault="00351E0C" w:rsidP="00A50A57">
            <w:pPr>
              <w:rPr>
                <w:rFonts w:ascii="Arial" w:hAnsi="Arial" w:cs="Arial"/>
                <w:sz w:val="22"/>
                <w:szCs w:val="22"/>
                <w:lang w:val="cy-GB"/>
              </w:rPr>
            </w:pPr>
          </w:p>
        </w:tc>
      </w:tr>
      <w:tr w:rsidR="00351E0C" w:rsidRPr="00351E0C" w14:paraId="53AD2C28" w14:textId="77777777" w:rsidTr="0084779E">
        <w:tc>
          <w:tcPr>
            <w:tcW w:w="9016" w:type="dxa"/>
            <w:tcMar>
              <w:top w:w="0" w:type="dxa"/>
              <w:left w:w="108" w:type="dxa"/>
              <w:bottom w:w="0" w:type="dxa"/>
              <w:right w:w="108" w:type="dxa"/>
            </w:tcMar>
          </w:tcPr>
          <w:p w14:paraId="4233F874" w14:textId="77777777" w:rsidR="00351E0C" w:rsidRPr="00351E0C" w:rsidRDefault="00351E0C" w:rsidP="00A50A57">
            <w:pPr>
              <w:rPr>
                <w:rFonts w:ascii="Arial" w:hAnsi="Arial" w:cs="Arial"/>
                <w:sz w:val="22"/>
                <w:szCs w:val="22"/>
                <w:lang w:val="cy-GB"/>
              </w:rPr>
            </w:pPr>
            <w:r w:rsidRPr="00351E0C">
              <w:rPr>
                <w:rFonts w:ascii="Arial" w:hAnsi="Arial" w:cs="Arial"/>
                <w:sz w:val="22"/>
                <w:szCs w:val="22"/>
                <w:lang w:val="cy-GB"/>
              </w:rPr>
              <w:t>Byddwn yn ystyried cael darpariaeth G</w:t>
            </w:r>
            <w:r w:rsidRPr="00351E0C">
              <w:rPr>
                <w:rStyle w:val="ts-alignment-element"/>
                <w:rFonts w:ascii="Arial" w:hAnsi="Arial" w:cs="Arial"/>
                <w:sz w:val="22"/>
                <w:szCs w:val="22"/>
                <w:lang w:val="cy-GB"/>
              </w:rPr>
              <w:t xml:space="preserve">ymraeg o’r cychwyn </w:t>
            </w:r>
            <w:r w:rsidRPr="00351E0C">
              <w:rPr>
                <w:rFonts w:ascii="Arial" w:hAnsi="Arial" w:cs="Arial"/>
                <w:sz w:val="22"/>
                <w:szCs w:val="22"/>
                <w:lang w:val="cy-GB"/>
              </w:rPr>
              <w:t>cyntaf</w:t>
            </w:r>
            <w:r w:rsidRPr="00351E0C">
              <w:rPr>
                <w:rStyle w:val="ts-alignment-element"/>
                <w:rFonts w:ascii="Arial" w:hAnsi="Arial" w:cs="Arial"/>
                <w:sz w:val="22"/>
                <w:szCs w:val="22"/>
                <w:lang w:val="cy-GB"/>
              </w:rPr>
              <w:t>,</w:t>
            </w:r>
            <w:r w:rsidRPr="00351E0C">
              <w:rPr>
                <w:rFonts w:ascii="Arial" w:hAnsi="Arial" w:cs="Arial"/>
                <w:sz w:val="22"/>
                <w:szCs w:val="22"/>
                <w:lang w:val="cy-GB"/>
              </w:rPr>
              <w:t xml:space="preserve"> </w:t>
            </w:r>
            <w:r w:rsidRPr="00351E0C">
              <w:rPr>
                <w:rStyle w:val="ts-alignment-element"/>
                <w:rFonts w:ascii="Arial" w:hAnsi="Arial" w:cs="Arial"/>
                <w:sz w:val="22"/>
                <w:szCs w:val="22"/>
                <w:lang w:val="cy-GB"/>
              </w:rPr>
              <w:t>wrth gynllunio’r</w:t>
            </w:r>
            <w:r w:rsidRPr="00351E0C">
              <w:rPr>
                <w:rFonts w:ascii="Arial" w:hAnsi="Arial" w:cs="Arial"/>
                <w:sz w:val="22"/>
                <w:szCs w:val="22"/>
                <w:lang w:val="cy-GB"/>
              </w:rPr>
              <w:t xml:space="preserve"> d</w:t>
            </w:r>
            <w:r w:rsidRPr="00351E0C">
              <w:rPr>
                <w:rStyle w:val="ts-alignment-element"/>
                <w:rFonts w:ascii="Arial" w:hAnsi="Arial" w:cs="Arial"/>
                <w:sz w:val="22"/>
                <w:szCs w:val="22"/>
                <w:lang w:val="cy-GB"/>
              </w:rPr>
              <w:t>darpariaeth</w:t>
            </w:r>
          </w:p>
          <w:p w14:paraId="5ECF5999" w14:textId="77777777" w:rsidR="00351E0C" w:rsidRPr="00351E0C" w:rsidRDefault="00351E0C" w:rsidP="00A50A57">
            <w:pPr>
              <w:rPr>
                <w:rFonts w:ascii="Arial" w:hAnsi="Arial" w:cs="Arial"/>
                <w:sz w:val="22"/>
                <w:szCs w:val="22"/>
                <w:lang w:val="cy-GB"/>
              </w:rPr>
            </w:pPr>
          </w:p>
        </w:tc>
      </w:tr>
      <w:tr w:rsidR="00351E0C" w:rsidRPr="00351E0C" w14:paraId="1D1276B6" w14:textId="77777777" w:rsidTr="0084779E">
        <w:tc>
          <w:tcPr>
            <w:tcW w:w="9016" w:type="dxa"/>
            <w:tcMar>
              <w:top w:w="0" w:type="dxa"/>
              <w:left w:w="108" w:type="dxa"/>
              <w:bottom w:w="0" w:type="dxa"/>
              <w:right w:w="108" w:type="dxa"/>
            </w:tcMar>
            <w:hideMark/>
          </w:tcPr>
          <w:p w14:paraId="3583D1C0" w14:textId="77777777" w:rsidR="00351E0C" w:rsidRPr="00351E0C" w:rsidRDefault="00351E0C" w:rsidP="00A50A57">
            <w:pPr>
              <w:rPr>
                <w:rStyle w:val="ts-alignment-element"/>
                <w:rFonts w:ascii="Arial" w:hAnsi="Arial" w:cs="Arial"/>
                <w:sz w:val="22"/>
                <w:szCs w:val="22"/>
                <w:lang w:val="cy-GB"/>
              </w:rPr>
            </w:pPr>
            <w:r w:rsidRPr="00351E0C">
              <w:rPr>
                <w:rStyle w:val="ts-alignment-element"/>
                <w:rFonts w:ascii="Arial" w:hAnsi="Arial" w:cs="Arial"/>
                <w:sz w:val="22"/>
                <w:szCs w:val="22"/>
                <w:lang w:val="cy-GB"/>
              </w:rPr>
              <w:t>Mae gennym ni Bolisi neu Gynllun Gweithredu’r Gymraeg sy’n amlinellu ein hymrwymiad i’r Gymraeg ym mhopeth a wnawn</w:t>
            </w:r>
          </w:p>
        </w:tc>
      </w:tr>
      <w:tr w:rsidR="00351E0C" w:rsidRPr="00351E0C" w14:paraId="6A88A25B" w14:textId="77777777" w:rsidTr="0084779E">
        <w:tc>
          <w:tcPr>
            <w:tcW w:w="9016" w:type="dxa"/>
            <w:tcMar>
              <w:top w:w="0" w:type="dxa"/>
              <w:left w:w="108" w:type="dxa"/>
              <w:bottom w:w="0" w:type="dxa"/>
              <w:right w:w="108" w:type="dxa"/>
            </w:tcMar>
            <w:hideMark/>
          </w:tcPr>
          <w:p w14:paraId="6860F44A" w14:textId="77777777" w:rsidR="00351E0C" w:rsidRPr="00351E0C" w:rsidRDefault="00351E0C" w:rsidP="00A50A57">
            <w:pPr>
              <w:rPr>
                <w:rStyle w:val="ts-alignment-element"/>
                <w:rFonts w:ascii="Arial" w:hAnsi="Arial" w:cs="Arial"/>
                <w:sz w:val="22"/>
                <w:szCs w:val="22"/>
                <w:lang w:val="cy-GB"/>
              </w:rPr>
            </w:pPr>
            <w:r w:rsidRPr="00351E0C">
              <w:rPr>
                <w:rStyle w:val="ts-alignment-element"/>
                <w:rFonts w:ascii="Arial" w:hAnsi="Arial" w:cs="Arial"/>
                <w:sz w:val="22"/>
                <w:szCs w:val="22"/>
                <w:lang w:val="cy-GB"/>
              </w:rPr>
              <w:t>Rydym yn sefydliad Cymraeg sy’n gweinyddu ac yn darparu yn y Gymraeg</w:t>
            </w:r>
          </w:p>
        </w:tc>
      </w:tr>
    </w:tbl>
    <w:p w14:paraId="16C97758" w14:textId="77777777" w:rsidR="00351E0C" w:rsidRPr="00351E0C" w:rsidRDefault="00351E0C" w:rsidP="00351E0C">
      <w:pPr>
        <w:rPr>
          <w:rFonts w:ascii="Arial" w:eastAsia="Calibri" w:hAnsi="Arial" w:cs="Arial"/>
          <w:sz w:val="22"/>
          <w:szCs w:val="22"/>
          <w:lang w:val="cy-GB"/>
        </w:rPr>
      </w:pPr>
    </w:p>
    <w:p w14:paraId="49F42F3A" w14:textId="18B3CFDE" w:rsidR="00351E0C" w:rsidRDefault="00351E0C" w:rsidP="00351E0C">
      <w:pPr>
        <w:rPr>
          <w:rFonts w:ascii="Arial" w:hAnsi="Arial" w:cs="Arial"/>
          <w:b/>
          <w:bCs/>
          <w:sz w:val="22"/>
          <w:szCs w:val="22"/>
          <w:lang w:val="cy-GB"/>
        </w:rPr>
      </w:pPr>
      <w:r w:rsidRPr="00351E0C">
        <w:rPr>
          <w:rFonts w:ascii="Arial" w:hAnsi="Arial" w:cs="Arial"/>
          <w:b/>
          <w:bCs/>
          <w:sz w:val="22"/>
          <w:szCs w:val="22"/>
          <w:lang w:val="cy-GB"/>
        </w:rPr>
        <w:t xml:space="preserve">               Cyhoeddusrwydd</w:t>
      </w:r>
    </w:p>
    <w:p w14:paraId="453A2C19" w14:textId="77777777" w:rsidR="00F12AA6" w:rsidRPr="00351E0C" w:rsidRDefault="00F12AA6" w:rsidP="00351E0C">
      <w:pPr>
        <w:rPr>
          <w:rFonts w:ascii="Arial" w:hAnsi="Arial" w:cs="Arial"/>
          <w:b/>
          <w:bCs/>
          <w:sz w:val="22"/>
          <w:szCs w:val="22"/>
          <w:lang w:val="cy-GB"/>
        </w:rPr>
      </w:pP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6"/>
      </w:tblGrid>
      <w:tr w:rsidR="00351E0C" w:rsidRPr="00351E0C" w14:paraId="0FA545E5" w14:textId="77777777" w:rsidTr="0084779E">
        <w:tc>
          <w:tcPr>
            <w:tcW w:w="9016" w:type="dxa"/>
            <w:tcMar>
              <w:top w:w="0" w:type="dxa"/>
              <w:left w:w="108" w:type="dxa"/>
              <w:bottom w:w="0" w:type="dxa"/>
              <w:right w:w="108" w:type="dxa"/>
            </w:tcMar>
            <w:hideMark/>
          </w:tcPr>
          <w:p w14:paraId="37C4B01E" w14:textId="77777777" w:rsidR="00351E0C" w:rsidRPr="00351E0C" w:rsidRDefault="00351E0C" w:rsidP="00A50A57">
            <w:pPr>
              <w:rPr>
                <w:rFonts w:ascii="Arial" w:hAnsi="Arial" w:cs="Arial"/>
                <w:sz w:val="22"/>
                <w:szCs w:val="22"/>
                <w:lang w:val="cy-GB"/>
              </w:rPr>
            </w:pPr>
            <w:r w:rsidRPr="00351E0C">
              <w:rPr>
                <w:rFonts w:ascii="Arial" w:eastAsia="Calibri" w:hAnsi="Arial" w:cs="Arial"/>
                <w:sz w:val="22"/>
                <w:szCs w:val="22"/>
                <w:lang w:val="cy-GB"/>
              </w:rPr>
              <w:t>Byddwn yn cyhoeddi pob deunydd cyhoeddusrwydd yn Gymraeg, yn electronig ac ar bapur. Byddwn yn sicrhau bod deunyddiau hyrwyddo yn y Gymraeg yn cael eu cyhoeddi'r un pryd â deunyddiau Saesneg, i’r un safon ac ar ffurf ble bydd y Gymraeg yn cael ei darllen gyntaf.</w:t>
            </w:r>
          </w:p>
        </w:tc>
      </w:tr>
      <w:tr w:rsidR="00351E0C" w:rsidRPr="00351E0C" w14:paraId="3CDD7A6C" w14:textId="77777777" w:rsidTr="0084779E">
        <w:tc>
          <w:tcPr>
            <w:tcW w:w="9016" w:type="dxa"/>
            <w:tcMar>
              <w:top w:w="0" w:type="dxa"/>
              <w:left w:w="108" w:type="dxa"/>
              <w:bottom w:w="0" w:type="dxa"/>
              <w:right w:w="108" w:type="dxa"/>
            </w:tcMar>
            <w:hideMark/>
          </w:tcPr>
          <w:p w14:paraId="5277113F" w14:textId="77777777" w:rsidR="00351E0C" w:rsidRPr="00351E0C" w:rsidRDefault="00351E0C" w:rsidP="00A50A57">
            <w:pPr>
              <w:rPr>
                <w:rFonts w:ascii="Arial" w:hAnsi="Arial" w:cs="Arial"/>
                <w:sz w:val="22"/>
                <w:szCs w:val="22"/>
                <w:lang w:val="cy-GB"/>
              </w:rPr>
            </w:pPr>
            <w:r w:rsidRPr="00351E0C">
              <w:rPr>
                <w:rStyle w:val="ts-alignment-element"/>
                <w:rFonts w:ascii="Arial" w:hAnsi="Arial" w:cs="Arial"/>
                <w:sz w:val="22"/>
                <w:szCs w:val="22"/>
                <w:lang w:val="cy-GB"/>
              </w:rPr>
              <w:t>Byddwn yn hyrwyddo ein darpariaeth / gwasanaeth i gynulleidfa Gymraeg gan nodi’n glir bod darpariaeth Gymraeg neu ddwyieithog ar gael.</w:t>
            </w:r>
          </w:p>
        </w:tc>
      </w:tr>
      <w:tr w:rsidR="00351E0C" w:rsidRPr="00351E0C" w14:paraId="18C8C3FB" w14:textId="77777777" w:rsidTr="0084779E">
        <w:tc>
          <w:tcPr>
            <w:tcW w:w="9016" w:type="dxa"/>
            <w:tcMar>
              <w:top w:w="0" w:type="dxa"/>
              <w:left w:w="108" w:type="dxa"/>
              <w:bottom w:w="0" w:type="dxa"/>
              <w:right w:w="108" w:type="dxa"/>
            </w:tcMar>
            <w:hideMark/>
          </w:tcPr>
          <w:p w14:paraId="17AE6797" w14:textId="77777777" w:rsidR="00351E0C" w:rsidRPr="00351E0C" w:rsidRDefault="00351E0C" w:rsidP="00A50A57">
            <w:pPr>
              <w:rPr>
                <w:rFonts w:ascii="Arial" w:hAnsi="Arial" w:cs="Arial"/>
                <w:sz w:val="22"/>
                <w:szCs w:val="22"/>
                <w:lang w:val="cy-GB"/>
              </w:rPr>
            </w:pPr>
            <w:r w:rsidRPr="00351E0C">
              <w:rPr>
                <w:rFonts w:ascii="Arial" w:hAnsi="Arial" w:cs="Arial"/>
                <w:sz w:val="22"/>
                <w:szCs w:val="22"/>
                <w:lang w:val="cy-GB"/>
              </w:rPr>
              <w:t>Byddwn yn annog siaradwyr Cymraeg i gymryd rhan / defnyddio ein gwasanaeth / prosiect yn Gymraeg</w:t>
            </w:r>
          </w:p>
        </w:tc>
      </w:tr>
      <w:tr w:rsidR="00351E0C" w:rsidRPr="00351E0C" w14:paraId="1F2D2CD6" w14:textId="77777777" w:rsidTr="0084779E">
        <w:tc>
          <w:tcPr>
            <w:tcW w:w="9016" w:type="dxa"/>
            <w:tcMar>
              <w:top w:w="0" w:type="dxa"/>
              <w:left w:w="108" w:type="dxa"/>
              <w:bottom w:w="0" w:type="dxa"/>
              <w:right w:w="108" w:type="dxa"/>
            </w:tcMar>
            <w:hideMark/>
          </w:tcPr>
          <w:p w14:paraId="69132988" w14:textId="77777777" w:rsidR="00351E0C" w:rsidRPr="00351E0C" w:rsidRDefault="00351E0C" w:rsidP="00A50A57">
            <w:pPr>
              <w:rPr>
                <w:rFonts w:ascii="Arial" w:hAnsi="Arial" w:cs="Arial"/>
                <w:sz w:val="22"/>
                <w:szCs w:val="22"/>
                <w:lang w:val="cy-GB"/>
              </w:rPr>
            </w:pPr>
            <w:r w:rsidRPr="00351E0C">
              <w:rPr>
                <w:rStyle w:val="ts-alignment-element"/>
                <w:rFonts w:ascii="Arial" w:hAnsi="Arial" w:cs="Arial"/>
                <w:sz w:val="22"/>
                <w:szCs w:val="22"/>
                <w:lang w:val="cy-GB"/>
              </w:rPr>
              <w:t>Byddwn yn hyrwyddo’r</w:t>
            </w:r>
            <w:r w:rsidRPr="00351E0C">
              <w:rPr>
                <w:rFonts w:ascii="Arial" w:hAnsi="Arial" w:cs="Arial"/>
                <w:sz w:val="22"/>
                <w:szCs w:val="22"/>
                <w:lang w:val="cy-GB"/>
              </w:rPr>
              <w:t xml:space="preserve"> G</w:t>
            </w:r>
            <w:r w:rsidRPr="00351E0C">
              <w:rPr>
                <w:rStyle w:val="ts-alignment-element"/>
                <w:rFonts w:ascii="Arial" w:hAnsi="Arial" w:cs="Arial"/>
                <w:sz w:val="22"/>
                <w:szCs w:val="22"/>
                <w:lang w:val="cy-GB"/>
              </w:rPr>
              <w:t>ymraeg</w:t>
            </w:r>
            <w:r w:rsidRPr="00351E0C">
              <w:rPr>
                <w:rFonts w:ascii="Arial" w:hAnsi="Arial" w:cs="Arial"/>
                <w:sz w:val="22"/>
                <w:szCs w:val="22"/>
                <w:lang w:val="cy-GB"/>
              </w:rPr>
              <w:t xml:space="preserve"> ym mhob</w:t>
            </w:r>
            <w:r w:rsidRPr="00351E0C">
              <w:rPr>
                <w:rStyle w:val="ts-alignment-element"/>
                <w:rFonts w:ascii="Arial" w:hAnsi="Arial" w:cs="Arial"/>
                <w:sz w:val="22"/>
                <w:szCs w:val="22"/>
                <w:lang w:val="cy-GB"/>
              </w:rPr>
              <w:t xml:space="preserve"> </w:t>
            </w:r>
            <w:r w:rsidRPr="00351E0C">
              <w:rPr>
                <w:rFonts w:ascii="Arial" w:hAnsi="Arial" w:cs="Arial"/>
                <w:sz w:val="22"/>
                <w:szCs w:val="22"/>
                <w:lang w:val="cy-GB"/>
              </w:rPr>
              <w:t>gweithgaredd</w:t>
            </w:r>
          </w:p>
        </w:tc>
      </w:tr>
      <w:tr w:rsidR="00351E0C" w:rsidRPr="00351E0C" w14:paraId="4947DEF8" w14:textId="77777777" w:rsidTr="0084779E">
        <w:tc>
          <w:tcPr>
            <w:tcW w:w="9016" w:type="dxa"/>
            <w:tcMar>
              <w:top w:w="0" w:type="dxa"/>
              <w:left w:w="108" w:type="dxa"/>
              <w:bottom w:w="0" w:type="dxa"/>
              <w:right w:w="108" w:type="dxa"/>
            </w:tcMar>
            <w:hideMark/>
          </w:tcPr>
          <w:p w14:paraId="231DCCD5" w14:textId="77777777" w:rsidR="00351E0C" w:rsidRPr="00351E0C" w:rsidRDefault="00351E0C" w:rsidP="00A50A57">
            <w:pPr>
              <w:rPr>
                <w:rFonts w:ascii="Arial" w:hAnsi="Arial" w:cs="Arial"/>
                <w:sz w:val="22"/>
                <w:szCs w:val="22"/>
                <w:lang w:val="cy-GB"/>
              </w:rPr>
            </w:pPr>
            <w:r w:rsidRPr="00351E0C">
              <w:rPr>
                <w:rFonts w:ascii="Arial" w:hAnsi="Arial" w:cs="Arial"/>
                <w:sz w:val="22"/>
                <w:szCs w:val="22"/>
                <w:lang w:val="cy-GB"/>
              </w:rPr>
              <w:t xml:space="preserve">Bydd siaradwyr Cymraeg ein sefydliad yn gwisgo bathodynnau sy’n nodi y </w:t>
            </w:r>
            <w:proofErr w:type="spellStart"/>
            <w:r w:rsidRPr="00351E0C">
              <w:rPr>
                <w:rFonts w:ascii="Arial" w:hAnsi="Arial" w:cs="Arial"/>
                <w:sz w:val="22"/>
                <w:szCs w:val="22"/>
                <w:lang w:val="cy-GB"/>
              </w:rPr>
              <w:t>gallant</w:t>
            </w:r>
            <w:proofErr w:type="spellEnd"/>
            <w:r w:rsidRPr="00351E0C">
              <w:rPr>
                <w:rFonts w:ascii="Arial" w:hAnsi="Arial" w:cs="Arial"/>
                <w:sz w:val="22"/>
                <w:szCs w:val="22"/>
                <w:lang w:val="cy-GB"/>
              </w:rPr>
              <w:t xml:space="preserve"> siarad Cymraeg ac annog pobl i siarad Cymraeg.</w:t>
            </w:r>
          </w:p>
        </w:tc>
      </w:tr>
      <w:tr w:rsidR="00351E0C" w:rsidRPr="00351E0C" w14:paraId="25125120" w14:textId="77777777" w:rsidTr="0084779E">
        <w:tc>
          <w:tcPr>
            <w:tcW w:w="9016" w:type="dxa"/>
            <w:tcMar>
              <w:top w:w="0" w:type="dxa"/>
              <w:left w:w="108" w:type="dxa"/>
              <w:bottom w:w="0" w:type="dxa"/>
              <w:right w:w="108" w:type="dxa"/>
            </w:tcMar>
            <w:hideMark/>
          </w:tcPr>
          <w:p w14:paraId="6541B6E5" w14:textId="77777777" w:rsidR="00351E0C" w:rsidRPr="00351E0C" w:rsidRDefault="00351E0C" w:rsidP="00A50A57">
            <w:pPr>
              <w:rPr>
                <w:rFonts w:ascii="Arial" w:hAnsi="Arial" w:cs="Arial"/>
                <w:sz w:val="22"/>
                <w:szCs w:val="22"/>
                <w:lang w:val="cy-GB"/>
              </w:rPr>
            </w:pPr>
            <w:r w:rsidRPr="00351E0C">
              <w:rPr>
                <w:rFonts w:ascii="Arial" w:hAnsi="Arial" w:cs="Arial"/>
                <w:sz w:val="22"/>
                <w:szCs w:val="22"/>
                <w:lang w:val="cy-GB"/>
              </w:rPr>
              <w:t>Byddwn yn creu hunaniaeth Gymraeg neu ddwyieithog ar gyfer fy mhrosiect / gwasanaeth</w:t>
            </w:r>
          </w:p>
        </w:tc>
      </w:tr>
      <w:tr w:rsidR="00351E0C" w:rsidRPr="00351E0C" w14:paraId="1BC77859" w14:textId="77777777" w:rsidTr="0084779E">
        <w:tc>
          <w:tcPr>
            <w:tcW w:w="9016" w:type="dxa"/>
            <w:tcMar>
              <w:top w:w="0" w:type="dxa"/>
              <w:left w:w="108" w:type="dxa"/>
              <w:bottom w:w="0" w:type="dxa"/>
              <w:right w:w="108" w:type="dxa"/>
            </w:tcMar>
          </w:tcPr>
          <w:p w14:paraId="4ABEFB9C" w14:textId="77777777" w:rsidR="00351E0C" w:rsidRPr="00351E0C" w:rsidRDefault="00351E0C" w:rsidP="00A50A57">
            <w:pPr>
              <w:rPr>
                <w:rFonts w:ascii="Arial" w:hAnsi="Arial" w:cs="Arial"/>
                <w:sz w:val="22"/>
                <w:szCs w:val="22"/>
                <w:lang w:val="cy-GB"/>
              </w:rPr>
            </w:pPr>
          </w:p>
        </w:tc>
      </w:tr>
    </w:tbl>
    <w:p w14:paraId="4E60BEA8" w14:textId="77777777" w:rsidR="00351E0C" w:rsidRPr="00351E0C" w:rsidRDefault="00351E0C" w:rsidP="00351E0C">
      <w:pPr>
        <w:rPr>
          <w:rFonts w:ascii="Arial" w:eastAsia="Calibri" w:hAnsi="Arial" w:cs="Arial"/>
          <w:sz w:val="22"/>
          <w:szCs w:val="22"/>
          <w:lang w:val="cy-GB"/>
        </w:rPr>
      </w:pPr>
    </w:p>
    <w:p w14:paraId="6B250632" w14:textId="77777777" w:rsidR="00F1758D" w:rsidRDefault="00351E0C" w:rsidP="00351E0C">
      <w:pPr>
        <w:rPr>
          <w:rFonts w:ascii="Arial" w:hAnsi="Arial" w:cs="Arial"/>
          <w:b/>
          <w:bCs/>
          <w:sz w:val="22"/>
          <w:szCs w:val="22"/>
          <w:lang w:val="cy-GB"/>
        </w:rPr>
      </w:pPr>
      <w:r w:rsidRPr="00351E0C">
        <w:rPr>
          <w:rFonts w:ascii="Arial" w:hAnsi="Arial" w:cs="Arial"/>
          <w:b/>
          <w:bCs/>
          <w:sz w:val="22"/>
          <w:szCs w:val="22"/>
          <w:lang w:val="cy-GB"/>
        </w:rPr>
        <w:t xml:space="preserve">               </w:t>
      </w:r>
    </w:p>
    <w:p w14:paraId="68CF45C7" w14:textId="77777777" w:rsidR="00F1758D" w:rsidRDefault="00F1758D" w:rsidP="00351E0C">
      <w:pPr>
        <w:rPr>
          <w:rFonts w:ascii="Arial" w:hAnsi="Arial" w:cs="Arial"/>
          <w:b/>
          <w:bCs/>
          <w:sz w:val="22"/>
          <w:szCs w:val="22"/>
          <w:lang w:val="cy-GB"/>
        </w:rPr>
      </w:pPr>
    </w:p>
    <w:p w14:paraId="1C975E34" w14:textId="77777777" w:rsidR="00F1758D" w:rsidRDefault="00F1758D" w:rsidP="00351E0C">
      <w:pPr>
        <w:rPr>
          <w:rFonts w:ascii="Arial" w:hAnsi="Arial" w:cs="Arial"/>
          <w:b/>
          <w:bCs/>
          <w:sz w:val="22"/>
          <w:szCs w:val="22"/>
          <w:lang w:val="cy-GB"/>
        </w:rPr>
      </w:pPr>
    </w:p>
    <w:p w14:paraId="557ECDC8" w14:textId="77777777" w:rsidR="00F1758D" w:rsidRDefault="00F1758D" w:rsidP="00351E0C">
      <w:pPr>
        <w:rPr>
          <w:rFonts w:ascii="Arial" w:hAnsi="Arial" w:cs="Arial"/>
          <w:b/>
          <w:bCs/>
          <w:sz w:val="22"/>
          <w:szCs w:val="22"/>
          <w:lang w:val="cy-GB"/>
        </w:rPr>
      </w:pPr>
    </w:p>
    <w:p w14:paraId="7C5149F5" w14:textId="77777777" w:rsidR="00F1758D" w:rsidRDefault="00F1758D" w:rsidP="00351E0C">
      <w:pPr>
        <w:rPr>
          <w:rFonts w:ascii="Arial" w:hAnsi="Arial" w:cs="Arial"/>
          <w:b/>
          <w:bCs/>
          <w:sz w:val="22"/>
          <w:szCs w:val="22"/>
          <w:lang w:val="cy-GB"/>
        </w:rPr>
      </w:pPr>
    </w:p>
    <w:p w14:paraId="71959F8D" w14:textId="77777777" w:rsidR="00F1758D" w:rsidRDefault="00F1758D" w:rsidP="00351E0C">
      <w:pPr>
        <w:rPr>
          <w:rFonts w:ascii="Arial" w:hAnsi="Arial" w:cs="Arial"/>
          <w:b/>
          <w:bCs/>
          <w:sz w:val="22"/>
          <w:szCs w:val="22"/>
          <w:lang w:val="cy-GB"/>
        </w:rPr>
      </w:pPr>
    </w:p>
    <w:p w14:paraId="4CD020B9" w14:textId="77777777" w:rsidR="00F1758D" w:rsidRDefault="00F1758D" w:rsidP="00351E0C">
      <w:pPr>
        <w:rPr>
          <w:rFonts w:ascii="Arial" w:hAnsi="Arial" w:cs="Arial"/>
          <w:b/>
          <w:bCs/>
          <w:sz w:val="22"/>
          <w:szCs w:val="22"/>
          <w:lang w:val="cy-GB"/>
        </w:rPr>
      </w:pPr>
    </w:p>
    <w:p w14:paraId="15422C3E" w14:textId="1B2E553E" w:rsidR="00F1758D" w:rsidRPr="00F12AA6" w:rsidRDefault="00351E0C" w:rsidP="00351E0C">
      <w:pPr>
        <w:rPr>
          <w:rFonts w:ascii="Arial" w:hAnsi="Arial" w:cs="Arial"/>
          <w:b/>
          <w:bCs/>
          <w:sz w:val="22"/>
          <w:szCs w:val="22"/>
          <w:lang w:val="cy-GB"/>
        </w:rPr>
      </w:pPr>
      <w:r w:rsidRPr="00351E0C">
        <w:rPr>
          <w:rFonts w:ascii="Arial" w:hAnsi="Arial" w:cs="Arial"/>
          <w:b/>
          <w:bCs/>
          <w:sz w:val="22"/>
          <w:szCs w:val="22"/>
          <w:lang w:val="cy-GB"/>
        </w:rPr>
        <w:t xml:space="preserve"> </w:t>
      </w:r>
      <w:r w:rsidR="00F12AA6">
        <w:rPr>
          <w:rFonts w:ascii="Arial" w:hAnsi="Arial" w:cs="Arial"/>
          <w:b/>
          <w:bCs/>
          <w:sz w:val="22"/>
          <w:szCs w:val="22"/>
          <w:lang w:val="cy-GB"/>
        </w:rPr>
        <w:t xml:space="preserve">             </w:t>
      </w:r>
      <w:r w:rsidRPr="00F12AA6">
        <w:rPr>
          <w:rFonts w:ascii="Arial" w:hAnsi="Arial" w:cs="Arial"/>
          <w:b/>
          <w:bCs/>
          <w:sz w:val="22"/>
          <w:szCs w:val="22"/>
          <w:lang w:val="cy-GB"/>
        </w:rPr>
        <w:t>Ymgysylltu â'r cyhoedd</w:t>
      </w:r>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6"/>
      </w:tblGrid>
      <w:tr w:rsidR="00F1758D" w:rsidRPr="00F12AA6" w14:paraId="58E5D3EE" w14:textId="77777777" w:rsidTr="00F12AA6">
        <w:tc>
          <w:tcPr>
            <w:tcW w:w="9016" w:type="dxa"/>
            <w:tcMar>
              <w:top w:w="0" w:type="dxa"/>
              <w:left w:w="108" w:type="dxa"/>
              <w:bottom w:w="0" w:type="dxa"/>
              <w:right w:w="108" w:type="dxa"/>
            </w:tcMar>
            <w:hideMark/>
          </w:tcPr>
          <w:p w14:paraId="6F3ED7B3" w14:textId="77777777" w:rsidR="00F1758D" w:rsidRPr="00F12AA6" w:rsidRDefault="00F1758D" w:rsidP="00F1758D">
            <w:pPr>
              <w:rPr>
                <w:rFonts w:ascii="Arial" w:hAnsi="Arial" w:cs="Arial"/>
                <w:sz w:val="22"/>
                <w:szCs w:val="22"/>
                <w:lang w:val="cy-GB"/>
              </w:rPr>
            </w:pPr>
            <w:r w:rsidRPr="00F12AA6">
              <w:rPr>
                <w:rStyle w:val="ts-alignment-element"/>
                <w:rFonts w:ascii="Arial" w:hAnsi="Arial" w:cs="Arial"/>
                <w:sz w:val="22"/>
                <w:szCs w:val="22"/>
                <w:lang w:val="cy-GB"/>
              </w:rPr>
              <w:t>Byddwn yn cyfathrebu neges gyffredinol â’r cyhoedd yn ddwyieithog</w:t>
            </w:r>
            <w:r w:rsidRPr="00F12AA6">
              <w:rPr>
                <w:rFonts w:ascii="Arial" w:hAnsi="Arial" w:cs="Arial"/>
                <w:sz w:val="22"/>
                <w:szCs w:val="22"/>
                <w:lang w:val="cy-GB"/>
              </w:rPr>
              <w:t xml:space="preserve"> </w:t>
            </w:r>
          </w:p>
        </w:tc>
      </w:tr>
      <w:tr w:rsidR="00F1758D" w:rsidRPr="00F12AA6" w14:paraId="15B7F894" w14:textId="77777777" w:rsidTr="00F12AA6">
        <w:tc>
          <w:tcPr>
            <w:tcW w:w="9016" w:type="dxa"/>
            <w:tcMar>
              <w:top w:w="0" w:type="dxa"/>
              <w:left w:w="108" w:type="dxa"/>
              <w:bottom w:w="0" w:type="dxa"/>
              <w:right w:w="108" w:type="dxa"/>
            </w:tcMar>
            <w:hideMark/>
          </w:tcPr>
          <w:p w14:paraId="04002C81" w14:textId="77777777" w:rsidR="00F1758D" w:rsidRPr="00F12AA6" w:rsidRDefault="00F1758D" w:rsidP="00F1758D">
            <w:pPr>
              <w:rPr>
                <w:rFonts w:ascii="Arial" w:hAnsi="Arial" w:cs="Arial"/>
                <w:sz w:val="22"/>
                <w:szCs w:val="22"/>
                <w:lang w:val="cy-GB"/>
              </w:rPr>
            </w:pPr>
            <w:r w:rsidRPr="00F12AA6">
              <w:rPr>
                <w:rFonts w:ascii="Arial" w:hAnsi="Arial" w:cs="Arial"/>
                <w:sz w:val="22"/>
                <w:szCs w:val="22"/>
                <w:lang w:val="cy-GB"/>
              </w:rPr>
              <w:t xml:space="preserve">Fe wnawn gynnig </w:t>
            </w:r>
            <w:r w:rsidRPr="00F12AA6">
              <w:rPr>
                <w:rStyle w:val="ts-alignment-element"/>
                <w:rFonts w:ascii="Arial" w:hAnsi="Arial" w:cs="Arial"/>
                <w:sz w:val="22"/>
                <w:szCs w:val="22"/>
                <w:lang w:val="cy-GB"/>
              </w:rPr>
              <w:t xml:space="preserve">cyfathrebu </w:t>
            </w:r>
            <w:r w:rsidRPr="00F12AA6">
              <w:rPr>
                <w:rFonts w:ascii="Arial" w:hAnsi="Arial" w:cs="Arial"/>
                <w:sz w:val="22"/>
                <w:szCs w:val="22"/>
                <w:lang w:val="cy-GB"/>
              </w:rPr>
              <w:t xml:space="preserve">ag </w:t>
            </w:r>
            <w:r w:rsidRPr="00F12AA6">
              <w:rPr>
                <w:rStyle w:val="ts-alignment-element"/>
                <w:rFonts w:ascii="Arial" w:hAnsi="Arial" w:cs="Arial"/>
                <w:sz w:val="22"/>
                <w:szCs w:val="22"/>
                <w:lang w:val="cy-GB"/>
              </w:rPr>
              <w:t xml:space="preserve">unigolion </w:t>
            </w:r>
            <w:r w:rsidRPr="00F12AA6">
              <w:rPr>
                <w:rFonts w:ascii="Arial" w:hAnsi="Arial" w:cs="Arial"/>
                <w:sz w:val="22"/>
                <w:szCs w:val="22"/>
                <w:lang w:val="cy-GB"/>
              </w:rPr>
              <w:t xml:space="preserve">yn </w:t>
            </w:r>
            <w:r w:rsidRPr="00F12AA6">
              <w:rPr>
                <w:rStyle w:val="ts-alignment-element"/>
                <w:rFonts w:ascii="Arial" w:hAnsi="Arial" w:cs="Arial"/>
                <w:sz w:val="22"/>
                <w:szCs w:val="22"/>
                <w:lang w:val="cy-GB"/>
              </w:rPr>
              <w:t>Gymraeg</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ac yna cyfathrebu â nhw yn eu dewis iaith</w:t>
            </w:r>
          </w:p>
        </w:tc>
      </w:tr>
      <w:tr w:rsidR="00F1758D" w:rsidRPr="00F12AA6" w14:paraId="0D3E3F5A" w14:textId="77777777" w:rsidTr="00F12AA6">
        <w:tc>
          <w:tcPr>
            <w:tcW w:w="9016" w:type="dxa"/>
            <w:tcMar>
              <w:top w:w="0" w:type="dxa"/>
              <w:left w:w="108" w:type="dxa"/>
              <w:bottom w:w="0" w:type="dxa"/>
              <w:right w:w="108" w:type="dxa"/>
            </w:tcMar>
            <w:hideMark/>
          </w:tcPr>
          <w:p w14:paraId="4DC80395" w14:textId="77777777" w:rsidR="00F1758D" w:rsidRPr="00F12AA6" w:rsidRDefault="00F1758D" w:rsidP="00F1758D">
            <w:pPr>
              <w:rPr>
                <w:rFonts w:ascii="Arial" w:hAnsi="Arial" w:cs="Arial"/>
                <w:sz w:val="22"/>
                <w:szCs w:val="22"/>
                <w:lang w:val="cy-GB"/>
              </w:rPr>
            </w:pPr>
            <w:r w:rsidRPr="00F12AA6">
              <w:rPr>
                <w:rStyle w:val="ts-alignment-element"/>
                <w:rFonts w:ascii="Arial" w:hAnsi="Arial" w:cs="Arial"/>
                <w:sz w:val="22"/>
                <w:szCs w:val="22"/>
                <w:lang w:val="cy-GB"/>
              </w:rPr>
              <w:t>Byddwn yn</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darparu</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ein</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gweithgaredd</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yn Gymraeg</w:t>
            </w:r>
          </w:p>
        </w:tc>
      </w:tr>
      <w:tr w:rsidR="00F1758D" w:rsidRPr="00F12AA6" w14:paraId="330AC5CB" w14:textId="77777777" w:rsidTr="00F12AA6">
        <w:tc>
          <w:tcPr>
            <w:tcW w:w="9016" w:type="dxa"/>
            <w:tcMar>
              <w:top w:w="0" w:type="dxa"/>
              <w:left w:w="108" w:type="dxa"/>
              <w:bottom w:w="0" w:type="dxa"/>
              <w:right w:w="108" w:type="dxa"/>
            </w:tcMar>
            <w:hideMark/>
          </w:tcPr>
          <w:p w14:paraId="28111978" w14:textId="77777777" w:rsidR="00F1758D" w:rsidRPr="00F12AA6" w:rsidRDefault="00F1758D" w:rsidP="00F1758D">
            <w:pPr>
              <w:rPr>
                <w:rFonts w:ascii="Arial" w:hAnsi="Arial" w:cs="Arial"/>
                <w:sz w:val="22"/>
                <w:szCs w:val="22"/>
                <w:lang w:val="cy-GB"/>
              </w:rPr>
            </w:pPr>
            <w:r w:rsidRPr="00F12AA6">
              <w:rPr>
                <w:rStyle w:val="ts-alignment-element"/>
                <w:rFonts w:ascii="Arial" w:hAnsi="Arial" w:cs="Arial"/>
                <w:sz w:val="22"/>
                <w:szCs w:val="22"/>
                <w:lang w:val="cy-GB"/>
              </w:rPr>
              <w:t>Byddwn yn darparu</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ein</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gweithgaredd</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yn ddwyieithog, gan sicrhau</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 xml:space="preserve">bod y Gymraeg </w:t>
            </w:r>
            <w:r w:rsidRPr="00F12AA6">
              <w:rPr>
                <w:rFonts w:ascii="Arial" w:hAnsi="Arial" w:cs="Arial"/>
                <w:sz w:val="22"/>
                <w:szCs w:val="22"/>
                <w:lang w:val="cy-GB"/>
              </w:rPr>
              <w:t xml:space="preserve">yn </w:t>
            </w:r>
            <w:r w:rsidRPr="00F12AA6">
              <w:rPr>
                <w:rStyle w:val="ts-alignment-element"/>
                <w:rFonts w:ascii="Arial" w:hAnsi="Arial" w:cs="Arial"/>
                <w:sz w:val="22"/>
                <w:szCs w:val="22"/>
                <w:lang w:val="cy-GB"/>
              </w:rPr>
              <w:t>cael ei thrin yr un môr ffafriol â’r</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Saesneg</w:t>
            </w:r>
          </w:p>
        </w:tc>
      </w:tr>
      <w:tr w:rsidR="00F1758D" w:rsidRPr="00F12AA6" w14:paraId="67CB4C7D" w14:textId="77777777" w:rsidTr="00F12AA6">
        <w:tc>
          <w:tcPr>
            <w:tcW w:w="9016" w:type="dxa"/>
            <w:tcMar>
              <w:top w:w="0" w:type="dxa"/>
              <w:left w:w="108" w:type="dxa"/>
              <w:bottom w:w="0" w:type="dxa"/>
              <w:right w:w="108" w:type="dxa"/>
            </w:tcMar>
            <w:hideMark/>
          </w:tcPr>
          <w:p w14:paraId="3F52D53D" w14:textId="77777777" w:rsidR="00F1758D" w:rsidRPr="00F12AA6" w:rsidRDefault="00F1758D" w:rsidP="00F1758D">
            <w:pPr>
              <w:rPr>
                <w:rFonts w:ascii="Arial" w:hAnsi="Arial" w:cs="Arial"/>
                <w:sz w:val="22"/>
                <w:szCs w:val="22"/>
                <w:lang w:val="cy-GB"/>
              </w:rPr>
            </w:pPr>
            <w:r w:rsidRPr="00F12AA6">
              <w:rPr>
                <w:rStyle w:val="ts-alignment-element"/>
                <w:rFonts w:ascii="Arial" w:hAnsi="Arial" w:cs="Arial"/>
                <w:sz w:val="22"/>
                <w:szCs w:val="22"/>
                <w:lang w:val="cy-GB"/>
              </w:rPr>
              <w:t>Os</w:t>
            </w:r>
            <w:r w:rsidRPr="00F12AA6">
              <w:rPr>
                <w:rFonts w:ascii="Arial" w:hAnsi="Arial" w:cs="Arial"/>
                <w:sz w:val="22"/>
                <w:szCs w:val="22"/>
                <w:lang w:val="cy-GB"/>
              </w:rPr>
              <w:t xml:space="preserve"> </w:t>
            </w:r>
            <w:r w:rsidRPr="00F12AA6">
              <w:rPr>
                <w:rStyle w:val="ts-alignment-element"/>
                <w:rFonts w:ascii="Arial" w:hAnsi="Arial" w:cs="Arial"/>
                <w:sz w:val="22"/>
                <w:szCs w:val="22"/>
                <w:lang w:val="cy-GB"/>
              </w:rPr>
              <w:t xml:space="preserve">na ellir darparu elfen o’r gweithgaredd yn </w:t>
            </w:r>
            <w:r w:rsidRPr="00F12AA6">
              <w:rPr>
                <w:rFonts w:ascii="Arial" w:hAnsi="Arial" w:cs="Arial"/>
                <w:sz w:val="22"/>
                <w:szCs w:val="22"/>
                <w:lang w:val="cy-GB"/>
              </w:rPr>
              <w:t>Gymraeg oherwydd diffyg staff, byddwn yn gwneud pob ymdrech i sicrhau bod y Gymraeg yn cael ei thrin yr un fath â’r Saesneg, gan ddefnyddio hwyluswyr Cymraeg neu gyfieithu ar y pryd, neu drwy weithio mewn partneriaeth â sefydliadau eraill.</w:t>
            </w:r>
          </w:p>
        </w:tc>
      </w:tr>
      <w:tr w:rsidR="00F1758D" w:rsidRPr="00F12AA6" w14:paraId="74B4F8E1" w14:textId="77777777" w:rsidTr="00F12AA6">
        <w:tc>
          <w:tcPr>
            <w:tcW w:w="9016" w:type="dxa"/>
            <w:tcMar>
              <w:top w:w="0" w:type="dxa"/>
              <w:left w:w="108" w:type="dxa"/>
              <w:bottom w:w="0" w:type="dxa"/>
              <w:right w:w="108" w:type="dxa"/>
            </w:tcMar>
            <w:hideMark/>
          </w:tcPr>
          <w:p w14:paraId="7D42549D" w14:textId="77777777" w:rsidR="00F1758D" w:rsidRPr="00F12AA6" w:rsidRDefault="00F1758D" w:rsidP="00F1758D">
            <w:pPr>
              <w:rPr>
                <w:rStyle w:val="ts-alignment-element"/>
                <w:rFonts w:ascii="Arial" w:hAnsi="Arial" w:cs="Arial"/>
                <w:sz w:val="22"/>
                <w:szCs w:val="22"/>
                <w:lang w:val="cy-GB"/>
              </w:rPr>
            </w:pPr>
            <w:r w:rsidRPr="00F12AA6">
              <w:rPr>
                <w:rFonts w:ascii="Arial" w:hAnsi="Arial" w:cs="Arial"/>
                <w:sz w:val="22"/>
                <w:szCs w:val="22"/>
                <w:lang w:val="cy-GB"/>
              </w:rPr>
              <w:t xml:space="preserve">Byddwn </w:t>
            </w:r>
            <w:r w:rsidRPr="00F12AA6">
              <w:rPr>
                <w:rStyle w:val="ts-alignment-element"/>
                <w:rFonts w:ascii="Arial" w:hAnsi="Arial" w:cs="Arial"/>
                <w:sz w:val="22"/>
                <w:szCs w:val="22"/>
                <w:lang w:val="cy-GB"/>
              </w:rPr>
              <w:t>yn hyrwyddo elfennau Cymraeg ein darpariaeth</w:t>
            </w:r>
          </w:p>
        </w:tc>
      </w:tr>
    </w:tbl>
    <w:p w14:paraId="1A0DCA04" w14:textId="1E0BB79F" w:rsidR="009F5CEC" w:rsidRPr="00F12AA6" w:rsidRDefault="009F5CEC" w:rsidP="00351E0C">
      <w:pPr>
        <w:rPr>
          <w:rFonts w:ascii="Arial" w:hAnsi="Arial" w:cs="Arial"/>
          <w:b/>
          <w:bCs/>
          <w:sz w:val="22"/>
          <w:szCs w:val="22"/>
          <w:lang w:val="cy-GB"/>
        </w:rPr>
      </w:pPr>
    </w:p>
    <w:p w14:paraId="42902322" w14:textId="103D1A14" w:rsidR="009F5CEC" w:rsidRPr="00F12AA6" w:rsidRDefault="009F5CEC" w:rsidP="00351E0C">
      <w:pPr>
        <w:rPr>
          <w:rFonts w:ascii="Arial" w:hAnsi="Arial" w:cs="Arial"/>
          <w:b/>
          <w:bCs/>
          <w:sz w:val="22"/>
          <w:szCs w:val="22"/>
          <w:lang w:val="cy-GB"/>
        </w:rPr>
      </w:pPr>
    </w:p>
    <w:p w14:paraId="67C6061E" w14:textId="77777777" w:rsidR="00885956" w:rsidRPr="00F12AA6" w:rsidRDefault="00885956" w:rsidP="00351E0C">
      <w:pPr>
        <w:rPr>
          <w:rFonts w:ascii="Arial" w:hAnsi="Arial" w:cs="Arial"/>
          <w:b/>
          <w:bCs/>
          <w:sz w:val="22"/>
          <w:szCs w:val="22"/>
          <w:lang w:val="cy-GB"/>
        </w:rPr>
      </w:pPr>
    </w:p>
    <w:p w14:paraId="451EAA87" w14:textId="77777777" w:rsidR="00351E0C" w:rsidRPr="00F12AA6" w:rsidRDefault="00351E0C" w:rsidP="00351E0C">
      <w:pPr>
        <w:rPr>
          <w:rFonts w:ascii="Arial" w:eastAsia="Calibri" w:hAnsi="Arial" w:cs="Arial"/>
          <w:sz w:val="22"/>
          <w:szCs w:val="22"/>
          <w:lang w:val="cy-GB"/>
        </w:rPr>
      </w:pPr>
    </w:p>
    <w:p w14:paraId="17513178" w14:textId="77777777" w:rsidR="00F1758D" w:rsidRPr="00F12AA6" w:rsidRDefault="00351E0C" w:rsidP="00351E0C">
      <w:pPr>
        <w:rPr>
          <w:rFonts w:ascii="Arial" w:hAnsi="Arial" w:cs="Arial"/>
          <w:b/>
          <w:bCs/>
          <w:sz w:val="22"/>
          <w:szCs w:val="22"/>
          <w:lang w:val="cy-GB"/>
        </w:rPr>
      </w:pPr>
      <w:r w:rsidRPr="00F12AA6">
        <w:rPr>
          <w:rFonts w:ascii="Arial" w:hAnsi="Arial" w:cs="Arial"/>
          <w:b/>
          <w:bCs/>
          <w:sz w:val="22"/>
          <w:szCs w:val="22"/>
          <w:lang w:val="cy-GB"/>
        </w:rPr>
        <w:t xml:space="preserve">                 </w:t>
      </w:r>
    </w:p>
    <w:p w14:paraId="51FED181" w14:textId="77777777" w:rsidR="00F1758D" w:rsidRPr="00F12AA6" w:rsidRDefault="00F1758D" w:rsidP="00351E0C">
      <w:pPr>
        <w:rPr>
          <w:rFonts w:ascii="Arial" w:hAnsi="Arial" w:cs="Arial"/>
          <w:b/>
          <w:bCs/>
          <w:sz w:val="22"/>
          <w:szCs w:val="22"/>
          <w:lang w:val="cy-GB"/>
        </w:rPr>
      </w:pPr>
    </w:p>
    <w:p w14:paraId="2D6795ED" w14:textId="77777777" w:rsidR="00F1758D" w:rsidRPr="00F12AA6" w:rsidRDefault="00F1758D" w:rsidP="00351E0C">
      <w:pPr>
        <w:rPr>
          <w:rFonts w:ascii="Arial" w:hAnsi="Arial" w:cs="Arial"/>
          <w:b/>
          <w:bCs/>
          <w:sz w:val="22"/>
          <w:szCs w:val="22"/>
          <w:lang w:val="cy-GB"/>
        </w:rPr>
      </w:pPr>
    </w:p>
    <w:p w14:paraId="71506C9A" w14:textId="29A9C57C" w:rsidR="00F1758D" w:rsidRPr="00F12AA6" w:rsidRDefault="00F1758D" w:rsidP="00351E0C">
      <w:pPr>
        <w:rPr>
          <w:rFonts w:ascii="Arial" w:hAnsi="Arial" w:cs="Arial"/>
          <w:b/>
          <w:bCs/>
          <w:sz w:val="22"/>
          <w:szCs w:val="22"/>
          <w:lang w:val="cy-GB"/>
        </w:rPr>
      </w:pPr>
    </w:p>
    <w:p w14:paraId="7109E00A" w14:textId="22E4D01A" w:rsidR="00F12AA6" w:rsidRPr="00F12AA6" w:rsidRDefault="00F12AA6" w:rsidP="00351E0C">
      <w:pPr>
        <w:rPr>
          <w:rFonts w:ascii="Arial" w:hAnsi="Arial" w:cs="Arial"/>
          <w:b/>
          <w:bCs/>
          <w:sz w:val="22"/>
          <w:szCs w:val="22"/>
          <w:lang w:val="cy-GB"/>
        </w:rPr>
      </w:pPr>
    </w:p>
    <w:p w14:paraId="3F1041A6" w14:textId="6DB34CBA" w:rsidR="00F12AA6" w:rsidRPr="00F12AA6" w:rsidRDefault="00F12AA6" w:rsidP="00351E0C">
      <w:pPr>
        <w:rPr>
          <w:rFonts w:ascii="Arial" w:hAnsi="Arial" w:cs="Arial"/>
          <w:b/>
          <w:bCs/>
          <w:sz w:val="22"/>
          <w:szCs w:val="22"/>
          <w:lang w:val="cy-GB"/>
        </w:rPr>
      </w:pPr>
    </w:p>
    <w:p w14:paraId="12936A18" w14:textId="3C59CB33" w:rsidR="00F12AA6" w:rsidRPr="00F12AA6" w:rsidRDefault="00F12AA6" w:rsidP="00351E0C">
      <w:pPr>
        <w:rPr>
          <w:rFonts w:ascii="Arial" w:hAnsi="Arial" w:cs="Arial"/>
          <w:b/>
          <w:bCs/>
          <w:sz w:val="22"/>
          <w:szCs w:val="22"/>
          <w:lang w:val="cy-GB"/>
        </w:rPr>
      </w:pPr>
    </w:p>
    <w:p w14:paraId="5BD52B02" w14:textId="1BDFD082" w:rsidR="00F12AA6" w:rsidRPr="00F12AA6" w:rsidRDefault="00F12AA6" w:rsidP="00351E0C">
      <w:pPr>
        <w:rPr>
          <w:rFonts w:ascii="Arial" w:hAnsi="Arial" w:cs="Arial"/>
          <w:b/>
          <w:bCs/>
          <w:sz w:val="22"/>
          <w:szCs w:val="22"/>
          <w:lang w:val="cy-GB"/>
        </w:rPr>
      </w:pPr>
    </w:p>
    <w:p w14:paraId="744ECA77" w14:textId="0DBA1CC3" w:rsidR="00F12AA6" w:rsidRDefault="00F12AA6" w:rsidP="00351E0C">
      <w:pPr>
        <w:rPr>
          <w:rFonts w:ascii="Arial" w:hAnsi="Arial" w:cs="Arial"/>
          <w:b/>
          <w:bCs/>
          <w:sz w:val="22"/>
          <w:szCs w:val="22"/>
          <w:lang w:val="cy-GB"/>
        </w:rPr>
      </w:pPr>
    </w:p>
    <w:p w14:paraId="37EE1D1D" w14:textId="77777777" w:rsidR="00F12AA6" w:rsidRDefault="00F12AA6" w:rsidP="00351E0C">
      <w:pPr>
        <w:rPr>
          <w:rFonts w:ascii="Arial" w:hAnsi="Arial" w:cs="Arial"/>
          <w:b/>
          <w:bCs/>
          <w:sz w:val="22"/>
          <w:szCs w:val="22"/>
          <w:lang w:val="cy-GB"/>
        </w:rPr>
      </w:pPr>
    </w:p>
    <w:p w14:paraId="26DA8EEC" w14:textId="71E8A525" w:rsidR="00F12AA6" w:rsidRPr="00F12AA6" w:rsidRDefault="00F12AA6" w:rsidP="00351E0C">
      <w:pPr>
        <w:rPr>
          <w:rFonts w:ascii="Arial" w:hAnsi="Arial" w:cs="Arial"/>
          <w:b/>
          <w:bCs/>
          <w:sz w:val="22"/>
          <w:szCs w:val="22"/>
          <w:lang w:val="cy-GB"/>
        </w:rPr>
      </w:pPr>
      <w:r>
        <w:rPr>
          <w:rFonts w:ascii="Arial" w:hAnsi="Arial" w:cs="Arial"/>
          <w:b/>
          <w:bCs/>
          <w:sz w:val="22"/>
          <w:szCs w:val="22"/>
          <w:lang w:val="cy-GB"/>
        </w:rPr>
        <w:t xml:space="preserve">               </w:t>
      </w:r>
      <w:r w:rsidR="00351E0C" w:rsidRPr="00F12AA6">
        <w:rPr>
          <w:rFonts w:ascii="Arial" w:hAnsi="Arial" w:cs="Arial"/>
          <w:b/>
          <w:bCs/>
          <w:sz w:val="22"/>
          <w:szCs w:val="22"/>
          <w:lang w:val="cy-GB"/>
        </w:rPr>
        <w:t>Sicrhau effaith gadarnhaol ar y Gymraeg</w:t>
      </w:r>
    </w:p>
    <w:p w14:paraId="1C35D621" w14:textId="58647D3D" w:rsidR="009F5CEC" w:rsidRPr="00F12AA6" w:rsidRDefault="009F5CEC" w:rsidP="00351E0C">
      <w:pPr>
        <w:rPr>
          <w:rFonts w:ascii="Arial" w:hAnsi="Arial" w:cs="Arial"/>
          <w:b/>
          <w:bCs/>
          <w:sz w:val="22"/>
          <w:szCs w:val="22"/>
          <w:lang w:val="cy-GB"/>
        </w:rPr>
      </w:pP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6"/>
      </w:tblGrid>
      <w:tr w:rsidR="007676C1" w:rsidRPr="00F12AA6" w14:paraId="00DA8F58" w14:textId="77777777" w:rsidTr="00F12AA6">
        <w:tc>
          <w:tcPr>
            <w:tcW w:w="9016" w:type="dxa"/>
            <w:tcMar>
              <w:top w:w="0" w:type="dxa"/>
              <w:left w:w="108" w:type="dxa"/>
              <w:bottom w:w="0" w:type="dxa"/>
              <w:right w:w="108" w:type="dxa"/>
            </w:tcMar>
            <w:hideMark/>
          </w:tcPr>
          <w:p w14:paraId="0A808E2A" w14:textId="77777777" w:rsidR="007676C1" w:rsidRPr="00F12AA6" w:rsidRDefault="007676C1" w:rsidP="00E41D4E">
            <w:pPr>
              <w:rPr>
                <w:rFonts w:ascii="Arial" w:hAnsi="Arial" w:cs="Arial"/>
                <w:sz w:val="22"/>
                <w:szCs w:val="22"/>
                <w:lang w:val="cy-GB"/>
              </w:rPr>
            </w:pPr>
            <w:r w:rsidRPr="00F12AA6">
              <w:rPr>
                <w:rStyle w:val="ts-alignment-element"/>
                <w:rFonts w:ascii="Arial" w:hAnsi="Arial" w:cs="Arial"/>
                <w:sz w:val="22"/>
                <w:szCs w:val="22"/>
                <w:lang w:val="cy-GB"/>
              </w:rPr>
              <w:t>Mae gennym ni ddealltwriaeth o sefyllfa ieithyddol y sir ac rydym yn deall yr angen i hyrwyddo’r Gymraeg</w:t>
            </w:r>
          </w:p>
        </w:tc>
      </w:tr>
      <w:tr w:rsidR="007676C1" w:rsidRPr="00F12AA6" w14:paraId="01B8585C" w14:textId="77777777" w:rsidTr="00F12AA6">
        <w:tc>
          <w:tcPr>
            <w:tcW w:w="9016" w:type="dxa"/>
            <w:tcMar>
              <w:top w:w="0" w:type="dxa"/>
              <w:left w:w="108" w:type="dxa"/>
              <w:bottom w:w="0" w:type="dxa"/>
              <w:right w:w="108" w:type="dxa"/>
            </w:tcMar>
            <w:hideMark/>
          </w:tcPr>
          <w:p w14:paraId="5BB9CB47" w14:textId="77777777" w:rsidR="007676C1" w:rsidRPr="00F12AA6" w:rsidRDefault="007676C1" w:rsidP="00E41D4E">
            <w:pPr>
              <w:rPr>
                <w:rFonts w:ascii="Arial" w:hAnsi="Arial" w:cs="Arial"/>
                <w:sz w:val="22"/>
                <w:szCs w:val="22"/>
                <w:lang w:val="cy-GB"/>
              </w:rPr>
            </w:pPr>
            <w:r w:rsidRPr="00F12AA6">
              <w:rPr>
                <w:rFonts w:ascii="Arial" w:hAnsi="Arial" w:cs="Arial"/>
                <w:sz w:val="22"/>
                <w:szCs w:val="22"/>
                <w:lang w:val="cy-GB"/>
              </w:rPr>
              <w:t>Byddwn yn cynnig darpariaeth Gymraeg yn hytrach nag aros i rywun ofyn am ddarpariaeth Gymraeg</w:t>
            </w:r>
          </w:p>
        </w:tc>
      </w:tr>
      <w:tr w:rsidR="007676C1" w:rsidRPr="00F12AA6" w14:paraId="7E9A99D4" w14:textId="77777777" w:rsidTr="00F12AA6">
        <w:tc>
          <w:tcPr>
            <w:tcW w:w="9016" w:type="dxa"/>
            <w:tcMar>
              <w:top w:w="0" w:type="dxa"/>
              <w:left w:w="108" w:type="dxa"/>
              <w:bottom w:w="0" w:type="dxa"/>
              <w:right w:w="108" w:type="dxa"/>
            </w:tcMar>
            <w:hideMark/>
          </w:tcPr>
          <w:p w14:paraId="18228024" w14:textId="77777777" w:rsidR="007676C1" w:rsidRPr="00F12AA6" w:rsidRDefault="007676C1" w:rsidP="00E41D4E">
            <w:pPr>
              <w:rPr>
                <w:rFonts w:ascii="Arial" w:hAnsi="Arial" w:cs="Arial"/>
                <w:sz w:val="22"/>
                <w:szCs w:val="22"/>
                <w:lang w:val="cy-GB"/>
              </w:rPr>
            </w:pPr>
            <w:r w:rsidRPr="00F12AA6">
              <w:rPr>
                <w:rFonts w:ascii="Arial" w:hAnsi="Arial" w:cs="Arial"/>
                <w:sz w:val="22"/>
                <w:szCs w:val="22"/>
                <w:lang w:val="cy-GB"/>
              </w:rPr>
              <w:t>Byddwn yn ymgysylltu â chymunedau Cymraeg (daearyddol neu fel arall)</w:t>
            </w:r>
          </w:p>
        </w:tc>
      </w:tr>
      <w:tr w:rsidR="007676C1" w:rsidRPr="00F12AA6" w14:paraId="4DE8AAF4" w14:textId="77777777" w:rsidTr="00F12AA6">
        <w:tc>
          <w:tcPr>
            <w:tcW w:w="9016" w:type="dxa"/>
            <w:tcMar>
              <w:top w:w="0" w:type="dxa"/>
              <w:left w:w="108" w:type="dxa"/>
              <w:bottom w:w="0" w:type="dxa"/>
              <w:right w:w="108" w:type="dxa"/>
            </w:tcMar>
            <w:hideMark/>
          </w:tcPr>
          <w:p w14:paraId="0C0C4611" w14:textId="77777777" w:rsidR="007676C1" w:rsidRPr="00F12AA6" w:rsidRDefault="007676C1" w:rsidP="00E41D4E">
            <w:pPr>
              <w:rPr>
                <w:rFonts w:ascii="Arial" w:hAnsi="Arial" w:cs="Arial"/>
                <w:sz w:val="22"/>
                <w:szCs w:val="22"/>
                <w:lang w:val="cy-GB"/>
              </w:rPr>
            </w:pPr>
            <w:r w:rsidRPr="00F12AA6">
              <w:rPr>
                <w:rFonts w:ascii="Arial" w:hAnsi="Arial" w:cs="Arial"/>
                <w:sz w:val="22"/>
                <w:szCs w:val="22"/>
                <w:lang w:val="cy-GB"/>
              </w:rPr>
              <w:t>Byddwn yn sicrhau nad yw ein darpariaeth yn cael effaith negyddol ar y defnydd cyffredinol o’r Gymraeg yn y sir, gan gynnwys sicrhau nad yw ein darpariaeth yn annog siaradwyr Cymraeg i ymgysylltu â’i gilydd yn Saesneg oherwydd ein darpariaeth</w:t>
            </w:r>
          </w:p>
        </w:tc>
      </w:tr>
      <w:tr w:rsidR="007676C1" w:rsidRPr="00F12AA6" w14:paraId="1A6B4BEF" w14:textId="77777777" w:rsidTr="00F12AA6">
        <w:tc>
          <w:tcPr>
            <w:tcW w:w="9016" w:type="dxa"/>
            <w:tcMar>
              <w:top w:w="0" w:type="dxa"/>
              <w:left w:w="108" w:type="dxa"/>
              <w:bottom w:w="0" w:type="dxa"/>
              <w:right w:w="108" w:type="dxa"/>
            </w:tcMar>
            <w:hideMark/>
          </w:tcPr>
          <w:p w14:paraId="71F335FE" w14:textId="77777777" w:rsidR="007676C1" w:rsidRPr="00F12AA6" w:rsidRDefault="007676C1" w:rsidP="00E41D4E">
            <w:pPr>
              <w:rPr>
                <w:rFonts w:ascii="Arial" w:hAnsi="Arial" w:cs="Arial"/>
                <w:sz w:val="22"/>
                <w:szCs w:val="22"/>
                <w:lang w:val="cy-GB"/>
              </w:rPr>
            </w:pPr>
            <w:r w:rsidRPr="00F12AA6">
              <w:rPr>
                <w:rFonts w:ascii="Arial" w:hAnsi="Arial" w:cs="Arial"/>
                <w:sz w:val="22"/>
                <w:szCs w:val="22"/>
                <w:lang w:val="cy-GB"/>
              </w:rPr>
              <w:t>Byddwn yn sicrhau defnydd o’r Gymraeg yn ein holl ddarpariaeth gan gynnwys gan y rhai llai rhugl</w:t>
            </w:r>
          </w:p>
        </w:tc>
      </w:tr>
      <w:tr w:rsidR="007676C1" w:rsidRPr="00F12AA6" w14:paraId="1AECDBA1" w14:textId="77777777" w:rsidTr="00F12AA6">
        <w:tc>
          <w:tcPr>
            <w:tcW w:w="9016" w:type="dxa"/>
            <w:tcMar>
              <w:top w:w="0" w:type="dxa"/>
              <w:left w:w="108" w:type="dxa"/>
              <w:bottom w:w="0" w:type="dxa"/>
              <w:right w:w="108" w:type="dxa"/>
            </w:tcMar>
            <w:hideMark/>
          </w:tcPr>
          <w:p w14:paraId="214CD0A4" w14:textId="77777777" w:rsidR="007676C1" w:rsidRPr="00F12AA6" w:rsidRDefault="007676C1" w:rsidP="00E41D4E">
            <w:pPr>
              <w:rPr>
                <w:rFonts w:ascii="Arial" w:hAnsi="Arial" w:cs="Arial"/>
                <w:sz w:val="22"/>
                <w:szCs w:val="22"/>
                <w:lang w:val="cy-GB"/>
              </w:rPr>
            </w:pPr>
            <w:r w:rsidRPr="00F12AA6">
              <w:rPr>
                <w:rFonts w:ascii="Arial" w:hAnsi="Arial" w:cs="Arial"/>
                <w:sz w:val="22"/>
                <w:szCs w:val="22"/>
                <w:lang w:val="cy-GB"/>
              </w:rPr>
              <w:t>Bydd ein gweithgaredd yn rhoi cyfle i bobl ddefnyddio eu Cymraeg neu ddatblygu eu sgiliau Cymraeg</w:t>
            </w:r>
          </w:p>
        </w:tc>
      </w:tr>
      <w:tr w:rsidR="007676C1" w:rsidRPr="00F12AA6" w14:paraId="54C7F832" w14:textId="77777777" w:rsidTr="00F12AA6">
        <w:tc>
          <w:tcPr>
            <w:tcW w:w="9016" w:type="dxa"/>
            <w:tcMar>
              <w:top w:w="0" w:type="dxa"/>
              <w:left w:w="108" w:type="dxa"/>
              <w:bottom w:w="0" w:type="dxa"/>
              <w:right w:w="108" w:type="dxa"/>
            </w:tcMar>
            <w:hideMark/>
          </w:tcPr>
          <w:p w14:paraId="0BB25DDF" w14:textId="77777777" w:rsidR="007676C1" w:rsidRPr="00F12AA6" w:rsidRDefault="007676C1" w:rsidP="00E41D4E">
            <w:pPr>
              <w:rPr>
                <w:rFonts w:ascii="Arial" w:hAnsi="Arial" w:cs="Arial"/>
                <w:sz w:val="22"/>
                <w:szCs w:val="22"/>
                <w:lang w:val="cy-GB"/>
              </w:rPr>
            </w:pPr>
            <w:r w:rsidRPr="00F12AA6">
              <w:rPr>
                <w:rFonts w:ascii="Arial" w:hAnsi="Arial" w:cs="Arial"/>
                <w:sz w:val="22"/>
                <w:szCs w:val="22"/>
                <w:lang w:val="cy-GB"/>
              </w:rPr>
              <w:t>Byddwn yn cydweithio â phartneriaid sy’n hybu’r Gymraeg (Mentrau Iaith, yr Urdd, Ffermwyr Ifanc, Meithrin, Cymraeg i Blant, Ysgolion Cymraeg, Cymraeg i Oedolion, capeli, corau, papurau newydd lleol, fforymau a rhwydweithiau sy’n hybu’r Gymraeg)</w:t>
            </w:r>
          </w:p>
        </w:tc>
      </w:tr>
      <w:tr w:rsidR="007676C1" w:rsidRPr="00BF6273" w14:paraId="3349D4A3" w14:textId="77777777" w:rsidTr="00F12AA6">
        <w:tc>
          <w:tcPr>
            <w:tcW w:w="9016" w:type="dxa"/>
            <w:tcMar>
              <w:top w:w="0" w:type="dxa"/>
              <w:left w:w="108" w:type="dxa"/>
              <w:bottom w:w="0" w:type="dxa"/>
              <w:right w:w="108" w:type="dxa"/>
            </w:tcMar>
          </w:tcPr>
          <w:p w14:paraId="16897B3F" w14:textId="77777777" w:rsidR="007676C1" w:rsidRPr="00BF6273" w:rsidRDefault="007676C1" w:rsidP="00E41D4E">
            <w:pPr>
              <w:rPr>
                <w:rFonts w:asciiTheme="minorHAnsi" w:hAnsiTheme="minorHAnsi" w:cstheme="minorHAnsi"/>
                <w:sz w:val="22"/>
                <w:szCs w:val="22"/>
                <w:lang w:val="cy-GB"/>
              </w:rPr>
            </w:pPr>
          </w:p>
        </w:tc>
      </w:tr>
    </w:tbl>
    <w:p w14:paraId="2225716B" w14:textId="77777777" w:rsidR="009F5CEC" w:rsidRPr="00351E0C" w:rsidRDefault="009F5CEC" w:rsidP="00351E0C">
      <w:pPr>
        <w:rPr>
          <w:rFonts w:ascii="Arial" w:hAnsi="Arial" w:cs="Arial"/>
          <w:b/>
          <w:bCs/>
          <w:sz w:val="22"/>
          <w:szCs w:val="22"/>
          <w:lang w:val="cy-GB"/>
        </w:rPr>
      </w:pPr>
    </w:p>
    <w:p w14:paraId="2E7DB909" w14:textId="28AD717D" w:rsidR="00C74442" w:rsidRDefault="000A59E2" w:rsidP="00E672DD">
      <w:pPr>
        <w:spacing w:after="160" w:line="259" w:lineRule="auto"/>
        <w:rPr>
          <w:rFonts w:ascii="Arial" w:eastAsia="Arial" w:hAnsi="Arial" w:cs="Arial"/>
          <w:b/>
          <w:bCs/>
          <w:sz w:val="22"/>
          <w:szCs w:val="22"/>
          <w:bdr w:val="nil"/>
        </w:rPr>
      </w:pPr>
      <w:r w:rsidRPr="00AA7CA2">
        <w:rPr>
          <w:rFonts w:ascii="Arial" w:hAnsi="Arial" w:cs="Arial"/>
          <w:b/>
          <w:bCs/>
          <w:sz w:val="22"/>
          <w:szCs w:val="22"/>
          <w:bdr w:val="nil"/>
        </w:rPr>
        <w:t xml:space="preserve">   </w:t>
      </w:r>
      <w:r w:rsidR="00AA7CA2">
        <w:rPr>
          <w:rFonts w:ascii="Arial" w:eastAsia="Arial" w:hAnsi="Arial" w:cs="Arial"/>
          <w:b/>
          <w:bCs/>
          <w:sz w:val="22"/>
          <w:szCs w:val="22"/>
          <w:bdr w:val="nil"/>
        </w:rPr>
        <w:t xml:space="preserve">              </w:t>
      </w:r>
    </w:p>
    <w:p w14:paraId="641F6B74" w14:textId="77777777" w:rsidR="00C74442" w:rsidRDefault="00C74442" w:rsidP="00AA7CA2">
      <w:pPr>
        <w:spacing w:after="160" w:line="259" w:lineRule="auto"/>
        <w:rPr>
          <w:rFonts w:ascii="Arial" w:eastAsia="Arial" w:hAnsi="Arial" w:cs="Arial"/>
          <w:b/>
          <w:bCs/>
          <w:sz w:val="22"/>
          <w:szCs w:val="22"/>
          <w:bdr w:val="nil"/>
        </w:rPr>
      </w:pPr>
    </w:p>
    <w:p w14:paraId="77FECB3E" w14:textId="77777777" w:rsidR="00C74442" w:rsidRDefault="00C74442" w:rsidP="00AA7CA2">
      <w:pPr>
        <w:spacing w:after="160" w:line="259" w:lineRule="auto"/>
        <w:rPr>
          <w:rFonts w:ascii="Arial" w:eastAsia="Arial" w:hAnsi="Arial" w:cs="Arial"/>
          <w:b/>
          <w:bCs/>
          <w:sz w:val="22"/>
          <w:szCs w:val="22"/>
          <w:bdr w:val="nil"/>
        </w:rPr>
      </w:pPr>
    </w:p>
    <w:p w14:paraId="5B050038" w14:textId="77777777" w:rsidR="000A59E2" w:rsidRPr="00AA7CA2" w:rsidRDefault="000A59E2" w:rsidP="000A59E2">
      <w:pPr>
        <w:rPr>
          <w:rFonts w:ascii="Arial" w:eastAsia="Arial" w:hAnsi="Arial" w:cs="Arial"/>
          <w:sz w:val="22"/>
          <w:szCs w:val="22"/>
          <w:bdr w:val="nil"/>
        </w:rPr>
      </w:pPr>
    </w:p>
    <w:p w14:paraId="7E6941A5" w14:textId="77777777" w:rsidR="00AA7CA2" w:rsidRDefault="00AA7CA2" w:rsidP="00AA7CA2">
      <w:pPr>
        <w:spacing w:after="160" w:line="259" w:lineRule="auto"/>
        <w:rPr>
          <w:rFonts w:ascii="Arial" w:eastAsia="Arial" w:hAnsi="Arial" w:cs="Arial"/>
          <w:b/>
          <w:bCs/>
          <w:sz w:val="22"/>
          <w:szCs w:val="22"/>
          <w:bdr w:val="nil"/>
        </w:rPr>
      </w:pPr>
    </w:p>
    <w:p w14:paraId="063A95CF" w14:textId="77777777" w:rsidR="00AA7CA2" w:rsidRDefault="00AA7CA2" w:rsidP="00AA7CA2">
      <w:pPr>
        <w:spacing w:after="160" w:line="259" w:lineRule="auto"/>
        <w:rPr>
          <w:rFonts w:ascii="Arial" w:eastAsia="Arial" w:hAnsi="Arial" w:cs="Arial"/>
          <w:b/>
          <w:bCs/>
          <w:sz w:val="22"/>
          <w:szCs w:val="22"/>
          <w:bdr w:val="nil"/>
        </w:rPr>
      </w:pPr>
    </w:p>
    <w:p w14:paraId="48219EF5" w14:textId="77777777" w:rsidR="00AA7CA2" w:rsidRDefault="00AA7CA2" w:rsidP="00AA7CA2">
      <w:pPr>
        <w:spacing w:after="160" w:line="259" w:lineRule="auto"/>
        <w:rPr>
          <w:rFonts w:ascii="Arial" w:eastAsia="Arial" w:hAnsi="Arial" w:cs="Arial"/>
          <w:b/>
          <w:bCs/>
          <w:sz w:val="22"/>
          <w:szCs w:val="22"/>
          <w:bdr w:val="nil"/>
        </w:rPr>
      </w:pPr>
    </w:p>
    <w:p w14:paraId="739E189A" w14:textId="77777777" w:rsidR="00E10D03" w:rsidRDefault="00E10D03" w:rsidP="00AA7CA2">
      <w:pPr>
        <w:spacing w:after="160" w:line="259" w:lineRule="auto"/>
        <w:rPr>
          <w:rFonts w:ascii="Arial" w:eastAsia="Arial" w:hAnsi="Arial" w:cs="Arial"/>
          <w:b/>
          <w:bCs/>
          <w:sz w:val="22"/>
          <w:szCs w:val="22"/>
          <w:bdr w:val="nil"/>
        </w:rPr>
      </w:pPr>
    </w:p>
    <w:p w14:paraId="36807C43" w14:textId="77777777" w:rsidR="00E10D03" w:rsidRDefault="00E10D03" w:rsidP="00AA7CA2">
      <w:pPr>
        <w:spacing w:after="160" w:line="259" w:lineRule="auto"/>
        <w:rPr>
          <w:rFonts w:ascii="Arial" w:eastAsia="Arial" w:hAnsi="Arial" w:cs="Arial"/>
          <w:b/>
          <w:bCs/>
          <w:sz w:val="22"/>
          <w:szCs w:val="22"/>
          <w:bdr w:val="nil"/>
        </w:rPr>
      </w:pPr>
    </w:p>
    <w:p w14:paraId="02C3C539" w14:textId="2B71D015" w:rsidR="00E10D03" w:rsidRDefault="00E10D03" w:rsidP="00AA7CA2">
      <w:pPr>
        <w:spacing w:after="160" w:line="259" w:lineRule="auto"/>
        <w:rPr>
          <w:rFonts w:ascii="Arial" w:eastAsia="Arial" w:hAnsi="Arial" w:cs="Arial"/>
          <w:b/>
          <w:bCs/>
          <w:sz w:val="22"/>
          <w:szCs w:val="22"/>
          <w:bdr w:val="nil"/>
        </w:rPr>
      </w:pPr>
    </w:p>
    <w:p w14:paraId="48488E32" w14:textId="2283F978" w:rsidR="00E10D03" w:rsidRDefault="00E10D03" w:rsidP="00AA7CA2">
      <w:pPr>
        <w:spacing w:after="160" w:line="259" w:lineRule="auto"/>
        <w:rPr>
          <w:rFonts w:ascii="Arial" w:eastAsia="Arial" w:hAnsi="Arial" w:cs="Arial"/>
          <w:b/>
          <w:bCs/>
          <w:sz w:val="22"/>
          <w:szCs w:val="22"/>
          <w:bdr w:val="nil"/>
        </w:rPr>
      </w:pPr>
    </w:p>
    <w:p w14:paraId="3C063A40" w14:textId="55F571EE" w:rsidR="00E10D03" w:rsidRDefault="00E10D03" w:rsidP="00AA7CA2">
      <w:pPr>
        <w:spacing w:after="160" w:line="259" w:lineRule="auto"/>
        <w:rPr>
          <w:rFonts w:ascii="Arial" w:eastAsia="Arial" w:hAnsi="Arial" w:cs="Arial"/>
          <w:b/>
          <w:bCs/>
          <w:sz w:val="22"/>
          <w:szCs w:val="22"/>
          <w:bdr w:val="nil"/>
        </w:rPr>
      </w:pPr>
    </w:p>
    <w:p w14:paraId="442098A5" w14:textId="318CBBF9" w:rsidR="00E10D03" w:rsidRDefault="00E10D03" w:rsidP="00AA7CA2">
      <w:pPr>
        <w:spacing w:after="160" w:line="259" w:lineRule="auto"/>
        <w:rPr>
          <w:rFonts w:ascii="Arial" w:eastAsia="Arial" w:hAnsi="Arial" w:cs="Arial"/>
          <w:b/>
          <w:bCs/>
          <w:sz w:val="22"/>
          <w:szCs w:val="22"/>
          <w:bdr w:val="nil"/>
        </w:rPr>
      </w:pPr>
    </w:p>
    <w:p w14:paraId="7F14049D" w14:textId="77777777" w:rsidR="00E10D03" w:rsidRDefault="00E10D03" w:rsidP="00AA7CA2">
      <w:pPr>
        <w:spacing w:after="160" w:line="259" w:lineRule="auto"/>
        <w:rPr>
          <w:rFonts w:ascii="Arial" w:eastAsia="Arial" w:hAnsi="Arial" w:cs="Arial"/>
          <w:b/>
          <w:bCs/>
          <w:sz w:val="22"/>
          <w:szCs w:val="22"/>
          <w:bdr w:val="nil"/>
        </w:rPr>
      </w:pPr>
    </w:p>
    <w:p w14:paraId="02F02EF8" w14:textId="4796A132" w:rsidR="00115352" w:rsidRPr="00F12AA6" w:rsidRDefault="00E10D03" w:rsidP="00F12AA6">
      <w:pPr>
        <w:spacing w:after="160" w:line="259" w:lineRule="auto"/>
        <w:rPr>
          <w:rStyle w:val="Hyperlink"/>
          <w:rFonts w:ascii="Arial" w:eastAsia="Arial" w:hAnsi="Arial" w:cs="Arial"/>
          <w:color w:val="auto"/>
          <w:sz w:val="22"/>
          <w:szCs w:val="22"/>
          <w:u w:val="none"/>
          <w:bdr w:val="nil"/>
        </w:rPr>
      </w:pPr>
      <w:r>
        <w:rPr>
          <w:rFonts w:ascii="Arial" w:eastAsia="Arial" w:hAnsi="Arial" w:cs="Arial"/>
          <w:b/>
          <w:bCs/>
          <w:sz w:val="22"/>
          <w:szCs w:val="22"/>
          <w:bdr w:val="nil"/>
        </w:rPr>
        <w:lastRenderedPageBreak/>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1043"/>
        <w:gridCol w:w="8351"/>
      </w:tblGrid>
      <w:tr w:rsidR="00115352" w:rsidRPr="00115352" w14:paraId="12B6A86B" w14:textId="77777777" w:rsidTr="00115352">
        <w:trPr>
          <w:trHeight w:val="20"/>
        </w:trPr>
        <w:tc>
          <w:tcPr>
            <w:tcW w:w="10773" w:type="dxa"/>
            <w:gridSpan w:val="3"/>
            <w:tcBorders>
              <w:bottom w:val="single" w:sz="4" w:space="0" w:color="auto"/>
            </w:tcBorders>
            <w:shd w:val="clear" w:color="auto" w:fill="B3B3B3"/>
            <w:vAlign w:val="center"/>
          </w:tcPr>
          <w:p w14:paraId="2DD3B277" w14:textId="1C752264" w:rsidR="00115352" w:rsidRPr="00E10D03" w:rsidRDefault="0018340B">
            <w:pPr>
              <w:jc w:val="center"/>
              <w:rPr>
                <w:rFonts w:ascii="Arial" w:hAnsi="Arial" w:cs="Arial"/>
                <w:b/>
                <w:bCs/>
                <w:sz w:val="28"/>
                <w:szCs w:val="28"/>
                <w:lang w:val="cy-GB"/>
              </w:rPr>
            </w:pPr>
            <w:r w:rsidRPr="00E10D03">
              <w:rPr>
                <w:rFonts w:ascii="Arial" w:hAnsi="Arial" w:cs="Arial"/>
                <w:b/>
                <w:bCs/>
                <w:sz w:val="28"/>
                <w:szCs w:val="28"/>
                <w:lang w:val="cy-GB"/>
              </w:rPr>
              <w:t xml:space="preserve">Atodiad D - </w:t>
            </w:r>
            <w:r w:rsidR="00115352" w:rsidRPr="00E10D03">
              <w:rPr>
                <w:rFonts w:ascii="Arial" w:hAnsi="Arial" w:cs="Arial"/>
                <w:b/>
                <w:bCs/>
                <w:sz w:val="28"/>
                <w:szCs w:val="28"/>
                <w:lang w:val="cy-GB"/>
              </w:rPr>
              <w:t>Rheolau ynghylch Caffael Grant gan Drydydd Parti</w:t>
            </w:r>
          </w:p>
          <w:p w14:paraId="2D723DB9" w14:textId="77777777" w:rsidR="00115352" w:rsidRPr="00115352" w:rsidRDefault="00115352">
            <w:pPr>
              <w:jc w:val="center"/>
              <w:rPr>
                <w:rFonts w:ascii="Arial" w:hAnsi="Arial" w:cs="Arial"/>
                <w:b/>
                <w:sz w:val="28"/>
                <w:szCs w:val="28"/>
                <w:u w:val="single"/>
              </w:rPr>
            </w:pPr>
          </w:p>
        </w:tc>
      </w:tr>
      <w:tr w:rsidR="00115352" w:rsidRPr="00115352" w14:paraId="4C103DD1" w14:textId="77777777" w:rsidTr="00115352">
        <w:trPr>
          <w:trHeight w:val="20"/>
        </w:trPr>
        <w:tc>
          <w:tcPr>
            <w:tcW w:w="1379" w:type="dxa"/>
            <w:tcBorders>
              <w:bottom w:val="single" w:sz="4" w:space="0" w:color="auto"/>
            </w:tcBorders>
            <w:shd w:val="clear" w:color="auto" w:fill="B3B3B3"/>
            <w:vAlign w:val="center"/>
          </w:tcPr>
          <w:p w14:paraId="0467CBEB" w14:textId="77777777" w:rsidR="00115352" w:rsidRPr="0060022B" w:rsidRDefault="00115352">
            <w:pPr>
              <w:rPr>
                <w:rFonts w:ascii="Arial" w:hAnsi="Arial" w:cs="Arial"/>
                <w:b/>
              </w:rPr>
            </w:pPr>
            <w:r w:rsidRPr="0060022B">
              <w:rPr>
                <w:rFonts w:ascii="Arial" w:hAnsi="Arial" w:cs="Arial"/>
                <w:b/>
                <w:bCs/>
                <w:lang w:val="cy-GB"/>
              </w:rPr>
              <w:t>Y Gofynion</w:t>
            </w:r>
          </w:p>
        </w:tc>
        <w:tc>
          <w:tcPr>
            <w:tcW w:w="1043" w:type="dxa"/>
            <w:tcBorders>
              <w:bottom w:val="single" w:sz="4" w:space="0" w:color="auto"/>
            </w:tcBorders>
            <w:shd w:val="clear" w:color="auto" w:fill="B3B3B3"/>
            <w:vAlign w:val="center"/>
          </w:tcPr>
          <w:p w14:paraId="1D06AEF2" w14:textId="77777777" w:rsidR="00115352" w:rsidRPr="0060022B" w:rsidRDefault="00115352">
            <w:pPr>
              <w:rPr>
                <w:rFonts w:ascii="Arial" w:hAnsi="Arial" w:cs="Arial"/>
                <w:b/>
              </w:rPr>
            </w:pPr>
            <w:r w:rsidRPr="0060022B">
              <w:rPr>
                <w:rFonts w:ascii="Arial" w:hAnsi="Arial" w:cs="Arial"/>
                <w:b/>
                <w:bCs/>
                <w:lang w:val="cy-GB"/>
              </w:rPr>
              <w:t>Gwerth</w:t>
            </w:r>
          </w:p>
        </w:tc>
        <w:tc>
          <w:tcPr>
            <w:tcW w:w="8351" w:type="dxa"/>
            <w:shd w:val="clear" w:color="auto" w:fill="B3B3B3"/>
            <w:vAlign w:val="center"/>
          </w:tcPr>
          <w:p w14:paraId="247232B6" w14:textId="77777777" w:rsidR="00115352" w:rsidRPr="0060022B" w:rsidRDefault="00115352">
            <w:pPr>
              <w:rPr>
                <w:rFonts w:ascii="Arial" w:hAnsi="Arial" w:cs="Arial"/>
                <w:b/>
              </w:rPr>
            </w:pPr>
            <w:r w:rsidRPr="0060022B">
              <w:rPr>
                <w:rFonts w:ascii="Arial" w:hAnsi="Arial" w:cs="Arial"/>
                <w:b/>
                <w:bCs/>
                <w:lang w:val="cy-GB"/>
              </w:rPr>
              <w:t>Y Broses Gaffael</w:t>
            </w:r>
          </w:p>
        </w:tc>
      </w:tr>
      <w:tr w:rsidR="00115352" w:rsidRPr="00115352" w14:paraId="79139441" w14:textId="77777777" w:rsidTr="00115352">
        <w:trPr>
          <w:trHeight w:val="20"/>
        </w:trPr>
        <w:tc>
          <w:tcPr>
            <w:tcW w:w="1379" w:type="dxa"/>
            <w:shd w:val="clear" w:color="auto" w:fill="E6E6E6"/>
          </w:tcPr>
          <w:p w14:paraId="262062A1"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Popeth</w:t>
            </w:r>
          </w:p>
        </w:tc>
        <w:tc>
          <w:tcPr>
            <w:tcW w:w="1043" w:type="dxa"/>
            <w:shd w:val="clear" w:color="auto" w:fill="E6E6E6"/>
          </w:tcPr>
          <w:p w14:paraId="43747CF3"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 xml:space="preserve">hyd at £4,999  </w:t>
            </w:r>
          </w:p>
        </w:tc>
        <w:tc>
          <w:tcPr>
            <w:tcW w:w="8351" w:type="dxa"/>
          </w:tcPr>
          <w:p w14:paraId="66EA5489" w14:textId="77777777" w:rsidR="00115352" w:rsidRPr="00115352" w:rsidRDefault="00115352">
            <w:pPr>
              <w:rPr>
                <w:rFonts w:ascii="Arial" w:hAnsi="Arial" w:cs="Arial"/>
                <w:sz w:val="20"/>
                <w:szCs w:val="20"/>
              </w:rPr>
            </w:pPr>
            <w:r w:rsidRPr="00115352">
              <w:rPr>
                <w:rFonts w:ascii="Arial" w:hAnsi="Arial" w:cs="Arial"/>
                <w:sz w:val="20"/>
                <w:szCs w:val="20"/>
                <w:u w:val="single"/>
                <w:lang w:val="cy-GB"/>
              </w:rPr>
              <w:t>Rhaid</w:t>
            </w:r>
            <w:r w:rsidRPr="00115352">
              <w:rPr>
                <w:rFonts w:ascii="Arial" w:hAnsi="Arial" w:cs="Arial"/>
                <w:sz w:val="20"/>
                <w:szCs w:val="20"/>
                <w:lang w:val="cy-GB"/>
              </w:rPr>
              <w:t xml:space="preserve"> cael a chadw o leiaf </w:t>
            </w:r>
            <w:r w:rsidRPr="00115352">
              <w:rPr>
                <w:rFonts w:ascii="Arial" w:hAnsi="Arial" w:cs="Arial"/>
                <w:b/>
                <w:bCs/>
                <w:sz w:val="20"/>
                <w:szCs w:val="20"/>
                <w:lang w:val="cy-GB"/>
              </w:rPr>
              <w:t>1 Dyfynbris ysgrifenedig</w:t>
            </w:r>
          </w:p>
          <w:p w14:paraId="46B9F8F1" w14:textId="77777777" w:rsidR="00115352" w:rsidRPr="00115352" w:rsidRDefault="00115352">
            <w:pPr>
              <w:rPr>
                <w:rFonts w:ascii="Arial" w:hAnsi="Arial" w:cs="Arial"/>
                <w:sz w:val="20"/>
                <w:szCs w:val="20"/>
                <w:lang w:val="cy-GB"/>
              </w:rPr>
            </w:pPr>
            <w:r w:rsidRPr="00115352">
              <w:rPr>
                <w:rFonts w:ascii="Arial" w:hAnsi="Arial" w:cs="Arial"/>
                <w:sz w:val="20"/>
                <w:szCs w:val="20"/>
                <w:lang w:val="cy-GB"/>
              </w:rPr>
              <w:t xml:space="preserve">Mae'n rhaid cael y gwerth gorau am arian ac mae'n rhaid cymryd gofal rhesymol i gael nwyddau, gwaith neu wasanaethau o ansawdd digonol am bris cystadleuol. Rhaid cadw cofnod dogfennol i gefnogi'r penderfyniad at ddibenion archwilio. </w:t>
            </w:r>
          </w:p>
          <w:p w14:paraId="679001FA" w14:textId="77777777" w:rsidR="00115352" w:rsidRPr="00115352" w:rsidRDefault="00115352">
            <w:pPr>
              <w:rPr>
                <w:rFonts w:ascii="Arial" w:hAnsi="Arial" w:cs="Arial"/>
                <w:sz w:val="20"/>
                <w:szCs w:val="20"/>
                <w:lang w:val="cy-GB"/>
              </w:rPr>
            </w:pPr>
          </w:p>
          <w:p w14:paraId="1AA8B827" w14:textId="77777777" w:rsidR="00115352" w:rsidRPr="00115352" w:rsidRDefault="00115352">
            <w:pPr>
              <w:rPr>
                <w:rFonts w:ascii="Arial" w:eastAsia="Calibri" w:hAnsi="Arial" w:cs="Arial"/>
                <w:sz w:val="20"/>
                <w:szCs w:val="20"/>
                <w:lang w:val="cy-GB"/>
              </w:rPr>
            </w:pPr>
            <w:r w:rsidRPr="00115352">
              <w:rPr>
                <w:rFonts w:ascii="Arial" w:eastAsia="Calibri" w:hAnsi="Arial" w:cs="Arial"/>
                <w:sz w:val="20"/>
                <w:szCs w:val="20"/>
                <w:lang w:val="cy-GB"/>
              </w:rPr>
              <w:t>Gofynnir i ymgeiswyr 'Meddwl Sir Gâr yn Gyntaf' wrth geisio dyfynbrisiau ar gyfer prynu Nwyddau/Gwasanaethau. Felly, edrychwch ar y farchnad i weld a oes unrhyw fusnesau yn Sir Gaerfyrddin a all ddarparu'r nwyddau / gwasanaeth yr ydych yn ceisio eu prynu. Efallai y bydd gofyn i ymgeiswyr ddangos eu bod wedi ceisio dyfynbrisiau o'r fath.</w:t>
            </w:r>
          </w:p>
          <w:p w14:paraId="55AD6BF6" w14:textId="77777777" w:rsidR="00115352" w:rsidRPr="00115352" w:rsidRDefault="00115352">
            <w:pPr>
              <w:rPr>
                <w:rFonts w:ascii="Arial" w:hAnsi="Arial" w:cs="Arial"/>
                <w:sz w:val="20"/>
                <w:szCs w:val="20"/>
              </w:rPr>
            </w:pPr>
          </w:p>
        </w:tc>
      </w:tr>
      <w:tr w:rsidR="00115352" w:rsidRPr="00115352" w14:paraId="131B4012" w14:textId="77777777" w:rsidTr="00115352">
        <w:trPr>
          <w:trHeight w:val="20"/>
        </w:trPr>
        <w:tc>
          <w:tcPr>
            <w:tcW w:w="1379" w:type="dxa"/>
            <w:shd w:val="clear" w:color="auto" w:fill="E6E6E6"/>
          </w:tcPr>
          <w:p w14:paraId="7F2B8449"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Popeth</w:t>
            </w:r>
          </w:p>
        </w:tc>
        <w:tc>
          <w:tcPr>
            <w:tcW w:w="1043" w:type="dxa"/>
            <w:shd w:val="clear" w:color="auto" w:fill="E6E6E6"/>
          </w:tcPr>
          <w:p w14:paraId="437EDC54"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£5,000 a £24,999</w:t>
            </w:r>
          </w:p>
        </w:tc>
        <w:tc>
          <w:tcPr>
            <w:tcW w:w="8351" w:type="dxa"/>
          </w:tcPr>
          <w:p w14:paraId="74D76D6F" w14:textId="77777777" w:rsidR="00115352" w:rsidRPr="00115352" w:rsidRDefault="00115352">
            <w:pPr>
              <w:rPr>
                <w:rFonts w:ascii="Arial" w:hAnsi="Arial" w:cs="Arial"/>
                <w:sz w:val="20"/>
                <w:szCs w:val="20"/>
              </w:rPr>
            </w:pPr>
            <w:r w:rsidRPr="00115352">
              <w:rPr>
                <w:rFonts w:ascii="Arial" w:hAnsi="Arial" w:cs="Arial"/>
                <w:sz w:val="20"/>
                <w:szCs w:val="20"/>
                <w:u w:val="single"/>
                <w:lang w:val="cy-GB"/>
              </w:rPr>
              <w:t>Rhaid</w:t>
            </w:r>
            <w:r w:rsidRPr="00115352">
              <w:rPr>
                <w:rFonts w:ascii="Arial" w:hAnsi="Arial" w:cs="Arial"/>
                <w:sz w:val="20"/>
                <w:szCs w:val="20"/>
                <w:lang w:val="cy-GB"/>
              </w:rPr>
              <w:t xml:space="preserve"> ceisio o leiaf 3 dyfynbris ysgrifenedig o ffynonellau cystadleuol*. Mae'n rhaid i'r dyfynbrisiau fod yn seiliedig ar yr un fanyleb a chael eu gwerthuso ar sail 'tebyg am debyg'. </w:t>
            </w:r>
          </w:p>
          <w:p w14:paraId="078E433F" w14:textId="77777777" w:rsidR="00115352" w:rsidRPr="00115352" w:rsidRDefault="00115352">
            <w:pPr>
              <w:rPr>
                <w:rFonts w:ascii="Arial" w:hAnsi="Arial" w:cs="Arial"/>
                <w:sz w:val="20"/>
                <w:szCs w:val="20"/>
                <w:lang w:val="cy-GB"/>
              </w:rPr>
            </w:pPr>
            <w:r w:rsidRPr="00115352">
              <w:rPr>
                <w:rFonts w:ascii="Arial" w:hAnsi="Arial" w:cs="Arial"/>
                <w:sz w:val="20"/>
                <w:szCs w:val="20"/>
                <w:lang w:val="cy-GB"/>
              </w:rPr>
              <w:t>Mae'n rhaid cofnodi'r dyfynbrisiau a geisiwyd, y broses werthuso a'r penderfyniad dyfarnu mewn dogfen gofnodedig.</w:t>
            </w:r>
          </w:p>
          <w:p w14:paraId="77B68E8B" w14:textId="77777777" w:rsidR="00115352" w:rsidRPr="00115352" w:rsidRDefault="00115352">
            <w:pPr>
              <w:rPr>
                <w:rFonts w:ascii="Arial" w:hAnsi="Arial" w:cs="Arial"/>
                <w:sz w:val="20"/>
                <w:szCs w:val="20"/>
                <w:lang w:val="cy-GB"/>
              </w:rPr>
            </w:pPr>
          </w:p>
          <w:p w14:paraId="31874F5A" w14:textId="77777777" w:rsidR="00115352" w:rsidRPr="00115352" w:rsidRDefault="00115352">
            <w:pPr>
              <w:rPr>
                <w:rFonts w:ascii="Arial" w:eastAsia="Calibri" w:hAnsi="Arial" w:cs="Arial"/>
                <w:sz w:val="20"/>
                <w:szCs w:val="20"/>
                <w:lang w:val="cy-GB"/>
              </w:rPr>
            </w:pPr>
            <w:r w:rsidRPr="00115352">
              <w:rPr>
                <w:rFonts w:ascii="Arial" w:eastAsia="Calibri" w:hAnsi="Arial" w:cs="Arial"/>
                <w:sz w:val="20"/>
                <w:szCs w:val="20"/>
                <w:lang w:val="cy-GB"/>
              </w:rPr>
              <w:t>Gofynnir i ymgeiswyr 'Meddwl Sir Gâr yn Gyntaf' wrth geisio dyfynbrisiau ar gyfer prynu Nwyddau/Gwasanaethau. Felly, edrychwch ar y farchnad i weld a oes unrhyw fusnesau yn Sir Gaerfyrddin a all ddarparu'r nwyddau / gwasanaeth yr ydych yn ceisio eu prynu. Efallai y bydd gofyn i ymgeiswyr ddangos eu bod wedi ceisio dyfynbrisiau o'r fath.</w:t>
            </w:r>
          </w:p>
          <w:p w14:paraId="2EFBF60E" w14:textId="77777777" w:rsidR="00115352" w:rsidRPr="00115352" w:rsidRDefault="00115352">
            <w:pPr>
              <w:rPr>
                <w:rFonts w:ascii="Arial" w:hAnsi="Arial" w:cs="Arial"/>
                <w:sz w:val="20"/>
                <w:szCs w:val="20"/>
              </w:rPr>
            </w:pPr>
          </w:p>
        </w:tc>
      </w:tr>
      <w:tr w:rsidR="00115352" w:rsidRPr="00115352" w14:paraId="655CAB45" w14:textId="77777777" w:rsidTr="00115352">
        <w:trPr>
          <w:trHeight w:val="20"/>
        </w:trPr>
        <w:tc>
          <w:tcPr>
            <w:tcW w:w="1379" w:type="dxa"/>
            <w:shd w:val="clear" w:color="auto" w:fill="E6E6E6"/>
          </w:tcPr>
          <w:p w14:paraId="1775A2DF"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Popeth</w:t>
            </w:r>
          </w:p>
        </w:tc>
        <w:tc>
          <w:tcPr>
            <w:tcW w:w="1043" w:type="dxa"/>
            <w:shd w:val="clear" w:color="auto" w:fill="E6E6E6"/>
          </w:tcPr>
          <w:p w14:paraId="16F5FE8F"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£25,000 a £74,999</w:t>
            </w:r>
          </w:p>
        </w:tc>
        <w:tc>
          <w:tcPr>
            <w:tcW w:w="8351" w:type="dxa"/>
          </w:tcPr>
          <w:p w14:paraId="76337A9B" w14:textId="77777777" w:rsidR="00115352" w:rsidRPr="00115352" w:rsidRDefault="00115352">
            <w:pPr>
              <w:rPr>
                <w:rFonts w:ascii="Arial" w:hAnsi="Arial" w:cs="Arial"/>
                <w:sz w:val="20"/>
                <w:szCs w:val="20"/>
              </w:rPr>
            </w:pPr>
            <w:r w:rsidRPr="00115352">
              <w:rPr>
                <w:rFonts w:ascii="Arial" w:hAnsi="Arial" w:cs="Arial"/>
                <w:sz w:val="20"/>
                <w:szCs w:val="20"/>
                <w:u w:val="single"/>
                <w:lang w:val="cy-GB"/>
              </w:rPr>
              <w:t>Rhaid</w:t>
            </w:r>
            <w:r w:rsidRPr="00115352">
              <w:rPr>
                <w:rFonts w:ascii="Arial" w:hAnsi="Arial" w:cs="Arial"/>
                <w:sz w:val="20"/>
                <w:szCs w:val="20"/>
                <w:lang w:val="cy-GB"/>
              </w:rPr>
              <w:t xml:space="preserve"> ceisio o leiaf 3 dyfynbris ysgrifenedig o ffynonellau cystadleuol*. Mae'n rhaid fod y dyfynbrisiau'n seiliedig ar:</w:t>
            </w:r>
          </w:p>
          <w:p w14:paraId="2FF3712A" w14:textId="77777777" w:rsidR="00115352" w:rsidRPr="00115352" w:rsidRDefault="00115352">
            <w:pPr>
              <w:numPr>
                <w:ilvl w:val="0"/>
                <w:numId w:val="1"/>
              </w:numPr>
              <w:rPr>
                <w:rFonts w:ascii="Arial" w:hAnsi="Arial" w:cs="Arial"/>
                <w:sz w:val="20"/>
                <w:szCs w:val="20"/>
              </w:rPr>
            </w:pPr>
            <w:r w:rsidRPr="00115352">
              <w:rPr>
                <w:rFonts w:ascii="Arial" w:hAnsi="Arial" w:cs="Arial"/>
                <w:sz w:val="20"/>
                <w:szCs w:val="20"/>
                <w:lang w:val="cy-GB"/>
              </w:rPr>
              <w:t xml:space="preserve">yr un fanyleb </w:t>
            </w:r>
          </w:p>
          <w:p w14:paraId="29491E9E" w14:textId="77777777" w:rsidR="00115352" w:rsidRPr="00115352" w:rsidRDefault="00115352">
            <w:pPr>
              <w:numPr>
                <w:ilvl w:val="0"/>
                <w:numId w:val="1"/>
              </w:numPr>
              <w:rPr>
                <w:rFonts w:ascii="Arial" w:hAnsi="Arial" w:cs="Arial"/>
                <w:sz w:val="20"/>
                <w:szCs w:val="20"/>
              </w:rPr>
            </w:pPr>
            <w:r w:rsidRPr="00115352">
              <w:rPr>
                <w:rFonts w:ascii="Arial" w:hAnsi="Arial" w:cs="Arial"/>
                <w:sz w:val="20"/>
                <w:szCs w:val="20"/>
                <w:lang w:val="cy-GB"/>
              </w:rPr>
              <w:t>yr un meini prawf gwerthuso a'u gwerthuso ar sail 'tebyg am debyg'.  Yr arfer gorau yw sefydlu panel gwerthuso</w:t>
            </w:r>
          </w:p>
          <w:p w14:paraId="75285C60" w14:textId="77777777" w:rsidR="00115352" w:rsidRPr="00115352" w:rsidRDefault="00115352">
            <w:pPr>
              <w:numPr>
                <w:ilvl w:val="0"/>
                <w:numId w:val="1"/>
              </w:numPr>
              <w:rPr>
                <w:rFonts w:ascii="Arial" w:hAnsi="Arial" w:cs="Arial"/>
                <w:sz w:val="20"/>
                <w:szCs w:val="20"/>
              </w:rPr>
            </w:pPr>
            <w:r w:rsidRPr="00115352">
              <w:rPr>
                <w:rFonts w:ascii="Arial" w:hAnsi="Arial" w:cs="Arial"/>
                <w:sz w:val="20"/>
                <w:szCs w:val="20"/>
                <w:lang w:val="cy-GB"/>
              </w:rPr>
              <w:t>yr un dyddiad cau.</w:t>
            </w:r>
          </w:p>
          <w:p w14:paraId="286CCBEF" w14:textId="77777777" w:rsidR="00115352" w:rsidRPr="00115352" w:rsidRDefault="00115352">
            <w:pPr>
              <w:rPr>
                <w:rFonts w:ascii="Arial" w:hAnsi="Arial" w:cs="Arial"/>
                <w:sz w:val="20"/>
                <w:szCs w:val="20"/>
              </w:rPr>
            </w:pPr>
            <w:r w:rsidRPr="00115352">
              <w:rPr>
                <w:rFonts w:ascii="Arial" w:hAnsi="Arial" w:cs="Arial"/>
                <w:sz w:val="20"/>
                <w:szCs w:val="20"/>
                <w:lang w:val="cy-GB"/>
              </w:rPr>
              <w:t>Mae'n rhaid cofnodi'r dyfynbrisiau a geisiwyd, y broses werthuso a'r penderfyniad dyfarnu mewn dogfen gofnodedig at ddibenion archwilio.</w:t>
            </w:r>
          </w:p>
          <w:p w14:paraId="70D84971" w14:textId="77777777" w:rsidR="00115352" w:rsidRPr="00115352" w:rsidRDefault="00115352">
            <w:pPr>
              <w:rPr>
                <w:rFonts w:ascii="Arial" w:hAnsi="Arial" w:cs="Arial"/>
                <w:sz w:val="20"/>
                <w:szCs w:val="20"/>
                <w:lang w:val="cy-GB"/>
              </w:rPr>
            </w:pPr>
            <w:r w:rsidRPr="00115352">
              <w:rPr>
                <w:rFonts w:ascii="Arial" w:hAnsi="Arial" w:cs="Arial"/>
                <w:sz w:val="20"/>
                <w:szCs w:val="20"/>
                <w:lang w:val="cy-GB"/>
              </w:rPr>
              <w:t xml:space="preserve">**Os na ddaw mwy nag un dyfynbris i law mae'n </w:t>
            </w:r>
            <w:r w:rsidRPr="00115352">
              <w:rPr>
                <w:rFonts w:ascii="Arial" w:hAnsi="Arial" w:cs="Arial"/>
                <w:b/>
                <w:bCs/>
                <w:sz w:val="20"/>
                <w:szCs w:val="20"/>
                <w:u w:val="single"/>
                <w:lang w:val="cy-GB"/>
              </w:rPr>
              <w:t xml:space="preserve">rhaid </w:t>
            </w:r>
            <w:r w:rsidRPr="00115352">
              <w:rPr>
                <w:rFonts w:ascii="Arial" w:hAnsi="Arial" w:cs="Arial"/>
                <w:sz w:val="20"/>
                <w:szCs w:val="20"/>
                <w:lang w:val="cy-GB"/>
              </w:rPr>
              <w:t xml:space="preserve">ichi gysylltu â'r Rheolwr Prosiect o Gyngor Sir Caerfyrddin (CSC), i roi'r manylion a chyfiawnhau'r broses gaffael a ddefnyddiwyd. Bydd yn rhaid i'r penderfyniad i symud ymlaen i brynu gael ei gymeradwyo gan CSC, fesul achos. Os yw'n amlwg y gellid ceisio mwy nag un dyfynbris, gall fod yn ofynnol ichi hysbysebu ar wefan </w:t>
            </w:r>
            <w:proofErr w:type="spellStart"/>
            <w:r w:rsidRPr="00115352">
              <w:rPr>
                <w:rFonts w:ascii="Arial" w:hAnsi="Arial" w:cs="Arial"/>
                <w:sz w:val="20"/>
                <w:szCs w:val="20"/>
                <w:lang w:val="cy-GB"/>
              </w:rPr>
              <w:t>GwerthwchiGymru</w:t>
            </w:r>
            <w:proofErr w:type="spellEnd"/>
            <w:r w:rsidRPr="00115352">
              <w:rPr>
                <w:rFonts w:ascii="Arial" w:hAnsi="Arial" w:cs="Arial"/>
                <w:sz w:val="20"/>
                <w:szCs w:val="20"/>
                <w:lang w:val="cy-GB"/>
              </w:rPr>
              <w:t xml:space="preserve">.- </w:t>
            </w:r>
            <w:r w:rsidR="00000000">
              <w:fldChar w:fldCharType="begin"/>
            </w:r>
            <w:r w:rsidR="00000000">
              <w:instrText>HYPERLINK "https://www.sell2wales.gov.wales"</w:instrText>
            </w:r>
            <w:r w:rsidR="00000000">
              <w:fldChar w:fldCharType="separate"/>
            </w:r>
            <w:r w:rsidRPr="00115352">
              <w:rPr>
                <w:rStyle w:val="Hyperlink"/>
                <w:rFonts w:ascii="Arial" w:hAnsi="Arial" w:cs="Arial"/>
                <w:sz w:val="20"/>
                <w:szCs w:val="20"/>
                <w:lang w:val="cy-GB"/>
              </w:rPr>
              <w:t>https://www.sell2wales.gov.wales</w:t>
            </w:r>
            <w:r w:rsidR="00000000">
              <w:rPr>
                <w:rStyle w:val="Hyperlink"/>
                <w:rFonts w:ascii="Arial" w:hAnsi="Arial" w:cs="Arial"/>
                <w:sz w:val="20"/>
                <w:szCs w:val="20"/>
                <w:lang w:val="cy-GB"/>
              </w:rPr>
              <w:fldChar w:fldCharType="end"/>
            </w:r>
            <w:r w:rsidRPr="00115352">
              <w:rPr>
                <w:rFonts w:ascii="Arial" w:hAnsi="Arial" w:cs="Arial"/>
                <w:sz w:val="20"/>
                <w:szCs w:val="20"/>
                <w:lang w:val="cy-GB"/>
              </w:rPr>
              <w:t xml:space="preserve"> </w:t>
            </w:r>
          </w:p>
          <w:p w14:paraId="3486680A" w14:textId="77777777" w:rsidR="00115352" w:rsidRPr="00115352" w:rsidRDefault="00115352">
            <w:pPr>
              <w:rPr>
                <w:rFonts w:ascii="Arial" w:hAnsi="Arial" w:cs="Arial"/>
                <w:sz w:val="20"/>
                <w:szCs w:val="20"/>
                <w:lang w:val="cy-GB"/>
              </w:rPr>
            </w:pPr>
          </w:p>
          <w:p w14:paraId="2352285E" w14:textId="77777777" w:rsidR="00115352" w:rsidRPr="00115352" w:rsidRDefault="00115352">
            <w:pPr>
              <w:rPr>
                <w:rFonts w:ascii="Arial" w:hAnsi="Arial" w:cs="Arial"/>
                <w:sz w:val="20"/>
                <w:szCs w:val="20"/>
                <w:lang w:val="cy-GB"/>
              </w:rPr>
            </w:pPr>
          </w:p>
          <w:p w14:paraId="21E364BC" w14:textId="77777777" w:rsidR="00115352" w:rsidRPr="00115352" w:rsidRDefault="00115352">
            <w:pPr>
              <w:rPr>
                <w:rFonts w:ascii="Arial" w:hAnsi="Arial" w:cs="Arial"/>
                <w:sz w:val="20"/>
                <w:szCs w:val="20"/>
                <w:lang w:val="cy-GB"/>
              </w:rPr>
            </w:pPr>
          </w:p>
          <w:p w14:paraId="2B9C37D2" w14:textId="77777777" w:rsidR="00115352" w:rsidRPr="00115352" w:rsidRDefault="00115352">
            <w:pPr>
              <w:rPr>
                <w:rFonts w:ascii="Arial" w:hAnsi="Arial" w:cs="Arial"/>
                <w:sz w:val="20"/>
                <w:szCs w:val="20"/>
                <w:lang w:val="cy-GB"/>
              </w:rPr>
            </w:pPr>
          </w:p>
          <w:p w14:paraId="23163D9F" w14:textId="77777777" w:rsidR="00115352" w:rsidRPr="00115352" w:rsidRDefault="00115352">
            <w:pPr>
              <w:rPr>
                <w:rFonts w:ascii="Arial" w:hAnsi="Arial" w:cs="Arial"/>
                <w:sz w:val="20"/>
                <w:szCs w:val="20"/>
                <w:lang w:val="cy-GB"/>
              </w:rPr>
            </w:pPr>
          </w:p>
          <w:p w14:paraId="2746B76F" w14:textId="77777777" w:rsidR="00115352" w:rsidRPr="00115352" w:rsidRDefault="00115352">
            <w:pPr>
              <w:rPr>
                <w:rFonts w:ascii="Arial" w:hAnsi="Arial" w:cs="Arial"/>
                <w:sz w:val="20"/>
                <w:szCs w:val="20"/>
                <w:lang w:val="cy-GB"/>
              </w:rPr>
            </w:pPr>
          </w:p>
          <w:p w14:paraId="5EF7D96A" w14:textId="77777777" w:rsidR="00115352" w:rsidRPr="00115352" w:rsidRDefault="00115352">
            <w:pPr>
              <w:rPr>
                <w:rFonts w:ascii="Arial" w:hAnsi="Arial" w:cs="Arial"/>
                <w:sz w:val="20"/>
                <w:szCs w:val="20"/>
                <w:lang w:val="cy-GB"/>
              </w:rPr>
            </w:pPr>
          </w:p>
        </w:tc>
      </w:tr>
      <w:tr w:rsidR="00115352" w:rsidRPr="00115352" w14:paraId="10090080" w14:textId="77777777" w:rsidTr="00115352">
        <w:trPr>
          <w:trHeight w:val="20"/>
        </w:trPr>
        <w:tc>
          <w:tcPr>
            <w:tcW w:w="10773" w:type="dxa"/>
            <w:gridSpan w:val="3"/>
            <w:shd w:val="clear" w:color="auto" w:fill="E6E6E6"/>
          </w:tcPr>
          <w:p w14:paraId="2F236842" w14:textId="77777777" w:rsidR="00115352" w:rsidRPr="00115352" w:rsidRDefault="00115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lang w:eastAsia="en-GB"/>
              </w:rPr>
            </w:pPr>
            <w:r w:rsidRPr="00115352">
              <w:rPr>
                <w:rFonts w:ascii="Arial" w:hAnsi="Arial" w:cs="Arial"/>
                <w:b/>
                <w:bCs/>
                <w:sz w:val="20"/>
                <w:szCs w:val="20"/>
                <w:lang w:val="cy-GB" w:eastAsia="en-GB"/>
              </w:rPr>
              <w:t>DS - nid yw trothwyon gwariant o £75K ac is yn cynnwys TAW</w:t>
            </w:r>
          </w:p>
          <w:p w14:paraId="7C637EEB" w14:textId="77777777" w:rsidR="00115352" w:rsidRPr="00115352" w:rsidRDefault="00115352">
            <w:pPr>
              <w:rPr>
                <w:rFonts w:ascii="Arial" w:hAnsi="Arial" w:cs="Arial"/>
                <w:sz w:val="20"/>
                <w:szCs w:val="20"/>
                <w:u w:val="single"/>
                <w:lang w:val="cy-GB"/>
              </w:rPr>
            </w:pPr>
          </w:p>
        </w:tc>
      </w:tr>
      <w:tr w:rsidR="00115352" w:rsidRPr="00115352" w14:paraId="08427510" w14:textId="77777777" w:rsidTr="00115352">
        <w:trPr>
          <w:trHeight w:val="20"/>
        </w:trPr>
        <w:tc>
          <w:tcPr>
            <w:tcW w:w="1379" w:type="dxa"/>
            <w:shd w:val="clear" w:color="auto" w:fill="E6E6E6"/>
          </w:tcPr>
          <w:p w14:paraId="4464DD2E"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Nwyddau a Gwasanaethau</w:t>
            </w:r>
          </w:p>
        </w:tc>
        <w:tc>
          <w:tcPr>
            <w:tcW w:w="1043" w:type="dxa"/>
            <w:shd w:val="clear" w:color="auto" w:fill="E6E6E6"/>
          </w:tcPr>
          <w:p w14:paraId="6C860DC4"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£75,000 a £213,477</w:t>
            </w:r>
          </w:p>
        </w:tc>
        <w:tc>
          <w:tcPr>
            <w:tcW w:w="8351" w:type="dxa"/>
          </w:tcPr>
          <w:p w14:paraId="6DCB1328" w14:textId="77777777" w:rsidR="00115352" w:rsidRPr="00115352" w:rsidRDefault="00115352">
            <w:pPr>
              <w:rPr>
                <w:rFonts w:ascii="Arial" w:hAnsi="Arial" w:cs="Arial"/>
                <w:sz w:val="20"/>
                <w:szCs w:val="20"/>
              </w:rPr>
            </w:pPr>
            <w:r w:rsidRPr="00115352">
              <w:rPr>
                <w:rFonts w:ascii="Arial" w:hAnsi="Arial" w:cs="Arial"/>
                <w:sz w:val="20"/>
                <w:szCs w:val="20"/>
                <w:u w:val="single"/>
                <w:lang w:val="cy-GB"/>
              </w:rPr>
              <w:t>Rhaid</w:t>
            </w:r>
            <w:r w:rsidRPr="00115352">
              <w:rPr>
                <w:rFonts w:ascii="Arial" w:hAnsi="Arial" w:cs="Arial"/>
                <w:sz w:val="20"/>
                <w:szCs w:val="20"/>
                <w:lang w:val="cy-GB"/>
              </w:rPr>
              <w:t xml:space="preserve"> ceisio o leiaf </w:t>
            </w:r>
            <w:r w:rsidRPr="00115352">
              <w:rPr>
                <w:rFonts w:ascii="Arial" w:hAnsi="Arial" w:cs="Arial"/>
                <w:b/>
                <w:bCs/>
                <w:sz w:val="20"/>
                <w:szCs w:val="20"/>
                <w:lang w:val="cy-GB"/>
              </w:rPr>
              <w:t>4 tendr</w:t>
            </w:r>
            <w:r w:rsidRPr="00115352">
              <w:rPr>
                <w:rFonts w:ascii="Arial" w:hAnsi="Arial" w:cs="Arial"/>
                <w:sz w:val="20"/>
                <w:szCs w:val="20"/>
                <w:lang w:val="cy-GB"/>
              </w:rPr>
              <w:t xml:space="preserve"> o ffynonellau cystadleuol*, gydag  </w:t>
            </w:r>
            <w:r w:rsidRPr="00115352">
              <w:rPr>
                <w:rFonts w:ascii="Arial" w:hAnsi="Arial" w:cs="Arial"/>
                <w:b/>
                <w:bCs/>
                <w:sz w:val="20"/>
                <w:szCs w:val="20"/>
                <w:lang w:val="cy-GB"/>
              </w:rPr>
              <w:t>isafswm o 2 dendr yn dod i law**</w:t>
            </w:r>
            <w:r w:rsidRPr="00115352">
              <w:rPr>
                <w:rFonts w:ascii="Arial" w:hAnsi="Arial" w:cs="Arial"/>
                <w:sz w:val="20"/>
                <w:szCs w:val="20"/>
                <w:lang w:val="cy-GB"/>
              </w:rPr>
              <w:t>.</w:t>
            </w:r>
          </w:p>
          <w:p w14:paraId="22AAE895" w14:textId="77777777" w:rsidR="00115352" w:rsidRPr="00115352" w:rsidRDefault="00115352">
            <w:pPr>
              <w:rPr>
                <w:rFonts w:ascii="Arial" w:hAnsi="Arial" w:cs="Arial"/>
                <w:sz w:val="20"/>
                <w:szCs w:val="20"/>
              </w:rPr>
            </w:pPr>
            <w:r w:rsidRPr="00115352">
              <w:rPr>
                <w:rFonts w:ascii="Arial" w:hAnsi="Arial" w:cs="Arial"/>
                <w:sz w:val="20"/>
                <w:szCs w:val="20"/>
                <w:lang w:val="cy-GB"/>
              </w:rPr>
              <w:t xml:space="preserve">Rhaid rhoi'r un wybodaeth i bawb sy’n tendro: yr un fanyleb a'r un gofynion </w:t>
            </w:r>
          </w:p>
          <w:p w14:paraId="11A96A22" w14:textId="77777777" w:rsidR="00115352" w:rsidRPr="00115352" w:rsidRDefault="00115352">
            <w:pPr>
              <w:numPr>
                <w:ilvl w:val="0"/>
                <w:numId w:val="2"/>
              </w:numPr>
              <w:rPr>
                <w:rFonts w:ascii="Arial" w:hAnsi="Arial" w:cs="Arial"/>
                <w:sz w:val="20"/>
                <w:szCs w:val="20"/>
              </w:rPr>
            </w:pPr>
            <w:r w:rsidRPr="00115352">
              <w:rPr>
                <w:rFonts w:ascii="Arial" w:hAnsi="Arial" w:cs="Arial"/>
                <w:sz w:val="20"/>
                <w:szCs w:val="20"/>
                <w:lang w:val="cy-GB"/>
              </w:rPr>
              <w:t xml:space="preserve">amlinelliad o'r meini prawf gwerthuso a ddefnyddir wrth ddyfarnu'r contract </w:t>
            </w:r>
          </w:p>
          <w:p w14:paraId="2B595133" w14:textId="77777777" w:rsidR="00115352" w:rsidRPr="00115352" w:rsidRDefault="00115352">
            <w:pPr>
              <w:numPr>
                <w:ilvl w:val="0"/>
                <w:numId w:val="2"/>
              </w:numPr>
              <w:rPr>
                <w:rFonts w:ascii="Arial" w:hAnsi="Arial" w:cs="Arial"/>
                <w:sz w:val="20"/>
                <w:szCs w:val="20"/>
              </w:rPr>
            </w:pPr>
            <w:r w:rsidRPr="00115352">
              <w:rPr>
                <w:rFonts w:ascii="Arial" w:hAnsi="Arial" w:cs="Arial"/>
                <w:sz w:val="20"/>
                <w:szCs w:val="20"/>
                <w:lang w:val="cy-GB"/>
              </w:rPr>
              <w:t>un dyddiad cau ar gyfer derbyn tendrau, gydag ymrwymiad i beidio â derbyn ceisiadau ar ôl hynny.</w:t>
            </w:r>
          </w:p>
          <w:p w14:paraId="1C8CE9DF" w14:textId="77777777" w:rsidR="00115352" w:rsidRPr="00115352" w:rsidRDefault="00115352">
            <w:pPr>
              <w:rPr>
                <w:rFonts w:ascii="Arial" w:hAnsi="Arial" w:cs="Arial"/>
                <w:sz w:val="20"/>
                <w:szCs w:val="20"/>
              </w:rPr>
            </w:pPr>
            <w:r w:rsidRPr="00115352">
              <w:rPr>
                <w:rFonts w:ascii="Arial" w:hAnsi="Arial" w:cs="Arial"/>
                <w:sz w:val="20"/>
                <w:szCs w:val="20"/>
                <w:lang w:val="cy-GB"/>
              </w:rPr>
              <w:t>Mae'n rhaid i'r broses werthuso a ddefnyddir gyd-fynd â'r meini prawf gwerthuso a bennwyd yn wreiddiol a rhaid llunio adroddiad gwerthuso sy'n nodi ar ba sail y dyfarnwyd y tendr llwyddiannus. Yr arfer gorau yw sefydlu panel gwerthuso i bwyso a mesur y tendrau.</w:t>
            </w:r>
          </w:p>
          <w:p w14:paraId="64F4C968" w14:textId="77777777" w:rsidR="00115352" w:rsidRPr="00115352" w:rsidRDefault="00115352">
            <w:pPr>
              <w:rPr>
                <w:rFonts w:ascii="Arial" w:hAnsi="Arial" w:cs="Arial"/>
                <w:sz w:val="20"/>
                <w:szCs w:val="20"/>
                <w:lang w:val="cy-GB"/>
              </w:rPr>
            </w:pPr>
          </w:p>
          <w:p w14:paraId="1DDF79DE" w14:textId="77777777" w:rsidR="00115352" w:rsidRPr="00115352" w:rsidRDefault="00115352">
            <w:pPr>
              <w:rPr>
                <w:rFonts w:ascii="Arial" w:hAnsi="Arial" w:cs="Arial"/>
                <w:sz w:val="20"/>
                <w:szCs w:val="20"/>
                <w:lang w:val="cy-GB"/>
              </w:rPr>
            </w:pPr>
            <w:r w:rsidRPr="00115352">
              <w:rPr>
                <w:rFonts w:ascii="Arial" w:hAnsi="Arial" w:cs="Arial"/>
                <w:sz w:val="20"/>
                <w:szCs w:val="20"/>
                <w:lang w:val="cy-GB"/>
              </w:rPr>
              <w:t xml:space="preserve">** Os na ddaw mwy nag un tendr i law mae'n </w:t>
            </w:r>
            <w:r w:rsidRPr="00115352">
              <w:rPr>
                <w:rFonts w:ascii="Arial" w:hAnsi="Arial" w:cs="Arial"/>
                <w:b/>
                <w:bCs/>
                <w:sz w:val="20"/>
                <w:szCs w:val="20"/>
                <w:u w:val="single"/>
                <w:lang w:val="cy-GB"/>
              </w:rPr>
              <w:t>rhaid</w:t>
            </w:r>
            <w:r w:rsidRPr="00115352">
              <w:rPr>
                <w:rFonts w:ascii="Arial" w:hAnsi="Arial" w:cs="Arial"/>
                <w:b/>
                <w:bCs/>
                <w:sz w:val="20"/>
                <w:szCs w:val="20"/>
                <w:lang w:val="cy-GB"/>
              </w:rPr>
              <w:t xml:space="preserve"> </w:t>
            </w:r>
            <w:r w:rsidRPr="00115352">
              <w:rPr>
                <w:rFonts w:ascii="Arial" w:hAnsi="Arial" w:cs="Arial"/>
                <w:sz w:val="20"/>
                <w:szCs w:val="20"/>
                <w:lang w:val="cy-GB"/>
              </w:rPr>
              <w:t xml:space="preserve">ichi gysylltu â'r Rheolwr Prosiect o Gyngor Sir Caerfyrddin (CSC), i roi'r manylion a chyfiawnhau'r broses gaffael a ddefnyddiwyd. Bydd yn rhaid i'r penderfyniad i symud ymlaen i brynu gael ei gymeradwyo gan CSC, fesul achos. Os yw'n amlwg y gellid ceisio mwy nag un tendr, </w:t>
            </w:r>
            <w:r w:rsidRPr="00115352">
              <w:rPr>
                <w:rFonts w:ascii="Arial" w:hAnsi="Arial" w:cs="Arial"/>
                <w:sz w:val="20"/>
                <w:szCs w:val="20"/>
                <w:u w:val="single"/>
                <w:lang w:val="cy-GB"/>
              </w:rPr>
              <w:t>gall</w:t>
            </w:r>
            <w:r w:rsidRPr="00115352">
              <w:rPr>
                <w:rFonts w:ascii="Arial" w:hAnsi="Arial" w:cs="Arial"/>
                <w:sz w:val="20"/>
                <w:szCs w:val="20"/>
                <w:lang w:val="cy-GB"/>
              </w:rPr>
              <w:t xml:space="preserve"> fod yn ofynnol ichi hysbysebu ar wefan </w:t>
            </w:r>
            <w:proofErr w:type="spellStart"/>
            <w:r w:rsidRPr="00115352">
              <w:rPr>
                <w:rFonts w:ascii="Arial" w:hAnsi="Arial" w:cs="Arial"/>
                <w:sz w:val="20"/>
                <w:szCs w:val="20"/>
                <w:lang w:val="cy-GB"/>
              </w:rPr>
              <w:t>GwerthwchiGymru</w:t>
            </w:r>
            <w:proofErr w:type="spellEnd"/>
            <w:r w:rsidRPr="00115352">
              <w:rPr>
                <w:rFonts w:ascii="Arial" w:hAnsi="Arial" w:cs="Arial"/>
                <w:sz w:val="20"/>
                <w:szCs w:val="20"/>
                <w:lang w:val="cy-GB"/>
              </w:rPr>
              <w:t xml:space="preserve">. </w:t>
            </w:r>
            <w:r w:rsidR="00000000">
              <w:fldChar w:fldCharType="begin"/>
            </w:r>
            <w:r w:rsidR="00000000">
              <w:instrText>HYPERLINK "https://www.sell2wales.gov.wales"</w:instrText>
            </w:r>
            <w:r w:rsidR="00000000">
              <w:fldChar w:fldCharType="separate"/>
            </w:r>
            <w:r w:rsidRPr="00115352">
              <w:rPr>
                <w:rStyle w:val="Hyperlink"/>
                <w:rFonts w:ascii="Arial" w:hAnsi="Arial" w:cs="Arial"/>
                <w:sz w:val="20"/>
                <w:szCs w:val="20"/>
                <w:lang w:val="cy-GB"/>
              </w:rPr>
              <w:t>https://www.sell2wales.gov.wales</w:t>
            </w:r>
            <w:r w:rsidR="00000000">
              <w:rPr>
                <w:rStyle w:val="Hyperlink"/>
                <w:rFonts w:ascii="Arial" w:hAnsi="Arial" w:cs="Arial"/>
                <w:sz w:val="20"/>
                <w:szCs w:val="20"/>
                <w:lang w:val="cy-GB"/>
              </w:rPr>
              <w:fldChar w:fldCharType="end"/>
            </w:r>
          </w:p>
          <w:p w14:paraId="21530062" w14:textId="77777777" w:rsidR="00115352" w:rsidRPr="00115352" w:rsidRDefault="00115352">
            <w:pPr>
              <w:rPr>
                <w:rFonts w:ascii="Arial" w:hAnsi="Arial" w:cs="Arial"/>
                <w:sz w:val="20"/>
                <w:szCs w:val="20"/>
                <w:lang w:val="cy-GB"/>
              </w:rPr>
            </w:pPr>
          </w:p>
        </w:tc>
      </w:tr>
      <w:tr w:rsidR="00115352" w:rsidRPr="00115352" w14:paraId="26512B7A" w14:textId="77777777" w:rsidTr="00115352">
        <w:trPr>
          <w:trHeight w:val="20"/>
        </w:trPr>
        <w:tc>
          <w:tcPr>
            <w:tcW w:w="1379" w:type="dxa"/>
            <w:shd w:val="clear" w:color="auto" w:fill="E6E6E6"/>
          </w:tcPr>
          <w:p w14:paraId="7891A8E5"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lastRenderedPageBreak/>
              <w:t>Gwaith</w:t>
            </w:r>
          </w:p>
        </w:tc>
        <w:tc>
          <w:tcPr>
            <w:tcW w:w="1043" w:type="dxa"/>
            <w:shd w:val="clear" w:color="auto" w:fill="E6E6E6"/>
          </w:tcPr>
          <w:p w14:paraId="07096157"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£75,000 a £5,336,937</w:t>
            </w:r>
          </w:p>
        </w:tc>
        <w:tc>
          <w:tcPr>
            <w:tcW w:w="8351" w:type="dxa"/>
          </w:tcPr>
          <w:p w14:paraId="0DE7FBBC" w14:textId="77777777" w:rsidR="00115352" w:rsidRPr="00115352" w:rsidRDefault="00115352">
            <w:pPr>
              <w:rPr>
                <w:rFonts w:ascii="Arial" w:hAnsi="Arial" w:cs="Arial"/>
                <w:sz w:val="20"/>
                <w:szCs w:val="20"/>
              </w:rPr>
            </w:pPr>
            <w:r w:rsidRPr="00115352">
              <w:rPr>
                <w:rFonts w:ascii="Arial" w:hAnsi="Arial" w:cs="Arial"/>
                <w:sz w:val="20"/>
                <w:szCs w:val="20"/>
                <w:u w:val="single"/>
                <w:lang w:val="cy-GB"/>
              </w:rPr>
              <w:t>Rhaid</w:t>
            </w:r>
            <w:r w:rsidRPr="00115352">
              <w:rPr>
                <w:rFonts w:ascii="Arial" w:hAnsi="Arial" w:cs="Arial"/>
                <w:sz w:val="20"/>
                <w:szCs w:val="20"/>
                <w:lang w:val="cy-GB"/>
              </w:rPr>
              <w:t xml:space="preserve"> ceisio o leiaf </w:t>
            </w:r>
            <w:r w:rsidRPr="00115352">
              <w:rPr>
                <w:rFonts w:ascii="Arial" w:hAnsi="Arial" w:cs="Arial"/>
                <w:b/>
                <w:bCs/>
                <w:sz w:val="20"/>
                <w:szCs w:val="20"/>
                <w:lang w:val="cy-GB"/>
              </w:rPr>
              <w:t>4 tendr</w:t>
            </w:r>
            <w:r w:rsidRPr="00115352">
              <w:rPr>
                <w:rFonts w:ascii="Arial" w:hAnsi="Arial" w:cs="Arial"/>
                <w:sz w:val="20"/>
                <w:szCs w:val="20"/>
                <w:lang w:val="cy-GB"/>
              </w:rPr>
              <w:t xml:space="preserve"> o ffynonellau cystadleuol*, gydag  </w:t>
            </w:r>
            <w:r w:rsidRPr="00115352">
              <w:rPr>
                <w:rFonts w:ascii="Arial" w:hAnsi="Arial" w:cs="Arial"/>
                <w:b/>
                <w:bCs/>
                <w:sz w:val="20"/>
                <w:szCs w:val="20"/>
                <w:lang w:val="cy-GB"/>
              </w:rPr>
              <w:t>isafswm o 3 thendr yn dod i law**.</w:t>
            </w:r>
            <w:r w:rsidRPr="00115352">
              <w:rPr>
                <w:rFonts w:ascii="Arial" w:hAnsi="Arial" w:cs="Arial"/>
                <w:sz w:val="20"/>
                <w:szCs w:val="20"/>
                <w:lang w:val="cy-GB"/>
              </w:rPr>
              <w:t xml:space="preserve"> </w:t>
            </w:r>
          </w:p>
          <w:p w14:paraId="17B10675" w14:textId="77777777" w:rsidR="00115352" w:rsidRPr="00115352" w:rsidRDefault="00115352">
            <w:pPr>
              <w:rPr>
                <w:rFonts w:ascii="Arial" w:hAnsi="Arial" w:cs="Arial"/>
                <w:sz w:val="20"/>
                <w:szCs w:val="20"/>
              </w:rPr>
            </w:pPr>
            <w:r w:rsidRPr="00115352">
              <w:rPr>
                <w:rFonts w:ascii="Arial" w:hAnsi="Arial" w:cs="Arial"/>
                <w:sz w:val="20"/>
                <w:szCs w:val="20"/>
                <w:lang w:val="cy-GB"/>
              </w:rPr>
              <w:t xml:space="preserve">Rhaid rhoi'r un wybodaeth i bawb sy’n tendro: </w:t>
            </w:r>
          </w:p>
          <w:p w14:paraId="7D5181F4" w14:textId="77777777" w:rsidR="00115352" w:rsidRPr="00115352" w:rsidRDefault="00115352">
            <w:pPr>
              <w:numPr>
                <w:ilvl w:val="0"/>
                <w:numId w:val="2"/>
              </w:numPr>
              <w:rPr>
                <w:rFonts w:ascii="Arial" w:hAnsi="Arial" w:cs="Arial"/>
                <w:sz w:val="20"/>
                <w:szCs w:val="20"/>
              </w:rPr>
            </w:pPr>
            <w:r w:rsidRPr="00115352">
              <w:rPr>
                <w:rFonts w:ascii="Arial" w:hAnsi="Arial" w:cs="Arial"/>
                <w:sz w:val="20"/>
                <w:szCs w:val="20"/>
                <w:lang w:val="cy-GB"/>
              </w:rPr>
              <w:t xml:space="preserve">yr un fanyleb a'r un gofynion </w:t>
            </w:r>
          </w:p>
          <w:p w14:paraId="3AF36A79" w14:textId="77777777" w:rsidR="00115352" w:rsidRPr="00115352" w:rsidRDefault="00115352">
            <w:pPr>
              <w:numPr>
                <w:ilvl w:val="0"/>
                <w:numId w:val="2"/>
              </w:numPr>
              <w:rPr>
                <w:rFonts w:ascii="Arial" w:hAnsi="Arial" w:cs="Arial"/>
                <w:sz w:val="20"/>
                <w:szCs w:val="20"/>
              </w:rPr>
            </w:pPr>
            <w:r w:rsidRPr="00115352">
              <w:rPr>
                <w:rFonts w:ascii="Arial" w:hAnsi="Arial" w:cs="Arial"/>
                <w:sz w:val="20"/>
                <w:szCs w:val="20"/>
                <w:lang w:val="cy-GB"/>
              </w:rPr>
              <w:t xml:space="preserve">amlinelliad o'r meini prawf gwerthuso a ddefnyddir wrth ddyfarnu'r contract </w:t>
            </w:r>
          </w:p>
          <w:p w14:paraId="27486F1D" w14:textId="77777777" w:rsidR="00115352" w:rsidRPr="00115352" w:rsidRDefault="00115352">
            <w:pPr>
              <w:numPr>
                <w:ilvl w:val="0"/>
                <w:numId w:val="2"/>
              </w:numPr>
              <w:rPr>
                <w:rFonts w:ascii="Arial" w:hAnsi="Arial" w:cs="Arial"/>
                <w:sz w:val="20"/>
                <w:szCs w:val="20"/>
              </w:rPr>
            </w:pPr>
            <w:r w:rsidRPr="00115352">
              <w:rPr>
                <w:rFonts w:ascii="Arial" w:hAnsi="Arial" w:cs="Arial"/>
                <w:sz w:val="20"/>
                <w:szCs w:val="20"/>
                <w:lang w:val="cy-GB"/>
              </w:rPr>
              <w:t>un dyddiad cau ar gyfer derbyn tendrau, gydag ymrwymiad i beidio â derbyn ceisiadau ar ôl hynny.</w:t>
            </w:r>
          </w:p>
          <w:p w14:paraId="20DB6622" w14:textId="77777777" w:rsidR="00115352" w:rsidRPr="00115352" w:rsidRDefault="00115352">
            <w:pPr>
              <w:rPr>
                <w:rFonts w:ascii="Arial" w:hAnsi="Arial" w:cs="Arial"/>
                <w:sz w:val="20"/>
                <w:szCs w:val="20"/>
                <w:lang w:val="cy-GB"/>
              </w:rPr>
            </w:pPr>
            <w:r w:rsidRPr="00115352">
              <w:rPr>
                <w:rFonts w:ascii="Arial" w:hAnsi="Arial" w:cs="Arial"/>
                <w:sz w:val="20"/>
                <w:szCs w:val="20"/>
                <w:lang w:val="cy-GB"/>
              </w:rPr>
              <w:t>Mae'n rhaid i'r broses werthuso a ddefnyddir gyd-fynd â'r meini prawf gwerthuso a bennwyd yn wreiddiol a rhaid llunio adroddiad gwerthuso sy'n nodi ar ba sail y dyfarnwyd y tendr llwyddiannus.  Yr arfer gorau yw sefydlu panel gwerthuso i bwyso a mesur y tendrau.</w:t>
            </w:r>
          </w:p>
          <w:p w14:paraId="1BE9DB7A" w14:textId="77777777" w:rsidR="00115352" w:rsidRPr="00115352" w:rsidRDefault="00115352">
            <w:pPr>
              <w:rPr>
                <w:rFonts w:ascii="Arial" w:hAnsi="Arial" w:cs="Arial"/>
                <w:sz w:val="20"/>
                <w:szCs w:val="20"/>
              </w:rPr>
            </w:pPr>
          </w:p>
          <w:p w14:paraId="7595A8D7" w14:textId="77777777" w:rsidR="00115352" w:rsidRPr="00115352" w:rsidRDefault="00115352">
            <w:pPr>
              <w:rPr>
                <w:rFonts w:ascii="Arial" w:hAnsi="Arial" w:cs="Arial"/>
                <w:iCs/>
                <w:sz w:val="20"/>
                <w:szCs w:val="20"/>
                <w:lang w:val="cy-GB"/>
              </w:rPr>
            </w:pPr>
            <w:r w:rsidRPr="00115352">
              <w:rPr>
                <w:rFonts w:ascii="Arial" w:hAnsi="Arial" w:cs="Arial"/>
                <w:iCs/>
                <w:sz w:val="20"/>
                <w:szCs w:val="20"/>
                <w:lang w:val="cy-GB"/>
              </w:rPr>
              <w:t xml:space="preserve">** Os na ddaw mwy nag un tendr i law mae'n </w:t>
            </w:r>
            <w:r w:rsidRPr="00115352">
              <w:rPr>
                <w:rFonts w:ascii="Arial" w:hAnsi="Arial" w:cs="Arial"/>
                <w:b/>
                <w:bCs/>
                <w:iCs/>
                <w:sz w:val="20"/>
                <w:szCs w:val="20"/>
                <w:u w:val="single"/>
                <w:lang w:val="cy-GB"/>
              </w:rPr>
              <w:t>rhaid</w:t>
            </w:r>
            <w:r w:rsidRPr="00115352">
              <w:rPr>
                <w:rFonts w:ascii="Arial" w:hAnsi="Arial" w:cs="Arial"/>
                <w:b/>
                <w:bCs/>
                <w:iCs/>
                <w:sz w:val="20"/>
                <w:szCs w:val="20"/>
                <w:lang w:val="cy-GB"/>
              </w:rPr>
              <w:t xml:space="preserve"> </w:t>
            </w:r>
            <w:r w:rsidRPr="00115352">
              <w:rPr>
                <w:rFonts w:ascii="Arial" w:hAnsi="Arial" w:cs="Arial"/>
                <w:iCs/>
                <w:sz w:val="20"/>
                <w:szCs w:val="20"/>
                <w:lang w:val="cy-GB"/>
              </w:rPr>
              <w:t xml:space="preserve">ichi gysylltu â'r Rheolwr Prosiect o Gyngor Sir Caerfyrddin (CSC), i roi'r manylion a chyfiawnhau'r broses gaffael a ddefnyddiwyd. Bydd yn rhaid i CSC gymeradwyo'r penderfyniad i symud ymlaen i brynu fesul achos.  Os yw'n amlwg y gellid ceisio mwy nag un tendr, </w:t>
            </w:r>
            <w:r w:rsidRPr="00115352">
              <w:rPr>
                <w:rFonts w:ascii="Arial" w:hAnsi="Arial" w:cs="Arial"/>
                <w:iCs/>
                <w:sz w:val="20"/>
                <w:szCs w:val="20"/>
                <w:u w:val="single"/>
                <w:lang w:val="cy-GB"/>
              </w:rPr>
              <w:t>gall</w:t>
            </w:r>
            <w:r w:rsidRPr="00115352">
              <w:rPr>
                <w:rFonts w:ascii="Arial" w:hAnsi="Arial" w:cs="Arial"/>
                <w:iCs/>
                <w:sz w:val="20"/>
                <w:szCs w:val="20"/>
                <w:lang w:val="cy-GB"/>
              </w:rPr>
              <w:t xml:space="preserve"> fod yn ofynnol ichi hysbysebu ar wefan </w:t>
            </w:r>
            <w:proofErr w:type="spellStart"/>
            <w:r w:rsidRPr="00115352">
              <w:rPr>
                <w:rFonts w:ascii="Arial" w:hAnsi="Arial" w:cs="Arial"/>
                <w:iCs/>
                <w:sz w:val="20"/>
                <w:szCs w:val="20"/>
                <w:lang w:val="cy-GB"/>
              </w:rPr>
              <w:t>GwerthwchiGymru</w:t>
            </w:r>
            <w:proofErr w:type="spellEnd"/>
            <w:r w:rsidRPr="00115352">
              <w:rPr>
                <w:rFonts w:ascii="Arial" w:hAnsi="Arial" w:cs="Arial"/>
                <w:iCs/>
                <w:sz w:val="20"/>
                <w:szCs w:val="20"/>
                <w:lang w:val="cy-GB"/>
              </w:rPr>
              <w:t>.</w:t>
            </w:r>
            <w:r w:rsidRPr="00115352">
              <w:rPr>
                <w:rFonts w:ascii="Arial" w:hAnsi="Arial" w:cs="Arial"/>
                <w:sz w:val="20"/>
                <w:szCs w:val="20"/>
                <w:lang w:val="cy-GB"/>
              </w:rPr>
              <w:t xml:space="preserve"> </w:t>
            </w:r>
            <w:r w:rsidR="00000000">
              <w:fldChar w:fldCharType="begin"/>
            </w:r>
            <w:r w:rsidR="00000000">
              <w:instrText>HYPERLINK "https://www.sell2wales.gov.wales"</w:instrText>
            </w:r>
            <w:r w:rsidR="00000000">
              <w:fldChar w:fldCharType="separate"/>
            </w:r>
            <w:r w:rsidRPr="00115352">
              <w:rPr>
                <w:rStyle w:val="Hyperlink"/>
                <w:rFonts w:ascii="Arial" w:hAnsi="Arial" w:cs="Arial"/>
                <w:sz w:val="20"/>
                <w:szCs w:val="20"/>
                <w:lang w:val="cy-GB"/>
              </w:rPr>
              <w:t>https://www.sell2wales.gov.wales</w:t>
            </w:r>
            <w:r w:rsidR="00000000">
              <w:rPr>
                <w:rStyle w:val="Hyperlink"/>
                <w:rFonts w:ascii="Arial" w:hAnsi="Arial" w:cs="Arial"/>
                <w:sz w:val="20"/>
                <w:szCs w:val="20"/>
                <w:lang w:val="cy-GB"/>
              </w:rPr>
              <w:fldChar w:fldCharType="end"/>
            </w:r>
          </w:p>
          <w:p w14:paraId="097B31ED" w14:textId="77777777" w:rsidR="00115352" w:rsidRPr="00115352" w:rsidRDefault="00115352">
            <w:pPr>
              <w:rPr>
                <w:rFonts w:ascii="Arial" w:hAnsi="Arial" w:cs="Arial"/>
                <w:iCs/>
                <w:sz w:val="20"/>
                <w:szCs w:val="20"/>
                <w:lang w:val="cy-GB"/>
              </w:rPr>
            </w:pPr>
          </w:p>
          <w:p w14:paraId="56370147" w14:textId="77777777" w:rsidR="00115352" w:rsidRPr="00115352" w:rsidRDefault="00115352">
            <w:pPr>
              <w:rPr>
                <w:rFonts w:ascii="Arial" w:hAnsi="Arial" w:cs="Arial"/>
                <w:b/>
                <w:iCs/>
                <w:sz w:val="20"/>
                <w:szCs w:val="20"/>
              </w:rPr>
            </w:pPr>
            <w:r w:rsidRPr="00115352">
              <w:rPr>
                <w:rFonts w:ascii="Arial" w:hAnsi="Arial" w:cs="Arial"/>
                <w:b/>
                <w:bCs/>
                <w:iCs/>
                <w:sz w:val="20"/>
                <w:szCs w:val="20"/>
                <w:lang w:val="cy-GB"/>
              </w:rPr>
              <w:t xml:space="preserve">Yn achos contractau sy'n werth mwy na £250k: </w:t>
            </w:r>
          </w:p>
          <w:p w14:paraId="1738D2C4" w14:textId="77777777" w:rsidR="00115352" w:rsidRPr="00115352" w:rsidRDefault="00115352" w:rsidP="00115352">
            <w:pPr>
              <w:numPr>
                <w:ilvl w:val="0"/>
                <w:numId w:val="9"/>
              </w:numPr>
              <w:ind w:left="714" w:hanging="357"/>
              <w:rPr>
                <w:rFonts w:ascii="Arial" w:hAnsi="Arial" w:cs="Arial"/>
                <w:sz w:val="20"/>
                <w:szCs w:val="20"/>
              </w:rPr>
            </w:pPr>
            <w:r w:rsidRPr="00115352">
              <w:rPr>
                <w:rFonts w:ascii="Arial" w:hAnsi="Arial" w:cs="Arial"/>
                <w:sz w:val="20"/>
                <w:szCs w:val="20"/>
                <w:lang w:val="cy-GB"/>
              </w:rPr>
              <w:t xml:space="preserve">Wrth ddewis contractwyr ar gyfer y rhestr dendrau, argymhellir cynnal y diwydrwydd dyladwy a'r gwiriadau ariannol priodol ar y partïon hyn. </w:t>
            </w:r>
          </w:p>
          <w:p w14:paraId="79FA7819" w14:textId="77777777" w:rsidR="00115352" w:rsidRPr="00115352" w:rsidRDefault="00115352" w:rsidP="00115352">
            <w:pPr>
              <w:numPr>
                <w:ilvl w:val="0"/>
                <w:numId w:val="9"/>
              </w:numPr>
              <w:ind w:left="714" w:hanging="357"/>
              <w:rPr>
                <w:rFonts w:ascii="Arial" w:hAnsi="Arial" w:cs="Arial"/>
                <w:sz w:val="20"/>
                <w:szCs w:val="20"/>
              </w:rPr>
            </w:pPr>
            <w:r w:rsidRPr="00115352">
              <w:rPr>
                <w:rFonts w:ascii="Arial" w:hAnsi="Arial" w:cs="Arial"/>
                <w:sz w:val="20"/>
                <w:szCs w:val="20"/>
                <w:lang w:val="cy-GB"/>
              </w:rPr>
              <w:t xml:space="preserve">Mae'n rhaid, o leiaf, cynnal diwydrwydd dyladwy a gwiriadau ariannol ar y contractwr a </w:t>
            </w:r>
            <w:proofErr w:type="spellStart"/>
            <w:r w:rsidRPr="00115352">
              <w:rPr>
                <w:rFonts w:ascii="Arial" w:hAnsi="Arial" w:cs="Arial"/>
                <w:sz w:val="20"/>
                <w:szCs w:val="20"/>
                <w:lang w:val="cy-GB"/>
              </w:rPr>
              <w:t>ffefrir</w:t>
            </w:r>
            <w:proofErr w:type="spellEnd"/>
            <w:r w:rsidRPr="00115352">
              <w:rPr>
                <w:rFonts w:ascii="Arial" w:hAnsi="Arial" w:cs="Arial"/>
                <w:sz w:val="20"/>
                <w:szCs w:val="20"/>
                <w:lang w:val="cy-GB"/>
              </w:rPr>
              <w:t xml:space="preserve"> yn dilyn y gwerthusiad a chyn dyfarnu'r contract. </w:t>
            </w:r>
          </w:p>
          <w:p w14:paraId="18DE618D" w14:textId="77777777" w:rsidR="00115352" w:rsidRPr="00115352" w:rsidRDefault="00115352">
            <w:pPr>
              <w:rPr>
                <w:rFonts w:ascii="Arial" w:hAnsi="Arial" w:cs="Arial"/>
                <w:sz w:val="20"/>
                <w:szCs w:val="20"/>
              </w:rPr>
            </w:pPr>
          </w:p>
        </w:tc>
      </w:tr>
      <w:tr w:rsidR="00115352" w:rsidRPr="00115352" w14:paraId="54AB31D9" w14:textId="77777777" w:rsidTr="00115352">
        <w:trPr>
          <w:trHeight w:val="20"/>
        </w:trPr>
        <w:tc>
          <w:tcPr>
            <w:tcW w:w="10773" w:type="dxa"/>
            <w:gridSpan w:val="3"/>
            <w:shd w:val="clear" w:color="auto" w:fill="E6E6E6"/>
          </w:tcPr>
          <w:p w14:paraId="12FDA537" w14:textId="77777777" w:rsidR="00115352" w:rsidRPr="00115352" w:rsidRDefault="00115352">
            <w:pPr>
              <w:pStyle w:val="HTMLPreformatted"/>
              <w:rPr>
                <w:rFonts w:ascii="Arial" w:hAnsi="Arial" w:cs="Arial"/>
                <w:b/>
                <w:bCs/>
              </w:rPr>
            </w:pPr>
            <w:r w:rsidRPr="00115352">
              <w:rPr>
                <w:rStyle w:val="y2iqfc"/>
                <w:rFonts w:ascii="Arial" w:hAnsi="Arial" w:cs="Arial"/>
                <w:lang w:val="cy-GB"/>
              </w:rPr>
              <w:t>DS - nid yw trothwyon gwariant ar gyfer Nwyddau / Gwasanaethau o dan £213,477 a gwaith o dan £5,336,937 yn cynnwys TAW</w:t>
            </w:r>
          </w:p>
          <w:p w14:paraId="27B7E3CF" w14:textId="77777777" w:rsidR="00115352" w:rsidRPr="00115352" w:rsidRDefault="00115352">
            <w:pPr>
              <w:rPr>
                <w:rFonts w:ascii="Arial" w:hAnsi="Arial" w:cs="Arial"/>
                <w:sz w:val="20"/>
                <w:szCs w:val="20"/>
                <w:u w:val="single"/>
                <w:lang w:val="cy-GB"/>
              </w:rPr>
            </w:pPr>
          </w:p>
        </w:tc>
      </w:tr>
      <w:tr w:rsidR="00115352" w:rsidRPr="00115352" w14:paraId="7F05B873" w14:textId="77777777" w:rsidTr="00115352">
        <w:trPr>
          <w:trHeight w:val="20"/>
        </w:trPr>
        <w:tc>
          <w:tcPr>
            <w:tcW w:w="1379" w:type="dxa"/>
            <w:shd w:val="clear" w:color="auto" w:fill="auto"/>
          </w:tcPr>
          <w:p w14:paraId="46A42DC5"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Nwyddau a Gwasanaethau</w:t>
            </w:r>
          </w:p>
        </w:tc>
        <w:tc>
          <w:tcPr>
            <w:tcW w:w="1043" w:type="dxa"/>
            <w:shd w:val="clear" w:color="auto" w:fill="auto"/>
          </w:tcPr>
          <w:p w14:paraId="237CB38A"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Mwy na £213,477*</w:t>
            </w:r>
          </w:p>
        </w:tc>
        <w:tc>
          <w:tcPr>
            <w:tcW w:w="8351" w:type="dxa"/>
            <w:shd w:val="clear" w:color="auto" w:fill="auto"/>
          </w:tcPr>
          <w:p w14:paraId="020067DD" w14:textId="77777777" w:rsidR="00115352" w:rsidRPr="00115352" w:rsidRDefault="00115352">
            <w:pPr>
              <w:pStyle w:val="HTMLPreformatted"/>
              <w:rPr>
                <w:rFonts w:ascii="Arial" w:hAnsi="Arial" w:cs="Arial"/>
              </w:rPr>
            </w:pPr>
            <w:r w:rsidRPr="00115352">
              <w:rPr>
                <w:rFonts w:ascii="Arial" w:hAnsi="Arial" w:cs="Arial"/>
                <w:lang w:val="cy-GB"/>
              </w:rPr>
              <w:t xml:space="preserve">Os yw contract am Nwyddau neu Wasanaethau yn debygol o fod yn fwy na £213,477 rhaid i'r ymgeisydd gysylltu â rheolwr y prosiect </w:t>
            </w:r>
            <w:r w:rsidRPr="00115352">
              <w:rPr>
                <w:rStyle w:val="y2iqfc"/>
                <w:rFonts w:ascii="Arial" w:hAnsi="Arial" w:cs="Arial"/>
                <w:lang w:val="cy-GB"/>
              </w:rPr>
              <w:t>i benderfynu a fydd y contract yn ddarostyngedig i Reoliadau Contractau Cyhoeddus 2015.</w:t>
            </w:r>
          </w:p>
          <w:p w14:paraId="649D3BA3" w14:textId="77777777" w:rsidR="00115352" w:rsidRPr="00115352" w:rsidRDefault="00115352">
            <w:pPr>
              <w:rPr>
                <w:rFonts w:ascii="Arial" w:hAnsi="Arial" w:cs="Arial"/>
                <w:sz w:val="20"/>
                <w:szCs w:val="20"/>
                <w:highlight w:val="yellow"/>
              </w:rPr>
            </w:pPr>
          </w:p>
        </w:tc>
      </w:tr>
      <w:tr w:rsidR="00115352" w:rsidRPr="00115352" w14:paraId="75D2BB74" w14:textId="77777777" w:rsidTr="00115352">
        <w:trPr>
          <w:trHeight w:val="20"/>
        </w:trPr>
        <w:tc>
          <w:tcPr>
            <w:tcW w:w="1379" w:type="dxa"/>
            <w:shd w:val="clear" w:color="auto" w:fill="auto"/>
          </w:tcPr>
          <w:p w14:paraId="19821BA0"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Gwaith</w:t>
            </w:r>
          </w:p>
        </w:tc>
        <w:tc>
          <w:tcPr>
            <w:tcW w:w="1043" w:type="dxa"/>
            <w:shd w:val="clear" w:color="auto" w:fill="auto"/>
          </w:tcPr>
          <w:p w14:paraId="2F6A88BE" w14:textId="77777777" w:rsidR="00115352" w:rsidRPr="00115352" w:rsidRDefault="00115352">
            <w:pPr>
              <w:rPr>
                <w:rFonts w:ascii="Arial" w:hAnsi="Arial" w:cs="Arial"/>
                <w:b/>
                <w:sz w:val="20"/>
                <w:szCs w:val="20"/>
              </w:rPr>
            </w:pPr>
            <w:r w:rsidRPr="00115352">
              <w:rPr>
                <w:rFonts w:ascii="Arial" w:hAnsi="Arial" w:cs="Arial"/>
                <w:b/>
                <w:bCs/>
                <w:sz w:val="20"/>
                <w:szCs w:val="20"/>
                <w:lang w:val="cy-GB"/>
              </w:rPr>
              <w:t>Mwy na £5,336,937*</w:t>
            </w:r>
          </w:p>
        </w:tc>
        <w:tc>
          <w:tcPr>
            <w:tcW w:w="8351" w:type="dxa"/>
            <w:shd w:val="clear" w:color="auto" w:fill="auto"/>
          </w:tcPr>
          <w:p w14:paraId="250C9CAB" w14:textId="77777777" w:rsidR="00115352" w:rsidRPr="00115352" w:rsidRDefault="00115352">
            <w:pPr>
              <w:pStyle w:val="HTMLPreformatted"/>
              <w:rPr>
                <w:rFonts w:ascii="Arial" w:hAnsi="Arial" w:cs="Arial"/>
              </w:rPr>
            </w:pPr>
            <w:r w:rsidRPr="00115352">
              <w:rPr>
                <w:rFonts w:ascii="Arial" w:hAnsi="Arial" w:cs="Arial"/>
                <w:lang w:val="cy-GB"/>
              </w:rPr>
              <w:t>Os yw contract am Waith yn debygol o fod yn fwy na £5,336,937 rhaid i'r ymgeisydd gysylltu â rheolwr y prosiect i benderfynu a fydd y contract yn ddarostyngedig i Reoliadau Contractau Cyhoeddus 2015.</w:t>
            </w:r>
          </w:p>
          <w:p w14:paraId="6FE31613" w14:textId="77777777" w:rsidR="00115352" w:rsidRPr="00115352" w:rsidRDefault="00115352">
            <w:pPr>
              <w:rPr>
                <w:rFonts w:ascii="Arial" w:hAnsi="Arial" w:cs="Arial"/>
                <w:b/>
                <w:bCs/>
                <w:sz w:val="20"/>
                <w:szCs w:val="20"/>
                <w:highlight w:val="yellow"/>
                <w:lang w:val="cy-GB"/>
              </w:rPr>
            </w:pPr>
          </w:p>
        </w:tc>
      </w:tr>
      <w:tr w:rsidR="00115352" w:rsidRPr="00115352" w14:paraId="06299FF6" w14:textId="77777777" w:rsidTr="00115352">
        <w:trPr>
          <w:trHeight w:val="20"/>
        </w:trPr>
        <w:tc>
          <w:tcPr>
            <w:tcW w:w="10773" w:type="dxa"/>
            <w:gridSpan w:val="3"/>
            <w:shd w:val="clear" w:color="auto" w:fill="auto"/>
          </w:tcPr>
          <w:p w14:paraId="306E485A" w14:textId="77777777" w:rsidR="00115352" w:rsidRPr="00115352" w:rsidRDefault="00115352">
            <w:pPr>
              <w:rPr>
                <w:rFonts w:ascii="Arial" w:hAnsi="Arial" w:cs="Arial"/>
                <w:b/>
                <w:bCs/>
              </w:rPr>
            </w:pPr>
            <w:r w:rsidRPr="00115352">
              <w:rPr>
                <w:rFonts w:ascii="Arial" w:hAnsi="Arial" w:cs="Arial"/>
                <w:b/>
                <w:bCs/>
              </w:rPr>
              <w:t xml:space="preserve">* </w:t>
            </w:r>
            <w:proofErr w:type="spellStart"/>
            <w:r w:rsidRPr="00115352">
              <w:rPr>
                <w:rFonts w:ascii="Arial" w:hAnsi="Arial" w:cs="Arial"/>
                <w:b/>
                <w:bCs/>
              </w:rPr>
              <w:t>Wrth</w:t>
            </w:r>
            <w:proofErr w:type="spellEnd"/>
            <w:r w:rsidRPr="00115352">
              <w:rPr>
                <w:rFonts w:ascii="Arial" w:hAnsi="Arial" w:cs="Arial"/>
                <w:b/>
                <w:bCs/>
              </w:rPr>
              <w:t xml:space="preserve"> </w:t>
            </w:r>
            <w:proofErr w:type="spellStart"/>
            <w:r w:rsidRPr="00115352">
              <w:rPr>
                <w:rFonts w:ascii="Arial" w:hAnsi="Arial" w:cs="Arial"/>
                <w:b/>
                <w:bCs/>
              </w:rPr>
              <w:t>gyfrifo</w:t>
            </w:r>
            <w:proofErr w:type="spellEnd"/>
            <w:r w:rsidRPr="00115352">
              <w:rPr>
                <w:rFonts w:ascii="Arial" w:hAnsi="Arial" w:cs="Arial"/>
                <w:b/>
                <w:bCs/>
              </w:rPr>
              <w:t xml:space="preserve"> </w:t>
            </w:r>
            <w:proofErr w:type="spellStart"/>
            <w:r w:rsidRPr="00115352">
              <w:rPr>
                <w:rFonts w:ascii="Arial" w:hAnsi="Arial" w:cs="Arial"/>
                <w:b/>
                <w:bCs/>
              </w:rPr>
              <w:t>gwerth</w:t>
            </w:r>
            <w:proofErr w:type="spellEnd"/>
            <w:r w:rsidRPr="00115352">
              <w:rPr>
                <w:rFonts w:ascii="Arial" w:hAnsi="Arial" w:cs="Arial"/>
                <w:b/>
                <w:bCs/>
              </w:rPr>
              <w:t xml:space="preserve"> </w:t>
            </w:r>
            <w:proofErr w:type="spellStart"/>
            <w:r w:rsidRPr="00115352">
              <w:rPr>
                <w:rFonts w:ascii="Arial" w:hAnsi="Arial" w:cs="Arial"/>
                <w:b/>
                <w:bCs/>
              </w:rPr>
              <w:t>amcangyfrifedig</w:t>
            </w:r>
            <w:proofErr w:type="spellEnd"/>
            <w:r w:rsidRPr="00115352">
              <w:rPr>
                <w:rFonts w:ascii="Arial" w:hAnsi="Arial" w:cs="Arial"/>
                <w:b/>
                <w:bCs/>
              </w:rPr>
              <w:t xml:space="preserve"> y contract er </w:t>
            </w:r>
            <w:proofErr w:type="spellStart"/>
            <w:r w:rsidRPr="00115352">
              <w:rPr>
                <w:rFonts w:ascii="Arial" w:hAnsi="Arial" w:cs="Arial"/>
                <w:b/>
                <w:bCs/>
              </w:rPr>
              <w:t>mwyn</w:t>
            </w:r>
            <w:proofErr w:type="spellEnd"/>
            <w:r w:rsidRPr="00115352">
              <w:rPr>
                <w:rFonts w:ascii="Arial" w:hAnsi="Arial" w:cs="Arial"/>
                <w:b/>
                <w:bCs/>
              </w:rPr>
              <w:t xml:space="preserve"> </w:t>
            </w:r>
            <w:proofErr w:type="spellStart"/>
            <w:r w:rsidRPr="00115352">
              <w:rPr>
                <w:rFonts w:ascii="Arial" w:hAnsi="Arial" w:cs="Arial"/>
                <w:b/>
                <w:bCs/>
              </w:rPr>
              <w:t>penderfynu</w:t>
            </w:r>
            <w:proofErr w:type="spellEnd"/>
            <w:r w:rsidRPr="00115352">
              <w:rPr>
                <w:rFonts w:ascii="Arial" w:hAnsi="Arial" w:cs="Arial"/>
                <w:b/>
                <w:bCs/>
              </w:rPr>
              <w:t xml:space="preserve"> </w:t>
            </w:r>
            <w:proofErr w:type="gramStart"/>
            <w:r w:rsidRPr="00115352">
              <w:rPr>
                <w:rFonts w:ascii="Arial" w:hAnsi="Arial" w:cs="Arial"/>
                <w:b/>
                <w:bCs/>
              </w:rPr>
              <w:t>a</w:t>
            </w:r>
            <w:proofErr w:type="gramEnd"/>
            <w:r w:rsidRPr="00115352">
              <w:rPr>
                <w:rFonts w:ascii="Arial" w:hAnsi="Arial" w:cs="Arial"/>
                <w:b/>
                <w:bCs/>
              </w:rPr>
              <w:t xml:space="preserve"> </w:t>
            </w:r>
            <w:proofErr w:type="spellStart"/>
            <w:r w:rsidRPr="00115352">
              <w:rPr>
                <w:rFonts w:ascii="Arial" w:hAnsi="Arial" w:cs="Arial"/>
                <w:b/>
                <w:bCs/>
              </w:rPr>
              <w:t>yw</w:t>
            </w:r>
            <w:proofErr w:type="spellEnd"/>
            <w:r w:rsidRPr="00115352">
              <w:rPr>
                <w:rFonts w:ascii="Arial" w:hAnsi="Arial" w:cs="Arial"/>
                <w:b/>
                <w:bCs/>
              </w:rPr>
              <w:t xml:space="preserve"> </w:t>
            </w:r>
            <w:proofErr w:type="spellStart"/>
            <w:r w:rsidRPr="00115352">
              <w:rPr>
                <w:rFonts w:ascii="Arial" w:hAnsi="Arial" w:cs="Arial"/>
                <w:b/>
                <w:bCs/>
              </w:rPr>
              <w:t>rheoliadau</w:t>
            </w:r>
            <w:proofErr w:type="spellEnd"/>
            <w:r w:rsidRPr="00115352">
              <w:rPr>
                <w:rFonts w:ascii="Arial" w:hAnsi="Arial" w:cs="Arial"/>
                <w:b/>
                <w:bCs/>
              </w:rPr>
              <w:t xml:space="preserve"> </w:t>
            </w:r>
            <w:proofErr w:type="spellStart"/>
            <w:r w:rsidRPr="00115352">
              <w:rPr>
                <w:rFonts w:ascii="Arial" w:hAnsi="Arial" w:cs="Arial"/>
                <w:b/>
                <w:bCs/>
              </w:rPr>
              <w:t>llawn</w:t>
            </w:r>
            <w:proofErr w:type="spellEnd"/>
            <w:r w:rsidRPr="00115352">
              <w:rPr>
                <w:rFonts w:ascii="Arial" w:hAnsi="Arial" w:cs="Arial"/>
                <w:b/>
                <w:bCs/>
              </w:rPr>
              <w:t xml:space="preserve"> y DU </w:t>
            </w:r>
            <w:proofErr w:type="spellStart"/>
            <w:r w:rsidRPr="00115352">
              <w:rPr>
                <w:rFonts w:ascii="Arial" w:hAnsi="Arial" w:cs="Arial"/>
                <w:b/>
                <w:bCs/>
              </w:rPr>
              <w:t>yn</w:t>
            </w:r>
            <w:proofErr w:type="spellEnd"/>
            <w:r w:rsidRPr="00115352">
              <w:rPr>
                <w:rFonts w:ascii="Arial" w:hAnsi="Arial" w:cs="Arial"/>
                <w:b/>
                <w:bCs/>
              </w:rPr>
              <w:t xml:space="preserve"> </w:t>
            </w:r>
            <w:proofErr w:type="spellStart"/>
            <w:r w:rsidRPr="00115352">
              <w:rPr>
                <w:rFonts w:ascii="Arial" w:hAnsi="Arial" w:cs="Arial"/>
                <w:b/>
                <w:bCs/>
              </w:rPr>
              <w:t>berthnasol</w:t>
            </w:r>
            <w:proofErr w:type="spellEnd"/>
            <w:r w:rsidRPr="00115352">
              <w:rPr>
                <w:rFonts w:ascii="Arial" w:hAnsi="Arial" w:cs="Arial"/>
                <w:b/>
                <w:bCs/>
              </w:rPr>
              <w:t xml:space="preserve">, </w:t>
            </w:r>
            <w:proofErr w:type="spellStart"/>
            <w:r w:rsidRPr="00115352">
              <w:rPr>
                <w:rFonts w:ascii="Arial" w:hAnsi="Arial" w:cs="Arial"/>
                <w:b/>
                <w:bCs/>
              </w:rPr>
              <w:t>rhaid</w:t>
            </w:r>
            <w:proofErr w:type="spellEnd"/>
            <w:r w:rsidRPr="00115352">
              <w:rPr>
                <w:rFonts w:ascii="Arial" w:hAnsi="Arial" w:cs="Arial"/>
                <w:b/>
                <w:bCs/>
              </w:rPr>
              <w:t xml:space="preserve"> </w:t>
            </w:r>
            <w:proofErr w:type="spellStart"/>
            <w:r w:rsidRPr="00115352">
              <w:rPr>
                <w:rFonts w:ascii="Arial" w:hAnsi="Arial" w:cs="Arial"/>
                <w:b/>
                <w:bCs/>
              </w:rPr>
              <w:t>i'r</w:t>
            </w:r>
            <w:proofErr w:type="spellEnd"/>
            <w:r w:rsidRPr="00115352">
              <w:rPr>
                <w:rFonts w:ascii="Arial" w:hAnsi="Arial" w:cs="Arial"/>
                <w:b/>
                <w:bCs/>
              </w:rPr>
              <w:t xml:space="preserve"> </w:t>
            </w:r>
            <w:proofErr w:type="spellStart"/>
            <w:r w:rsidRPr="00115352">
              <w:rPr>
                <w:rFonts w:ascii="Arial" w:hAnsi="Arial" w:cs="Arial"/>
                <w:b/>
                <w:bCs/>
              </w:rPr>
              <w:t>amcangyfrif</w:t>
            </w:r>
            <w:proofErr w:type="spellEnd"/>
            <w:r w:rsidRPr="00115352">
              <w:rPr>
                <w:rFonts w:ascii="Arial" w:hAnsi="Arial" w:cs="Arial"/>
                <w:b/>
                <w:bCs/>
              </w:rPr>
              <w:t xml:space="preserve"> o </w:t>
            </w:r>
            <w:proofErr w:type="spellStart"/>
            <w:r w:rsidRPr="00115352">
              <w:rPr>
                <w:rFonts w:ascii="Arial" w:hAnsi="Arial" w:cs="Arial"/>
                <w:b/>
                <w:bCs/>
              </w:rPr>
              <w:t>werth</w:t>
            </w:r>
            <w:proofErr w:type="spellEnd"/>
            <w:r w:rsidRPr="00115352">
              <w:rPr>
                <w:rFonts w:ascii="Arial" w:hAnsi="Arial" w:cs="Arial"/>
                <w:b/>
                <w:bCs/>
              </w:rPr>
              <w:t xml:space="preserve"> y contract (</w:t>
            </w:r>
            <w:proofErr w:type="spellStart"/>
            <w:r w:rsidRPr="00115352">
              <w:rPr>
                <w:rFonts w:ascii="Arial" w:hAnsi="Arial" w:cs="Arial"/>
                <w:b/>
                <w:bCs/>
              </w:rPr>
              <w:t>ar</w:t>
            </w:r>
            <w:proofErr w:type="spellEnd"/>
            <w:r w:rsidRPr="00115352">
              <w:rPr>
                <w:rFonts w:ascii="Arial" w:hAnsi="Arial" w:cs="Arial"/>
                <w:b/>
                <w:bCs/>
              </w:rPr>
              <w:t xml:space="preserve"> </w:t>
            </w:r>
            <w:proofErr w:type="spellStart"/>
            <w:r w:rsidRPr="00115352">
              <w:rPr>
                <w:rFonts w:ascii="Arial" w:hAnsi="Arial" w:cs="Arial"/>
                <w:b/>
                <w:bCs/>
              </w:rPr>
              <w:t>gyfer</w:t>
            </w:r>
            <w:proofErr w:type="spellEnd"/>
            <w:r w:rsidRPr="00115352">
              <w:rPr>
                <w:rFonts w:ascii="Arial" w:hAnsi="Arial" w:cs="Arial"/>
                <w:b/>
                <w:bCs/>
              </w:rPr>
              <w:t xml:space="preserve"> y </w:t>
            </w:r>
            <w:proofErr w:type="spellStart"/>
            <w:r w:rsidRPr="00115352">
              <w:rPr>
                <w:rFonts w:ascii="Arial" w:hAnsi="Arial" w:cs="Arial"/>
                <w:b/>
                <w:bCs/>
              </w:rPr>
              <w:t>gwerthoedd</w:t>
            </w:r>
            <w:proofErr w:type="spellEnd"/>
            <w:r w:rsidRPr="00115352">
              <w:rPr>
                <w:rFonts w:ascii="Arial" w:hAnsi="Arial" w:cs="Arial"/>
                <w:b/>
                <w:bCs/>
              </w:rPr>
              <w:t xml:space="preserve"> </w:t>
            </w:r>
            <w:proofErr w:type="spellStart"/>
            <w:r w:rsidRPr="00115352">
              <w:rPr>
                <w:rFonts w:ascii="Arial" w:hAnsi="Arial" w:cs="Arial"/>
                <w:b/>
                <w:bCs/>
              </w:rPr>
              <w:t>hyn</w:t>
            </w:r>
            <w:proofErr w:type="spellEnd"/>
            <w:r w:rsidRPr="00115352">
              <w:rPr>
                <w:rFonts w:ascii="Arial" w:hAnsi="Arial" w:cs="Arial"/>
                <w:b/>
                <w:bCs/>
              </w:rPr>
              <w:t xml:space="preserve"> </w:t>
            </w:r>
            <w:proofErr w:type="spellStart"/>
            <w:r w:rsidRPr="00115352">
              <w:rPr>
                <w:rFonts w:ascii="Arial" w:hAnsi="Arial" w:cs="Arial"/>
                <w:b/>
                <w:bCs/>
              </w:rPr>
              <w:t>yn</w:t>
            </w:r>
            <w:proofErr w:type="spellEnd"/>
            <w:r w:rsidRPr="00115352">
              <w:rPr>
                <w:rFonts w:ascii="Arial" w:hAnsi="Arial" w:cs="Arial"/>
                <w:b/>
                <w:bCs/>
              </w:rPr>
              <w:t xml:space="preserve"> </w:t>
            </w:r>
            <w:proofErr w:type="spellStart"/>
            <w:r w:rsidRPr="00115352">
              <w:rPr>
                <w:rFonts w:ascii="Arial" w:hAnsi="Arial" w:cs="Arial"/>
                <w:b/>
                <w:bCs/>
              </w:rPr>
              <w:t>unig</w:t>
            </w:r>
            <w:proofErr w:type="spellEnd"/>
            <w:r w:rsidRPr="00115352">
              <w:rPr>
                <w:rFonts w:ascii="Arial" w:hAnsi="Arial" w:cs="Arial"/>
                <w:b/>
                <w:bCs/>
              </w:rPr>
              <w:t xml:space="preserve"> - </w:t>
            </w:r>
            <w:proofErr w:type="spellStart"/>
            <w:r w:rsidRPr="00115352">
              <w:rPr>
                <w:rFonts w:ascii="Arial" w:hAnsi="Arial" w:cs="Arial"/>
                <w:b/>
                <w:bCs/>
              </w:rPr>
              <w:t>nid</w:t>
            </w:r>
            <w:proofErr w:type="spellEnd"/>
            <w:r w:rsidRPr="00115352">
              <w:rPr>
                <w:rFonts w:ascii="Arial" w:hAnsi="Arial" w:cs="Arial"/>
                <w:b/>
                <w:bCs/>
              </w:rPr>
              <w:t xml:space="preserve"> </w:t>
            </w:r>
            <w:proofErr w:type="spellStart"/>
            <w:r w:rsidRPr="00115352">
              <w:rPr>
                <w:rFonts w:ascii="Arial" w:hAnsi="Arial" w:cs="Arial"/>
                <w:b/>
                <w:bCs/>
              </w:rPr>
              <w:t>yn</w:t>
            </w:r>
            <w:proofErr w:type="spellEnd"/>
            <w:r w:rsidRPr="00115352">
              <w:rPr>
                <w:rFonts w:ascii="Arial" w:hAnsi="Arial" w:cs="Arial"/>
                <w:b/>
                <w:bCs/>
              </w:rPr>
              <w:t xml:space="preserve"> is) </w:t>
            </w:r>
            <w:proofErr w:type="spellStart"/>
            <w:r w:rsidRPr="00115352">
              <w:rPr>
                <w:rFonts w:ascii="Arial" w:hAnsi="Arial" w:cs="Arial"/>
                <w:b/>
                <w:bCs/>
              </w:rPr>
              <w:t>fod</w:t>
            </w:r>
            <w:proofErr w:type="spellEnd"/>
            <w:r w:rsidRPr="00115352">
              <w:rPr>
                <w:rFonts w:ascii="Arial" w:hAnsi="Arial" w:cs="Arial"/>
                <w:b/>
                <w:bCs/>
              </w:rPr>
              <w:t xml:space="preserve"> </w:t>
            </w:r>
            <w:proofErr w:type="spellStart"/>
            <w:r w:rsidRPr="00115352">
              <w:rPr>
                <w:rFonts w:ascii="Arial" w:hAnsi="Arial" w:cs="Arial"/>
                <w:b/>
                <w:bCs/>
              </w:rPr>
              <w:t>yn</w:t>
            </w:r>
            <w:proofErr w:type="spellEnd"/>
            <w:r w:rsidRPr="00115352">
              <w:rPr>
                <w:rFonts w:ascii="Arial" w:hAnsi="Arial" w:cs="Arial"/>
                <w:b/>
                <w:bCs/>
              </w:rPr>
              <w:t xml:space="preserve"> </w:t>
            </w:r>
            <w:proofErr w:type="spellStart"/>
            <w:r w:rsidRPr="00115352">
              <w:rPr>
                <w:rFonts w:ascii="Arial" w:hAnsi="Arial" w:cs="Arial"/>
                <w:b/>
                <w:bCs/>
              </w:rPr>
              <w:t>cynnwys</w:t>
            </w:r>
            <w:proofErr w:type="spellEnd"/>
            <w:r w:rsidRPr="00115352">
              <w:rPr>
                <w:rFonts w:ascii="Arial" w:hAnsi="Arial" w:cs="Arial"/>
                <w:b/>
                <w:bCs/>
              </w:rPr>
              <w:t xml:space="preserve"> TAW </w:t>
            </w:r>
            <w:proofErr w:type="spellStart"/>
            <w:r w:rsidRPr="00115352">
              <w:rPr>
                <w:rFonts w:ascii="Arial" w:hAnsi="Arial" w:cs="Arial"/>
                <w:b/>
                <w:bCs/>
              </w:rPr>
              <w:t>ar</w:t>
            </w:r>
            <w:proofErr w:type="spellEnd"/>
            <w:r w:rsidRPr="00115352">
              <w:rPr>
                <w:rFonts w:ascii="Arial" w:hAnsi="Arial" w:cs="Arial"/>
                <w:b/>
                <w:bCs/>
              </w:rPr>
              <w:t xml:space="preserve"> 01 </w:t>
            </w:r>
            <w:proofErr w:type="spellStart"/>
            <w:r w:rsidRPr="00115352">
              <w:rPr>
                <w:rFonts w:ascii="Arial" w:hAnsi="Arial" w:cs="Arial"/>
                <w:b/>
                <w:bCs/>
              </w:rPr>
              <w:t>Ionawr</w:t>
            </w:r>
            <w:proofErr w:type="spellEnd"/>
            <w:r w:rsidRPr="00115352">
              <w:rPr>
                <w:rFonts w:ascii="Arial" w:hAnsi="Arial" w:cs="Arial"/>
                <w:b/>
                <w:bCs/>
              </w:rPr>
              <w:t xml:space="preserve"> 2022. Y </w:t>
            </w:r>
            <w:proofErr w:type="spellStart"/>
            <w:r w:rsidRPr="00115352">
              <w:rPr>
                <w:rFonts w:ascii="Arial" w:hAnsi="Arial" w:cs="Arial"/>
                <w:b/>
                <w:bCs/>
              </w:rPr>
              <w:t>rheswm</w:t>
            </w:r>
            <w:proofErr w:type="spellEnd"/>
            <w:r w:rsidRPr="00115352">
              <w:rPr>
                <w:rFonts w:ascii="Arial" w:hAnsi="Arial" w:cs="Arial"/>
                <w:b/>
                <w:bCs/>
              </w:rPr>
              <w:t xml:space="preserve"> </w:t>
            </w:r>
            <w:proofErr w:type="spellStart"/>
            <w:r w:rsidRPr="00115352">
              <w:rPr>
                <w:rFonts w:ascii="Arial" w:hAnsi="Arial" w:cs="Arial"/>
                <w:b/>
                <w:bCs/>
              </w:rPr>
              <w:t>dros</w:t>
            </w:r>
            <w:proofErr w:type="spellEnd"/>
            <w:r w:rsidRPr="00115352">
              <w:rPr>
                <w:rFonts w:ascii="Arial" w:hAnsi="Arial" w:cs="Arial"/>
                <w:b/>
                <w:bCs/>
              </w:rPr>
              <w:t xml:space="preserve"> </w:t>
            </w:r>
            <w:proofErr w:type="spellStart"/>
            <w:r w:rsidRPr="00115352">
              <w:rPr>
                <w:rFonts w:ascii="Arial" w:hAnsi="Arial" w:cs="Arial"/>
                <w:b/>
                <w:bCs/>
              </w:rPr>
              <w:t>hyn</w:t>
            </w:r>
            <w:proofErr w:type="spellEnd"/>
            <w:r w:rsidRPr="00115352">
              <w:rPr>
                <w:rFonts w:ascii="Arial" w:hAnsi="Arial" w:cs="Arial"/>
                <w:b/>
                <w:bCs/>
              </w:rPr>
              <w:t xml:space="preserve"> </w:t>
            </w:r>
            <w:proofErr w:type="spellStart"/>
            <w:r w:rsidRPr="00115352">
              <w:rPr>
                <w:rFonts w:ascii="Arial" w:hAnsi="Arial" w:cs="Arial"/>
                <w:b/>
                <w:bCs/>
              </w:rPr>
              <w:t>yw</w:t>
            </w:r>
            <w:proofErr w:type="spellEnd"/>
            <w:r w:rsidRPr="00115352">
              <w:rPr>
                <w:rFonts w:ascii="Arial" w:hAnsi="Arial" w:cs="Arial"/>
                <w:b/>
                <w:bCs/>
              </w:rPr>
              <w:t xml:space="preserve"> bod y DU </w:t>
            </w:r>
            <w:proofErr w:type="spellStart"/>
            <w:r w:rsidRPr="00115352">
              <w:rPr>
                <w:rFonts w:ascii="Arial" w:hAnsi="Arial" w:cs="Arial"/>
                <w:b/>
                <w:bCs/>
              </w:rPr>
              <w:t>yn</w:t>
            </w:r>
            <w:proofErr w:type="spellEnd"/>
            <w:r w:rsidRPr="00115352">
              <w:rPr>
                <w:rFonts w:ascii="Arial" w:hAnsi="Arial" w:cs="Arial"/>
                <w:b/>
                <w:bCs/>
              </w:rPr>
              <w:t xml:space="preserve"> </w:t>
            </w:r>
            <w:proofErr w:type="spellStart"/>
            <w:r w:rsidRPr="00115352">
              <w:rPr>
                <w:rFonts w:ascii="Arial" w:hAnsi="Arial" w:cs="Arial"/>
                <w:b/>
                <w:bCs/>
              </w:rPr>
              <w:t>aelod</w:t>
            </w:r>
            <w:proofErr w:type="spellEnd"/>
            <w:r w:rsidRPr="00115352">
              <w:rPr>
                <w:rFonts w:ascii="Arial" w:hAnsi="Arial" w:cs="Arial"/>
                <w:b/>
                <w:bCs/>
              </w:rPr>
              <w:t xml:space="preserve"> </w:t>
            </w:r>
            <w:proofErr w:type="spellStart"/>
            <w:r w:rsidRPr="00115352">
              <w:rPr>
                <w:rFonts w:ascii="Arial" w:hAnsi="Arial" w:cs="Arial"/>
                <w:b/>
                <w:bCs/>
              </w:rPr>
              <w:t>annibynnol</w:t>
            </w:r>
            <w:proofErr w:type="spellEnd"/>
            <w:r w:rsidRPr="00115352">
              <w:rPr>
                <w:rFonts w:ascii="Arial" w:hAnsi="Arial" w:cs="Arial"/>
                <w:b/>
                <w:bCs/>
              </w:rPr>
              <w:t xml:space="preserve"> </w:t>
            </w:r>
            <w:proofErr w:type="spellStart"/>
            <w:r w:rsidRPr="00115352">
              <w:rPr>
                <w:rFonts w:ascii="Arial" w:hAnsi="Arial" w:cs="Arial"/>
                <w:b/>
                <w:bCs/>
              </w:rPr>
              <w:t>o'r</w:t>
            </w:r>
            <w:proofErr w:type="spellEnd"/>
            <w:r w:rsidRPr="00115352">
              <w:rPr>
                <w:rFonts w:ascii="Arial" w:hAnsi="Arial" w:cs="Arial"/>
                <w:b/>
                <w:bCs/>
              </w:rPr>
              <w:t xml:space="preserve"> GPA (</w:t>
            </w:r>
            <w:proofErr w:type="spellStart"/>
            <w:r w:rsidRPr="00115352">
              <w:rPr>
                <w:rFonts w:ascii="Arial" w:hAnsi="Arial" w:cs="Arial"/>
                <w:b/>
                <w:bCs/>
              </w:rPr>
              <w:t>Cytundeb</w:t>
            </w:r>
            <w:proofErr w:type="spellEnd"/>
            <w:r w:rsidRPr="00115352">
              <w:rPr>
                <w:rFonts w:ascii="Arial" w:hAnsi="Arial" w:cs="Arial"/>
                <w:b/>
                <w:bCs/>
              </w:rPr>
              <w:t xml:space="preserve"> </w:t>
            </w:r>
            <w:proofErr w:type="spellStart"/>
            <w:r w:rsidRPr="00115352">
              <w:rPr>
                <w:rFonts w:ascii="Arial" w:hAnsi="Arial" w:cs="Arial"/>
                <w:b/>
                <w:bCs/>
              </w:rPr>
              <w:t>ar</w:t>
            </w:r>
            <w:proofErr w:type="spellEnd"/>
            <w:r w:rsidRPr="00115352">
              <w:rPr>
                <w:rFonts w:ascii="Arial" w:hAnsi="Arial" w:cs="Arial"/>
                <w:b/>
                <w:bCs/>
              </w:rPr>
              <w:t xml:space="preserve"> </w:t>
            </w:r>
            <w:proofErr w:type="spellStart"/>
            <w:r w:rsidRPr="00115352">
              <w:rPr>
                <w:rFonts w:ascii="Arial" w:hAnsi="Arial" w:cs="Arial"/>
                <w:b/>
                <w:bCs/>
              </w:rPr>
              <w:t>Gaffael</w:t>
            </w:r>
            <w:proofErr w:type="spellEnd"/>
            <w:r w:rsidRPr="00115352">
              <w:rPr>
                <w:rFonts w:ascii="Arial" w:hAnsi="Arial" w:cs="Arial"/>
                <w:b/>
                <w:bCs/>
              </w:rPr>
              <w:t xml:space="preserve"> </w:t>
            </w:r>
            <w:proofErr w:type="spellStart"/>
            <w:r w:rsidRPr="00115352">
              <w:rPr>
                <w:rFonts w:ascii="Arial" w:hAnsi="Arial" w:cs="Arial"/>
                <w:b/>
                <w:bCs/>
              </w:rPr>
              <w:t>gan</w:t>
            </w:r>
            <w:proofErr w:type="spellEnd"/>
            <w:r w:rsidRPr="00115352">
              <w:rPr>
                <w:rFonts w:ascii="Arial" w:hAnsi="Arial" w:cs="Arial"/>
                <w:b/>
                <w:bCs/>
              </w:rPr>
              <w:t xml:space="preserve"> </w:t>
            </w:r>
            <w:proofErr w:type="spellStart"/>
            <w:r w:rsidRPr="00115352">
              <w:rPr>
                <w:rFonts w:ascii="Arial" w:hAnsi="Arial" w:cs="Arial"/>
                <w:b/>
                <w:bCs/>
              </w:rPr>
              <w:t>Lywodraethau</w:t>
            </w:r>
            <w:proofErr w:type="spellEnd"/>
            <w:r w:rsidRPr="00115352">
              <w:rPr>
                <w:rFonts w:ascii="Arial" w:hAnsi="Arial" w:cs="Arial"/>
                <w:b/>
                <w:bCs/>
              </w:rPr>
              <w:t>).</w:t>
            </w:r>
          </w:p>
          <w:p w14:paraId="11DA7E3D" w14:textId="77777777" w:rsidR="00115352" w:rsidRPr="00115352" w:rsidRDefault="00115352">
            <w:pPr>
              <w:rPr>
                <w:rFonts w:ascii="Arial" w:hAnsi="Arial" w:cs="Arial"/>
                <w:sz w:val="20"/>
                <w:szCs w:val="20"/>
                <w:lang w:val="cy-GB"/>
              </w:rPr>
            </w:pPr>
          </w:p>
        </w:tc>
      </w:tr>
    </w:tbl>
    <w:p w14:paraId="05EA63E2" w14:textId="77777777" w:rsidR="00115352" w:rsidRPr="00115352" w:rsidRDefault="00115352">
      <w:pPr>
        <w:tabs>
          <w:tab w:val="left" w:pos="2268"/>
        </w:tabs>
        <w:rPr>
          <w:rFonts w:ascii="Arial" w:hAnsi="Arial" w:cs="Arial"/>
          <w:b/>
          <w:bCs/>
          <w:sz w:val="22"/>
          <w:szCs w:val="22"/>
          <w:u w:val="single"/>
          <w:lang w:val="cy-GB"/>
        </w:rPr>
      </w:pPr>
    </w:p>
    <w:p w14:paraId="0C067B78" w14:textId="77777777" w:rsidR="00115352" w:rsidRPr="00115352" w:rsidRDefault="00115352">
      <w:pPr>
        <w:tabs>
          <w:tab w:val="left" w:pos="2268"/>
        </w:tabs>
        <w:rPr>
          <w:rFonts w:ascii="Arial" w:hAnsi="Arial" w:cs="Arial"/>
          <w:b/>
          <w:sz w:val="22"/>
          <w:szCs w:val="22"/>
          <w:u w:val="single"/>
          <w:lang w:val="cy-GB"/>
        </w:rPr>
      </w:pPr>
      <w:r w:rsidRPr="00115352">
        <w:rPr>
          <w:rFonts w:ascii="Arial" w:hAnsi="Arial" w:cs="Arial"/>
          <w:b/>
          <w:bCs/>
          <w:sz w:val="22"/>
          <w:szCs w:val="22"/>
          <w:u w:val="single"/>
          <w:lang w:val="cy-GB"/>
        </w:rPr>
        <w:t>Canllawiau Pwysig</w:t>
      </w:r>
    </w:p>
    <w:p w14:paraId="6FBB5E11" w14:textId="77777777" w:rsidR="00115352" w:rsidRPr="00115352" w:rsidRDefault="00115352">
      <w:pPr>
        <w:rPr>
          <w:rFonts w:ascii="Arial" w:hAnsi="Arial" w:cs="Arial"/>
          <w:b/>
          <w:sz w:val="22"/>
          <w:szCs w:val="22"/>
          <w:u w:val="single"/>
          <w:lang w:val="cy-GB"/>
        </w:rPr>
      </w:pPr>
      <w:r w:rsidRPr="00115352">
        <w:rPr>
          <w:rFonts w:ascii="Arial" w:hAnsi="Arial" w:cs="Arial"/>
          <w:b/>
          <w:bCs/>
          <w:sz w:val="22"/>
          <w:szCs w:val="22"/>
          <w:u w:val="single"/>
          <w:lang w:val="cy-GB"/>
        </w:rPr>
        <w:t xml:space="preserve">Hysbysebu trwy </w:t>
      </w:r>
      <w:proofErr w:type="spellStart"/>
      <w:r w:rsidRPr="00115352">
        <w:rPr>
          <w:rFonts w:ascii="Arial" w:hAnsi="Arial" w:cs="Arial"/>
          <w:b/>
          <w:bCs/>
          <w:sz w:val="22"/>
          <w:szCs w:val="22"/>
          <w:u w:val="single"/>
          <w:lang w:val="cy-GB"/>
        </w:rPr>
        <w:t>gwerthwchigymru</w:t>
      </w:r>
      <w:proofErr w:type="spellEnd"/>
    </w:p>
    <w:p w14:paraId="0214AA37" w14:textId="77777777" w:rsidR="00115352" w:rsidRPr="00115352" w:rsidRDefault="00115352">
      <w:pPr>
        <w:rPr>
          <w:rFonts w:ascii="Arial" w:hAnsi="Arial" w:cs="Arial"/>
          <w:sz w:val="22"/>
          <w:szCs w:val="22"/>
          <w:lang w:val="cy-GB"/>
        </w:rPr>
      </w:pPr>
      <w:r w:rsidRPr="00115352">
        <w:rPr>
          <w:rFonts w:ascii="Arial" w:hAnsi="Arial" w:cs="Arial"/>
          <w:sz w:val="22"/>
          <w:szCs w:val="22"/>
          <w:lang w:val="cy-GB"/>
        </w:rPr>
        <w:t xml:space="preserve">* Mae'n bosibl ichi hysbysebu ar y wefan Gaffael Genedlaethol, www.GwerthwchiGymru.llyw.cymru os yw'n anodd ichi bennu isafswm y cyflenwyr sydd eu hangen a/neu os hoffech newid cyflenwyr neu ddenu cyflenwyr newydd i gyflwyno dyfynbris neu dendr. Hysbysebu ar wefan </w:t>
      </w:r>
      <w:proofErr w:type="spellStart"/>
      <w:r w:rsidRPr="00115352">
        <w:rPr>
          <w:rFonts w:ascii="Arial" w:hAnsi="Arial" w:cs="Arial"/>
          <w:sz w:val="22"/>
          <w:szCs w:val="22"/>
          <w:lang w:val="cy-GB"/>
        </w:rPr>
        <w:t>GwerthwchiGymru</w:t>
      </w:r>
      <w:proofErr w:type="spellEnd"/>
      <w:r w:rsidRPr="00115352">
        <w:rPr>
          <w:rFonts w:ascii="Arial" w:hAnsi="Arial" w:cs="Arial"/>
          <w:sz w:val="22"/>
          <w:szCs w:val="22"/>
          <w:lang w:val="cy-GB"/>
        </w:rPr>
        <w:t xml:space="preserve"> yw'r arfer gorau, ond efallai y byddai'n well gennych nodi cyflenwyr posibl a allai ddarparu'r cynnig gorau cyffredinol i chi. </w:t>
      </w:r>
    </w:p>
    <w:p w14:paraId="6DD2B327" w14:textId="77777777" w:rsidR="00115352" w:rsidRPr="00115352" w:rsidRDefault="00115352">
      <w:pPr>
        <w:rPr>
          <w:rFonts w:ascii="Arial" w:hAnsi="Arial" w:cs="Arial"/>
          <w:sz w:val="22"/>
          <w:szCs w:val="22"/>
          <w:lang w:val="cy-GB"/>
        </w:rPr>
      </w:pPr>
      <w:r w:rsidRPr="00115352">
        <w:rPr>
          <w:rFonts w:ascii="Arial" w:hAnsi="Arial" w:cs="Arial"/>
          <w:sz w:val="22"/>
          <w:szCs w:val="22"/>
          <w:lang w:val="cy-GB"/>
        </w:rPr>
        <w:t xml:space="preserve">Mae'r cyfleuster hwn ar gael i chi yn rhad ac am ddim, ewch i wefan </w:t>
      </w:r>
      <w:proofErr w:type="spellStart"/>
      <w:r w:rsidRPr="00115352">
        <w:rPr>
          <w:rFonts w:ascii="Arial" w:hAnsi="Arial" w:cs="Arial"/>
          <w:sz w:val="22"/>
          <w:szCs w:val="22"/>
          <w:lang w:val="cy-GB"/>
        </w:rPr>
        <w:t>GwerthwchiGymru</w:t>
      </w:r>
      <w:proofErr w:type="spellEnd"/>
      <w:r w:rsidR="00000000">
        <w:fldChar w:fldCharType="begin"/>
      </w:r>
      <w:r w:rsidR="00000000">
        <w:instrText>HYPERLINK "http://www.sell2wales.gov.uk/"</w:instrText>
      </w:r>
      <w:r w:rsidR="00000000">
        <w:fldChar w:fldCharType="separate"/>
      </w:r>
      <w:r w:rsidRPr="00115352">
        <w:rPr>
          <w:rStyle w:val="Hyperlink"/>
          <w:rFonts w:ascii="Arial" w:hAnsi="Arial" w:cs="Arial"/>
          <w:sz w:val="22"/>
          <w:szCs w:val="22"/>
          <w:lang w:val="cy-GB"/>
        </w:rPr>
        <w:t xml:space="preserve"> www.gwerthwchigymru.llyw.cymru/</w:t>
      </w:r>
      <w:r w:rsidR="00000000">
        <w:rPr>
          <w:rStyle w:val="Hyperlink"/>
          <w:rFonts w:ascii="Arial" w:hAnsi="Arial" w:cs="Arial"/>
          <w:sz w:val="22"/>
          <w:szCs w:val="22"/>
          <w:lang w:val="cy-GB"/>
        </w:rPr>
        <w:fldChar w:fldCharType="end"/>
      </w:r>
      <w:r w:rsidRPr="00115352">
        <w:rPr>
          <w:rFonts w:ascii="Arial" w:hAnsi="Arial" w:cs="Arial"/>
          <w:sz w:val="22"/>
          <w:szCs w:val="22"/>
          <w:lang w:val="cy-GB"/>
        </w:rPr>
        <w:t xml:space="preserve"> a chysylltwch â llinell gymorth y wefan ar 0800 222 9004 i gael rhagor o wybodaeth. </w:t>
      </w:r>
    </w:p>
    <w:p w14:paraId="472FE1B2" w14:textId="77777777" w:rsidR="00115352" w:rsidRPr="00115352" w:rsidRDefault="00115352">
      <w:pPr>
        <w:rPr>
          <w:rFonts w:ascii="Arial" w:hAnsi="Arial" w:cs="Arial"/>
          <w:sz w:val="22"/>
          <w:szCs w:val="22"/>
        </w:rPr>
      </w:pPr>
    </w:p>
    <w:p w14:paraId="12F24441" w14:textId="77777777" w:rsidR="00115352" w:rsidRPr="00115352" w:rsidRDefault="00115352">
      <w:pPr>
        <w:rPr>
          <w:rFonts w:ascii="Arial" w:hAnsi="Arial" w:cs="Arial"/>
          <w:b/>
          <w:sz w:val="22"/>
          <w:szCs w:val="22"/>
          <w:u w:val="single"/>
        </w:rPr>
      </w:pPr>
      <w:r w:rsidRPr="00115352">
        <w:rPr>
          <w:rFonts w:ascii="Arial" w:hAnsi="Arial" w:cs="Arial"/>
          <w:b/>
          <w:bCs/>
          <w:sz w:val="22"/>
          <w:szCs w:val="22"/>
          <w:u w:val="single"/>
          <w:lang w:val="cy-GB"/>
        </w:rPr>
        <w:t>Yn Ceisio Dyfynbrisiau/Tendrau</w:t>
      </w:r>
    </w:p>
    <w:p w14:paraId="73313C3D" w14:textId="77777777" w:rsidR="00115352" w:rsidRPr="00115352" w:rsidRDefault="00115352">
      <w:pPr>
        <w:rPr>
          <w:rFonts w:ascii="Arial" w:hAnsi="Arial" w:cs="Arial"/>
          <w:iCs/>
          <w:sz w:val="22"/>
          <w:szCs w:val="22"/>
          <w:lang w:val="cy-GB"/>
        </w:rPr>
      </w:pPr>
      <w:r w:rsidRPr="00115352">
        <w:rPr>
          <w:rFonts w:ascii="Arial" w:hAnsi="Arial" w:cs="Arial"/>
          <w:iCs/>
          <w:sz w:val="22"/>
          <w:szCs w:val="22"/>
          <w:lang w:val="cy-GB"/>
        </w:rPr>
        <w:t xml:space="preserve">Yn achos gwariant sy'n fwy na £5,000, mae'n hanfodol bod y dyfynbrisiau/tendrau yn cael eu ceisio gan gyflenwyr priodol ar gyfer y nwyddau, y gwaith neu'r gwasanaethau sy'n ofynnol. Os yw'n amlwg y ceisiwyd dyfynbrisiau/tendrau anaddas, gall fod yn ofynnol ichi hysbysebu ar wefan </w:t>
      </w:r>
      <w:proofErr w:type="spellStart"/>
      <w:r w:rsidRPr="00115352">
        <w:rPr>
          <w:rFonts w:ascii="Arial" w:hAnsi="Arial" w:cs="Arial"/>
          <w:iCs/>
          <w:sz w:val="22"/>
          <w:szCs w:val="22"/>
          <w:lang w:val="cy-GB"/>
        </w:rPr>
        <w:t>GwerthwchiGymru</w:t>
      </w:r>
      <w:proofErr w:type="spellEnd"/>
      <w:r w:rsidRPr="00115352">
        <w:rPr>
          <w:rFonts w:ascii="Arial" w:hAnsi="Arial" w:cs="Arial"/>
          <w:iCs/>
          <w:sz w:val="22"/>
          <w:szCs w:val="22"/>
          <w:lang w:val="cy-GB"/>
        </w:rPr>
        <w:t>.</w:t>
      </w:r>
    </w:p>
    <w:p w14:paraId="42E0ED11" w14:textId="77777777" w:rsidR="00115352" w:rsidRPr="00115352" w:rsidRDefault="00115352">
      <w:pPr>
        <w:rPr>
          <w:rFonts w:ascii="Arial" w:hAnsi="Arial" w:cs="Arial"/>
          <w:iCs/>
          <w:sz w:val="22"/>
          <w:szCs w:val="22"/>
          <w:lang w:val="cy-GB"/>
        </w:rPr>
      </w:pPr>
    </w:p>
    <w:p w14:paraId="49F37739" w14:textId="77777777" w:rsidR="00115352" w:rsidRPr="00115352" w:rsidRDefault="00115352">
      <w:pPr>
        <w:rPr>
          <w:rFonts w:ascii="Arial" w:hAnsi="Arial" w:cs="Arial"/>
          <w:b/>
          <w:sz w:val="22"/>
          <w:szCs w:val="22"/>
          <w:u w:val="single"/>
          <w:lang w:val="cy-GB"/>
        </w:rPr>
      </w:pPr>
      <w:r w:rsidRPr="00115352">
        <w:rPr>
          <w:rFonts w:ascii="Arial" w:hAnsi="Arial" w:cs="Arial"/>
          <w:b/>
          <w:bCs/>
          <w:sz w:val="22"/>
          <w:szCs w:val="22"/>
          <w:u w:val="single"/>
          <w:lang w:val="cy-GB"/>
        </w:rPr>
        <w:t>Cyllidwyr Eraill</w:t>
      </w:r>
    </w:p>
    <w:p w14:paraId="1C319B94" w14:textId="77777777" w:rsidR="00115352" w:rsidRPr="00115352" w:rsidRDefault="00115352">
      <w:pPr>
        <w:rPr>
          <w:rFonts w:ascii="Arial" w:hAnsi="Arial" w:cs="Arial"/>
          <w:sz w:val="22"/>
          <w:szCs w:val="22"/>
          <w:lang w:val="cy-GB"/>
        </w:rPr>
      </w:pPr>
      <w:r w:rsidRPr="00115352">
        <w:rPr>
          <w:rFonts w:ascii="Arial" w:hAnsi="Arial" w:cs="Arial"/>
          <w:sz w:val="22"/>
          <w:szCs w:val="22"/>
          <w:lang w:val="cy-GB"/>
        </w:rPr>
        <w:t xml:space="preserve">Os yw prosiect yn cynnwys unrhyw ffrydiau cyllido eraill neu ychwanegol, mae'n rhaid, o leiaf, ddilyn y Rheolau Caffael Grant Trydydd Parti hyn ar gyfer cyfanswm gwariant </w:t>
      </w:r>
      <w:proofErr w:type="spellStart"/>
      <w:r w:rsidRPr="00115352">
        <w:rPr>
          <w:rFonts w:ascii="Arial" w:hAnsi="Arial" w:cs="Arial"/>
          <w:sz w:val="22"/>
          <w:szCs w:val="22"/>
          <w:lang w:val="cy-GB"/>
        </w:rPr>
        <w:t>amcangyfrifedig</w:t>
      </w:r>
      <w:proofErr w:type="spellEnd"/>
      <w:r w:rsidRPr="00115352">
        <w:rPr>
          <w:rFonts w:ascii="Arial" w:hAnsi="Arial" w:cs="Arial"/>
          <w:sz w:val="22"/>
          <w:szCs w:val="22"/>
          <w:lang w:val="cy-GB"/>
        </w:rPr>
        <w:t xml:space="preserve"> y gofyniad. </w:t>
      </w:r>
    </w:p>
    <w:p w14:paraId="362A3663" w14:textId="77777777" w:rsidR="00115352" w:rsidRPr="00115352" w:rsidRDefault="00115352">
      <w:pPr>
        <w:rPr>
          <w:rFonts w:ascii="Arial" w:hAnsi="Arial" w:cs="Arial"/>
          <w:sz w:val="22"/>
          <w:szCs w:val="22"/>
          <w:lang w:val="cy-GB"/>
        </w:rPr>
      </w:pPr>
    </w:p>
    <w:p w14:paraId="0C754198" w14:textId="77777777" w:rsidR="00115352" w:rsidRPr="00115352" w:rsidRDefault="00115352">
      <w:pPr>
        <w:rPr>
          <w:rFonts w:ascii="Arial" w:hAnsi="Arial" w:cs="Arial"/>
          <w:b/>
          <w:bCs/>
          <w:sz w:val="22"/>
          <w:szCs w:val="22"/>
          <w:u w:val="single"/>
          <w:lang w:val="cy-GB"/>
        </w:rPr>
      </w:pPr>
      <w:r w:rsidRPr="00115352">
        <w:rPr>
          <w:rFonts w:ascii="Arial" w:hAnsi="Arial" w:cs="Arial"/>
          <w:b/>
          <w:bCs/>
          <w:sz w:val="22"/>
          <w:szCs w:val="22"/>
          <w:u w:val="single"/>
          <w:lang w:val="cy-GB"/>
        </w:rPr>
        <w:t xml:space="preserve">Osgoi gwrthdaro buddiannau </w:t>
      </w:r>
    </w:p>
    <w:p w14:paraId="09621E97" w14:textId="77777777" w:rsidR="00115352" w:rsidRPr="00115352" w:rsidRDefault="00115352">
      <w:pPr>
        <w:rPr>
          <w:rFonts w:ascii="Arial" w:hAnsi="Arial" w:cs="Arial"/>
          <w:sz w:val="22"/>
          <w:szCs w:val="22"/>
        </w:rPr>
      </w:pPr>
      <w:r w:rsidRPr="00115352">
        <w:rPr>
          <w:rFonts w:ascii="Arial" w:hAnsi="Arial" w:cs="Arial"/>
          <w:sz w:val="22"/>
          <w:szCs w:val="22"/>
          <w:lang w:val="cy-GB"/>
        </w:rPr>
        <w:lastRenderedPageBreak/>
        <w:t xml:space="preserve">Sylweddolwn y gallai ymgeiswyr / datblygwyr neu unigolion sy’n gysylltiedig â nhw (megis perthnasau, partneriaid busnes neu gyfeillion),  ddymuno tendro am gontract sy’n cael ei gynnig gan yr ymgeisydd / datblygwr. Mae hynny’n dderbyniol ond bydd angen i’r ymgeisydd sicrhau bod y broses dendro yn cael ei chynnal mewn modd agored, a’i bod yn dryloyw a theg, fel yr amlinellir uchod, heb roi unrhyw fantais i un unigolyn neu gwmni dros un arall. Rhaid cymryd mesurau priodol i atal nodi ac union unrhyw achosion o wrthdaro buddiannau. </w:t>
      </w:r>
    </w:p>
    <w:p w14:paraId="143C4D71" w14:textId="77777777" w:rsidR="00115352" w:rsidRPr="00115352" w:rsidRDefault="00115352">
      <w:pPr>
        <w:rPr>
          <w:rFonts w:ascii="Arial" w:hAnsi="Arial" w:cs="Arial"/>
          <w:sz w:val="22"/>
          <w:szCs w:val="22"/>
        </w:rPr>
      </w:pPr>
      <w:r w:rsidRPr="00115352">
        <w:rPr>
          <w:rFonts w:ascii="Arial" w:hAnsi="Arial" w:cs="Arial"/>
          <w:sz w:val="22"/>
          <w:szCs w:val="22"/>
          <w:lang w:val="cy-GB"/>
        </w:rPr>
        <w:t xml:space="preserve">Os oes gan ymgeisydd / datblygwr neu unrhyw berson sy'n gysylltiedig â nhw'n uniongyrchol neu'n anuniongyrchol, fudd ariannol, economaidd neu fudd personol arall y gellid ystyried ei fod yn peryglu eu didueddrwydd a'u hannibyniaeth yng nghyswllt y weithdrefn gaffael: </w:t>
      </w:r>
    </w:p>
    <w:p w14:paraId="68739F92" w14:textId="77777777" w:rsidR="00115352" w:rsidRPr="00115352" w:rsidRDefault="00115352">
      <w:pPr>
        <w:pStyle w:val="ListParagraph"/>
        <w:numPr>
          <w:ilvl w:val="0"/>
          <w:numId w:val="5"/>
        </w:numPr>
        <w:autoSpaceDE w:val="0"/>
        <w:autoSpaceDN w:val="0"/>
        <w:adjustRightInd w:val="0"/>
        <w:spacing w:line="276" w:lineRule="auto"/>
        <w:contextualSpacing w:val="0"/>
        <w:rPr>
          <w:rFonts w:ascii="Arial" w:hAnsi="Arial" w:cs="Arial"/>
          <w:sz w:val="22"/>
          <w:szCs w:val="22"/>
        </w:rPr>
      </w:pPr>
      <w:r w:rsidRPr="00115352">
        <w:rPr>
          <w:rFonts w:ascii="Arial" w:hAnsi="Arial" w:cs="Arial"/>
          <w:sz w:val="22"/>
          <w:szCs w:val="22"/>
          <w:lang w:val="cy-GB"/>
        </w:rPr>
        <w:t>rhaid i’r ymgeisydd / datblygwr, neu unrhyw berson arall neu barti sydd â budd, ddatgan y cyfrwy fudd yn ysgrifenedig wrth swyddog y prosiect, a fydd yn darparu cyngor yn unol â hynny.</w:t>
      </w:r>
    </w:p>
    <w:p w14:paraId="36BD94BB" w14:textId="77777777" w:rsidR="00115352" w:rsidRPr="00115352" w:rsidRDefault="00115352">
      <w:pPr>
        <w:numPr>
          <w:ilvl w:val="0"/>
          <w:numId w:val="5"/>
        </w:numPr>
        <w:autoSpaceDE w:val="0"/>
        <w:autoSpaceDN w:val="0"/>
        <w:adjustRightInd w:val="0"/>
        <w:rPr>
          <w:rFonts w:ascii="Arial" w:hAnsi="Arial" w:cs="Arial"/>
          <w:sz w:val="22"/>
          <w:szCs w:val="22"/>
        </w:rPr>
      </w:pPr>
      <w:r w:rsidRPr="00115352">
        <w:rPr>
          <w:rFonts w:ascii="Arial" w:hAnsi="Arial" w:cs="Arial"/>
          <w:sz w:val="22"/>
          <w:szCs w:val="22"/>
          <w:lang w:val="cy-GB"/>
        </w:rPr>
        <w:t xml:space="preserve">rhaid sicrhau nad yw manylebau a meini prawf gwerthuso yn ffafrio nac wedi’u teilwra ar gyfer un datrysiad nac unrhyw un parti dros un arall. </w:t>
      </w:r>
    </w:p>
    <w:p w14:paraId="21FFAAF8" w14:textId="77777777" w:rsidR="00115352" w:rsidRPr="00115352" w:rsidRDefault="00115352">
      <w:pPr>
        <w:numPr>
          <w:ilvl w:val="0"/>
          <w:numId w:val="5"/>
        </w:numPr>
        <w:autoSpaceDE w:val="0"/>
        <w:autoSpaceDN w:val="0"/>
        <w:adjustRightInd w:val="0"/>
        <w:rPr>
          <w:rFonts w:ascii="Arial" w:hAnsi="Arial" w:cs="Arial"/>
          <w:sz w:val="22"/>
          <w:szCs w:val="22"/>
        </w:rPr>
      </w:pPr>
      <w:r w:rsidRPr="00115352">
        <w:rPr>
          <w:rFonts w:ascii="Arial" w:hAnsi="Arial" w:cs="Arial"/>
          <w:sz w:val="22"/>
          <w:szCs w:val="22"/>
          <w:lang w:val="cy-GB"/>
        </w:rPr>
        <w:t xml:space="preserve">ni ddylai’r unigolyn neu barti sydd â budd gymryd unrhyw ran o gwbl yn y gweithdrefnau i arfarnu’r tendrau i sicrhau bod y broses yn deg i bawb. Cydnabyddir y gallai fod yn ofynnol i'r ymgeisydd grant roi'r gymeradwyaeth derfynol </w:t>
      </w:r>
    </w:p>
    <w:p w14:paraId="684EA82F" w14:textId="77777777" w:rsidR="00115352" w:rsidRPr="00115352" w:rsidRDefault="00115352">
      <w:pPr>
        <w:numPr>
          <w:ilvl w:val="0"/>
          <w:numId w:val="5"/>
        </w:numPr>
        <w:autoSpaceDE w:val="0"/>
        <w:autoSpaceDN w:val="0"/>
        <w:adjustRightInd w:val="0"/>
        <w:rPr>
          <w:rFonts w:ascii="Arial" w:hAnsi="Arial" w:cs="Arial"/>
          <w:sz w:val="22"/>
          <w:szCs w:val="22"/>
        </w:rPr>
      </w:pPr>
      <w:r w:rsidRPr="00115352">
        <w:rPr>
          <w:rFonts w:ascii="Arial" w:hAnsi="Arial" w:cs="Arial"/>
          <w:sz w:val="22"/>
          <w:szCs w:val="22"/>
          <w:lang w:val="cy-GB"/>
        </w:rPr>
        <w:t xml:space="preserve">rhaid cofnodi pob cam o'r weithdrefn yn ffurfiol. </w:t>
      </w:r>
    </w:p>
    <w:p w14:paraId="2C9706D7" w14:textId="77777777" w:rsidR="00115352" w:rsidRPr="00115352" w:rsidRDefault="00115352">
      <w:pPr>
        <w:numPr>
          <w:ilvl w:val="0"/>
          <w:numId w:val="5"/>
        </w:numPr>
        <w:autoSpaceDE w:val="0"/>
        <w:autoSpaceDN w:val="0"/>
        <w:adjustRightInd w:val="0"/>
        <w:rPr>
          <w:rFonts w:ascii="Arial" w:hAnsi="Arial" w:cs="Arial"/>
          <w:sz w:val="22"/>
          <w:szCs w:val="22"/>
        </w:rPr>
      </w:pPr>
      <w:r w:rsidRPr="00115352">
        <w:rPr>
          <w:rFonts w:ascii="Arial" w:hAnsi="Arial" w:cs="Arial"/>
          <w:sz w:val="22"/>
          <w:szCs w:val="22"/>
          <w:lang w:val="cy-GB"/>
        </w:rPr>
        <w:t>pe bai'r contract fel rheol yn destun un weithdrefn dendro, argymhellir y dylai'r noddwr ofyn am ddyfynbrisiau ysgrifenedig gan o leiaf ddau gyflenwr arall (h.y. yn dilyn y weithdrefn a nodir uchod ar gyfer contractau rhwng £5000 a £25,000)</w:t>
      </w:r>
    </w:p>
    <w:p w14:paraId="38EE31EF" w14:textId="77777777" w:rsidR="00115352" w:rsidRPr="00115352" w:rsidRDefault="00115352">
      <w:pPr>
        <w:rPr>
          <w:rFonts w:ascii="Arial" w:hAnsi="Arial" w:cs="Arial"/>
          <w:sz w:val="22"/>
          <w:szCs w:val="22"/>
        </w:rPr>
      </w:pPr>
    </w:p>
    <w:p w14:paraId="24FE70C6" w14:textId="598929F5" w:rsidR="00115352" w:rsidRDefault="00115352">
      <w:pPr>
        <w:rPr>
          <w:rFonts w:ascii="Arial" w:hAnsi="Arial" w:cs="Arial"/>
          <w:sz w:val="22"/>
          <w:szCs w:val="22"/>
          <w:lang w:val="cy-GB"/>
        </w:rPr>
      </w:pPr>
      <w:r w:rsidRPr="00115352">
        <w:rPr>
          <w:rFonts w:ascii="Arial" w:hAnsi="Arial" w:cs="Arial"/>
          <w:sz w:val="22"/>
          <w:szCs w:val="22"/>
          <w:lang w:val="cy-GB"/>
        </w:rPr>
        <w:t>Pwrpas y canllawiau hyn yw sicrhau bod yna degwch wrth wario arian cyhoeddus ac nad yw gonestrwydd yr ymgeisydd yn cael ei beryglu.</w:t>
      </w:r>
    </w:p>
    <w:p w14:paraId="7E1B7949" w14:textId="77777777" w:rsidR="009836AA" w:rsidRPr="00115352" w:rsidRDefault="009836AA">
      <w:pPr>
        <w:rPr>
          <w:rFonts w:ascii="Arial" w:hAnsi="Arial" w:cs="Arial"/>
          <w:sz w:val="22"/>
          <w:szCs w:val="22"/>
        </w:rPr>
      </w:pPr>
    </w:p>
    <w:p w14:paraId="50391254" w14:textId="77777777" w:rsidR="00115352" w:rsidRPr="00115352" w:rsidRDefault="00115352">
      <w:pPr>
        <w:rPr>
          <w:rFonts w:ascii="Arial" w:hAnsi="Arial" w:cs="Arial"/>
          <w:b/>
          <w:sz w:val="22"/>
          <w:szCs w:val="22"/>
          <w:u w:val="single"/>
        </w:rPr>
      </w:pPr>
      <w:r w:rsidRPr="00115352">
        <w:rPr>
          <w:rFonts w:ascii="Arial" w:hAnsi="Arial" w:cs="Arial"/>
          <w:b/>
          <w:bCs/>
          <w:sz w:val="22"/>
          <w:szCs w:val="22"/>
          <w:u w:val="single"/>
          <w:lang w:val="cy-GB"/>
        </w:rPr>
        <w:t xml:space="preserve">Newidiadau i'r fanyleb neu'r contract </w:t>
      </w:r>
    </w:p>
    <w:p w14:paraId="3880F569" w14:textId="6D26D201" w:rsidR="00115352" w:rsidRPr="00115352" w:rsidRDefault="00115352">
      <w:pPr>
        <w:rPr>
          <w:rFonts w:ascii="Arial" w:hAnsi="Arial" w:cs="Arial"/>
          <w:sz w:val="22"/>
          <w:szCs w:val="22"/>
          <w:lang w:val="cy-GB"/>
        </w:rPr>
      </w:pPr>
      <w:r w:rsidRPr="00115352">
        <w:rPr>
          <w:rFonts w:ascii="Arial" w:hAnsi="Arial" w:cs="Arial"/>
          <w:sz w:val="22"/>
          <w:szCs w:val="22"/>
          <w:lang w:val="cy-GB"/>
        </w:rPr>
        <w:t>Os oes angen gwneud unrhyw newidiadau i'r fanyleb ar ôl ceisio dyfynbrisiau/tendrau sy'n effeithio ar gwmpas gwreiddiol y gofyniad, efallai y bydd angen cynnal ymarfer caffael newydd i sicrhau'r gwerth gorau am arian. Gall hyn ddigwydd o ganlyniad i ychwanegiadau annisgwyl i'r gofyniad gwreiddiol, lle derbynnir tendrau sy'n fwy na'r gyllideb sydd ar gael, lle mae lefelau cyllido yn newid ac ati. Mae'n rhaid i'r ymgeisydd am grant hysbysu'r swyddog Prosiect a fydd yn cynnig cyngor yn unol â hynny.</w:t>
      </w:r>
    </w:p>
    <w:p w14:paraId="05535C7D" w14:textId="77777777" w:rsidR="00115352" w:rsidRPr="00115352" w:rsidRDefault="0011535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836AA" w:rsidRPr="009836AA" w14:paraId="55C5C0E2" w14:textId="77777777">
        <w:tc>
          <w:tcPr>
            <w:tcW w:w="15304" w:type="dxa"/>
            <w:tcBorders>
              <w:top w:val="single" w:sz="4" w:space="0" w:color="auto"/>
              <w:left w:val="single" w:sz="4" w:space="0" w:color="auto"/>
              <w:bottom w:val="single" w:sz="4" w:space="0" w:color="auto"/>
              <w:right w:val="single" w:sz="4" w:space="0" w:color="auto"/>
            </w:tcBorders>
          </w:tcPr>
          <w:p w14:paraId="0EAC008B" w14:textId="77777777" w:rsidR="00115352" w:rsidRPr="009836AA" w:rsidRDefault="00115352">
            <w:pPr>
              <w:numPr>
                <w:ilvl w:val="0"/>
                <w:numId w:val="3"/>
              </w:numPr>
              <w:autoSpaceDE w:val="0"/>
              <w:autoSpaceDN w:val="0"/>
              <w:adjustRightInd w:val="0"/>
              <w:rPr>
                <w:rFonts w:ascii="Arial" w:hAnsi="Arial" w:cs="Arial"/>
                <w:b/>
                <w:sz w:val="22"/>
                <w:szCs w:val="22"/>
              </w:rPr>
            </w:pPr>
            <w:r w:rsidRPr="009836AA">
              <w:rPr>
                <w:rFonts w:ascii="Arial" w:hAnsi="Arial" w:cs="Arial"/>
                <w:b/>
                <w:bCs/>
                <w:sz w:val="22"/>
                <w:szCs w:val="22"/>
                <w:lang w:val="cy-GB"/>
              </w:rPr>
              <w:t>Gall methiant i gadw at y gweithdrefnau perthnasol a amlinellir uchod gael ei ystyried yn ddiffyg cydymffurfio a gallai hynny arwain at dynnu’n ôl y cynnig o grant a hawlio'r arian yn ôl o bosibl.</w:t>
            </w:r>
          </w:p>
          <w:p w14:paraId="779D89FE" w14:textId="77777777" w:rsidR="00115352" w:rsidRPr="009836AA" w:rsidRDefault="00115352">
            <w:pPr>
              <w:numPr>
                <w:ilvl w:val="0"/>
                <w:numId w:val="3"/>
              </w:numPr>
              <w:autoSpaceDE w:val="0"/>
              <w:autoSpaceDN w:val="0"/>
              <w:adjustRightInd w:val="0"/>
              <w:rPr>
                <w:rFonts w:ascii="Arial" w:hAnsi="Arial" w:cs="Arial"/>
                <w:b/>
                <w:sz w:val="22"/>
                <w:szCs w:val="22"/>
              </w:rPr>
            </w:pPr>
            <w:r w:rsidRPr="009836AA">
              <w:rPr>
                <w:rFonts w:ascii="Arial" w:hAnsi="Arial" w:cs="Arial"/>
                <w:b/>
                <w:bCs/>
                <w:sz w:val="22"/>
                <w:szCs w:val="22"/>
                <w:lang w:val="cy-GB"/>
              </w:rPr>
              <w:t xml:space="preserve">Mewn achosion lle na allwch gydymffurfio â gofynion y gweithdrefnau hyn, rhaid ichi roi gwybod i reolwr y prosiect. </w:t>
            </w:r>
          </w:p>
          <w:p w14:paraId="7F1B4F7F" w14:textId="5D4C53A2" w:rsidR="00115352" w:rsidRPr="009836AA" w:rsidRDefault="00115352" w:rsidP="009836AA">
            <w:pPr>
              <w:numPr>
                <w:ilvl w:val="0"/>
                <w:numId w:val="3"/>
              </w:numPr>
              <w:autoSpaceDE w:val="0"/>
              <w:autoSpaceDN w:val="0"/>
              <w:adjustRightInd w:val="0"/>
              <w:rPr>
                <w:rFonts w:ascii="Arial" w:hAnsi="Arial" w:cs="Arial"/>
                <w:b/>
                <w:sz w:val="22"/>
                <w:szCs w:val="22"/>
              </w:rPr>
            </w:pPr>
            <w:r w:rsidRPr="009836AA">
              <w:rPr>
                <w:rFonts w:ascii="Arial" w:hAnsi="Arial" w:cs="Arial"/>
                <w:b/>
                <w:bCs/>
                <w:sz w:val="22"/>
                <w:szCs w:val="22"/>
                <w:lang w:val="cy-GB"/>
              </w:rPr>
              <w:t>Os oes gennych unrhyw ymholiadau ynghylch sut i weithredu’r gweithdrefnau hyn, cysylltwch â’r Rheolwr Prosiect i gael eglurhad a chyfarwyddyd pellach.</w:t>
            </w:r>
          </w:p>
        </w:tc>
      </w:tr>
    </w:tbl>
    <w:p w14:paraId="1E8580C9" w14:textId="77777777" w:rsidR="00115352" w:rsidRPr="00115352" w:rsidRDefault="00115352">
      <w:pPr>
        <w:rPr>
          <w:rFonts w:ascii="Arial" w:hAnsi="Arial" w:cs="Arial"/>
          <w:b/>
          <w:sz w:val="22"/>
          <w:szCs w:val="22"/>
          <w:u w:val="single"/>
        </w:rPr>
      </w:pPr>
    </w:p>
    <w:p w14:paraId="02AA5AF7" w14:textId="77777777" w:rsidR="00115352" w:rsidRPr="00115352" w:rsidRDefault="00115352">
      <w:pPr>
        <w:rPr>
          <w:rFonts w:ascii="Arial" w:hAnsi="Arial" w:cs="Arial"/>
          <w:b/>
          <w:bCs/>
          <w:sz w:val="22"/>
          <w:szCs w:val="22"/>
          <w:u w:val="single"/>
          <w:lang w:val="cy-GB"/>
        </w:rPr>
      </w:pPr>
    </w:p>
    <w:p w14:paraId="5C707531" w14:textId="77777777" w:rsidR="00115352" w:rsidRPr="00115352" w:rsidRDefault="00115352">
      <w:pPr>
        <w:rPr>
          <w:rFonts w:ascii="Arial" w:hAnsi="Arial" w:cs="Arial"/>
          <w:b/>
          <w:sz w:val="22"/>
          <w:szCs w:val="22"/>
          <w:u w:val="single"/>
        </w:rPr>
      </w:pPr>
      <w:r w:rsidRPr="00115352">
        <w:rPr>
          <w:rFonts w:ascii="Arial" w:hAnsi="Arial" w:cs="Arial"/>
          <w:b/>
          <w:bCs/>
          <w:sz w:val="22"/>
          <w:szCs w:val="22"/>
          <w:u w:val="single"/>
          <w:lang w:val="cy-GB"/>
        </w:rPr>
        <w:t>Cynghorion ynghylch Tendro</w:t>
      </w:r>
    </w:p>
    <w:p w14:paraId="614CD33C" w14:textId="77777777" w:rsidR="00115352" w:rsidRPr="00115352" w:rsidRDefault="00115352">
      <w:pPr>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7061"/>
      </w:tblGrid>
      <w:tr w:rsidR="00115352" w:rsidRPr="00115352" w14:paraId="6E861D70" w14:textId="77777777">
        <w:tc>
          <w:tcPr>
            <w:tcW w:w="4621" w:type="dxa"/>
            <w:tcBorders>
              <w:top w:val="single" w:sz="4" w:space="0" w:color="auto"/>
              <w:left w:val="single" w:sz="4" w:space="0" w:color="auto"/>
              <w:bottom w:val="single" w:sz="4" w:space="0" w:color="auto"/>
              <w:right w:val="single" w:sz="4" w:space="0" w:color="auto"/>
            </w:tcBorders>
            <w:shd w:val="clear" w:color="auto" w:fill="D9D9D9"/>
            <w:hideMark/>
          </w:tcPr>
          <w:p w14:paraId="5B508DFF" w14:textId="77777777" w:rsidR="00115352" w:rsidRPr="00115352" w:rsidRDefault="00115352">
            <w:pPr>
              <w:ind w:left="1418" w:hanging="709"/>
              <w:jc w:val="center"/>
              <w:rPr>
                <w:rFonts w:ascii="Arial" w:hAnsi="Arial" w:cs="Arial"/>
                <w:b/>
                <w:sz w:val="22"/>
                <w:szCs w:val="22"/>
              </w:rPr>
            </w:pPr>
            <w:r w:rsidRPr="00115352">
              <w:rPr>
                <w:rFonts w:ascii="Arial" w:hAnsi="Arial" w:cs="Arial"/>
                <w:b/>
                <w:bCs/>
                <w:sz w:val="22"/>
                <w:szCs w:val="22"/>
                <w:u w:val="single"/>
                <w:lang w:val="cy-GB"/>
              </w:rPr>
              <w:t>Pethau i'w gwneud</w:t>
            </w:r>
          </w:p>
        </w:tc>
        <w:tc>
          <w:tcPr>
            <w:tcW w:w="10683" w:type="dxa"/>
            <w:tcBorders>
              <w:top w:val="single" w:sz="4" w:space="0" w:color="auto"/>
              <w:left w:val="single" w:sz="4" w:space="0" w:color="auto"/>
              <w:bottom w:val="single" w:sz="4" w:space="0" w:color="auto"/>
              <w:right w:val="single" w:sz="4" w:space="0" w:color="auto"/>
            </w:tcBorders>
            <w:shd w:val="clear" w:color="auto" w:fill="D9D9D9"/>
            <w:hideMark/>
          </w:tcPr>
          <w:p w14:paraId="3C644A60" w14:textId="77777777" w:rsidR="00115352" w:rsidRPr="00115352" w:rsidRDefault="00115352">
            <w:pPr>
              <w:ind w:left="1418" w:hanging="709"/>
              <w:jc w:val="center"/>
              <w:rPr>
                <w:rFonts w:ascii="Arial" w:hAnsi="Arial" w:cs="Arial"/>
                <w:b/>
                <w:sz w:val="22"/>
                <w:szCs w:val="22"/>
              </w:rPr>
            </w:pPr>
            <w:r w:rsidRPr="00115352">
              <w:rPr>
                <w:rFonts w:ascii="Arial" w:hAnsi="Arial" w:cs="Arial"/>
                <w:b/>
                <w:bCs/>
                <w:sz w:val="22"/>
                <w:szCs w:val="22"/>
                <w:lang w:val="cy-GB"/>
              </w:rPr>
              <w:t xml:space="preserve">Pethau i beidio â’u gwneud </w:t>
            </w:r>
          </w:p>
        </w:tc>
      </w:tr>
      <w:tr w:rsidR="00115352" w:rsidRPr="00115352" w14:paraId="73915998" w14:textId="77777777">
        <w:tc>
          <w:tcPr>
            <w:tcW w:w="4621" w:type="dxa"/>
            <w:tcBorders>
              <w:top w:val="single" w:sz="4" w:space="0" w:color="auto"/>
              <w:left w:val="single" w:sz="4" w:space="0" w:color="auto"/>
              <w:bottom w:val="single" w:sz="4" w:space="0" w:color="auto"/>
              <w:right w:val="single" w:sz="4" w:space="0" w:color="auto"/>
            </w:tcBorders>
            <w:hideMark/>
          </w:tcPr>
          <w:p w14:paraId="2A24465A" w14:textId="77777777" w:rsidR="00115352" w:rsidRPr="00115352" w:rsidRDefault="00115352">
            <w:pPr>
              <w:numPr>
                <w:ilvl w:val="0"/>
                <w:numId w:val="6"/>
              </w:numPr>
              <w:autoSpaceDE w:val="0"/>
              <w:autoSpaceDN w:val="0"/>
              <w:adjustRightInd w:val="0"/>
              <w:rPr>
                <w:rFonts w:ascii="Arial" w:hAnsi="Arial" w:cs="Arial"/>
                <w:b/>
                <w:sz w:val="22"/>
                <w:szCs w:val="22"/>
              </w:rPr>
            </w:pPr>
            <w:r w:rsidRPr="00115352">
              <w:rPr>
                <w:rFonts w:ascii="Arial" w:hAnsi="Arial" w:cs="Arial"/>
                <w:sz w:val="22"/>
                <w:szCs w:val="22"/>
                <w:lang w:val="cy-GB"/>
              </w:rPr>
              <w:t>gofalwch fod unrhyw wrthdaro buddiannau posibl yn cael ei ddatgan ar y cyfle cyntaf posibl.</w:t>
            </w:r>
          </w:p>
        </w:tc>
        <w:tc>
          <w:tcPr>
            <w:tcW w:w="10683" w:type="dxa"/>
            <w:tcBorders>
              <w:top w:val="single" w:sz="4" w:space="0" w:color="auto"/>
              <w:left w:val="single" w:sz="4" w:space="0" w:color="auto"/>
              <w:bottom w:val="single" w:sz="4" w:space="0" w:color="auto"/>
              <w:right w:val="single" w:sz="4" w:space="0" w:color="auto"/>
            </w:tcBorders>
            <w:hideMark/>
          </w:tcPr>
          <w:p w14:paraId="4CABBD7E" w14:textId="77777777" w:rsidR="00115352" w:rsidRPr="009836AA" w:rsidRDefault="00115352">
            <w:pPr>
              <w:numPr>
                <w:ilvl w:val="0"/>
                <w:numId w:val="7"/>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gogwyddo’r fanyleb er mwyn diystyru neu wahaniaethu yn erbyn cyflenwyr, hynny yw cyfyngu'r fanyleb i frand penodol. </w:t>
            </w:r>
          </w:p>
        </w:tc>
      </w:tr>
      <w:tr w:rsidR="00115352" w:rsidRPr="00115352" w14:paraId="1336ACBC" w14:textId="77777777">
        <w:tc>
          <w:tcPr>
            <w:tcW w:w="4621" w:type="dxa"/>
            <w:tcBorders>
              <w:top w:val="single" w:sz="4" w:space="0" w:color="auto"/>
              <w:left w:val="single" w:sz="4" w:space="0" w:color="auto"/>
              <w:bottom w:val="single" w:sz="4" w:space="0" w:color="auto"/>
              <w:right w:val="single" w:sz="4" w:space="0" w:color="auto"/>
            </w:tcBorders>
            <w:hideMark/>
          </w:tcPr>
          <w:p w14:paraId="2A271FB8" w14:textId="77777777" w:rsidR="00115352" w:rsidRPr="00115352" w:rsidRDefault="00115352">
            <w:pPr>
              <w:numPr>
                <w:ilvl w:val="0"/>
                <w:numId w:val="6"/>
              </w:numPr>
              <w:autoSpaceDE w:val="0"/>
              <w:autoSpaceDN w:val="0"/>
              <w:adjustRightInd w:val="0"/>
              <w:rPr>
                <w:rFonts w:ascii="Arial" w:hAnsi="Arial" w:cs="Arial"/>
                <w:b/>
                <w:sz w:val="22"/>
                <w:szCs w:val="22"/>
              </w:rPr>
            </w:pPr>
            <w:r w:rsidRPr="00115352">
              <w:rPr>
                <w:rFonts w:ascii="Arial" w:hAnsi="Arial" w:cs="Arial"/>
                <w:sz w:val="22"/>
                <w:szCs w:val="22"/>
                <w:lang w:val="cy-GB"/>
              </w:rPr>
              <w:t>cydymffurfiwch â'r rheolau priodol</w:t>
            </w:r>
          </w:p>
        </w:tc>
        <w:tc>
          <w:tcPr>
            <w:tcW w:w="10683" w:type="dxa"/>
            <w:tcBorders>
              <w:top w:val="single" w:sz="4" w:space="0" w:color="auto"/>
              <w:left w:val="single" w:sz="4" w:space="0" w:color="auto"/>
              <w:bottom w:val="single" w:sz="4" w:space="0" w:color="auto"/>
              <w:right w:val="single" w:sz="4" w:space="0" w:color="auto"/>
            </w:tcBorders>
            <w:hideMark/>
          </w:tcPr>
          <w:p w14:paraId="39F8A74B" w14:textId="77777777" w:rsidR="00115352" w:rsidRPr="009836AA" w:rsidRDefault="00115352">
            <w:pPr>
              <w:numPr>
                <w:ilvl w:val="0"/>
                <w:numId w:val="7"/>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newid y fanyleb ar ôl iddi gael ei dosbarthu.</w:t>
            </w:r>
          </w:p>
        </w:tc>
      </w:tr>
      <w:tr w:rsidR="00115352" w:rsidRPr="00115352" w14:paraId="520CEC3E" w14:textId="77777777">
        <w:tc>
          <w:tcPr>
            <w:tcW w:w="4621" w:type="dxa"/>
            <w:tcBorders>
              <w:top w:val="single" w:sz="4" w:space="0" w:color="auto"/>
              <w:left w:val="single" w:sz="4" w:space="0" w:color="auto"/>
              <w:bottom w:val="single" w:sz="4" w:space="0" w:color="auto"/>
              <w:right w:val="single" w:sz="4" w:space="0" w:color="auto"/>
            </w:tcBorders>
            <w:hideMark/>
          </w:tcPr>
          <w:p w14:paraId="338D5C86" w14:textId="77777777" w:rsidR="00115352" w:rsidRPr="00115352" w:rsidRDefault="00115352">
            <w:pPr>
              <w:numPr>
                <w:ilvl w:val="0"/>
                <w:numId w:val="6"/>
              </w:numPr>
              <w:autoSpaceDE w:val="0"/>
              <w:autoSpaceDN w:val="0"/>
              <w:adjustRightInd w:val="0"/>
              <w:rPr>
                <w:rFonts w:ascii="Arial" w:hAnsi="Arial" w:cs="Arial"/>
                <w:b/>
                <w:sz w:val="22"/>
                <w:szCs w:val="22"/>
              </w:rPr>
            </w:pPr>
            <w:r w:rsidRPr="00115352">
              <w:rPr>
                <w:rFonts w:ascii="Arial" w:hAnsi="Arial" w:cs="Arial"/>
                <w:sz w:val="22"/>
                <w:szCs w:val="22"/>
                <w:lang w:val="cy-GB"/>
              </w:rPr>
              <w:t>gofalwch fod y fanyleb yn fanwl-gywir a heb fod yn fwy na'r gofynion.</w:t>
            </w:r>
          </w:p>
        </w:tc>
        <w:tc>
          <w:tcPr>
            <w:tcW w:w="10683" w:type="dxa"/>
            <w:tcBorders>
              <w:top w:val="single" w:sz="4" w:space="0" w:color="auto"/>
              <w:left w:val="single" w:sz="4" w:space="0" w:color="auto"/>
              <w:bottom w:val="single" w:sz="4" w:space="0" w:color="auto"/>
              <w:right w:val="single" w:sz="4" w:space="0" w:color="auto"/>
            </w:tcBorders>
            <w:hideMark/>
          </w:tcPr>
          <w:p w14:paraId="51234B4F" w14:textId="77777777" w:rsidR="00115352" w:rsidRPr="009836AA" w:rsidRDefault="00115352">
            <w:pPr>
              <w:numPr>
                <w:ilvl w:val="0"/>
                <w:numId w:val="7"/>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newid y meini prawf gwerthuso yn ystod y broses.</w:t>
            </w:r>
          </w:p>
        </w:tc>
      </w:tr>
      <w:tr w:rsidR="00115352" w:rsidRPr="00115352" w14:paraId="53DF6020" w14:textId="77777777">
        <w:tc>
          <w:tcPr>
            <w:tcW w:w="4621" w:type="dxa"/>
            <w:tcBorders>
              <w:top w:val="single" w:sz="4" w:space="0" w:color="auto"/>
              <w:left w:val="single" w:sz="4" w:space="0" w:color="auto"/>
              <w:bottom w:val="single" w:sz="4" w:space="0" w:color="auto"/>
              <w:right w:val="single" w:sz="4" w:space="0" w:color="auto"/>
            </w:tcBorders>
            <w:hideMark/>
          </w:tcPr>
          <w:p w14:paraId="54CFD87E" w14:textId="77777777" w:rsidR="00115352" w:rsidRPr="00115352" w:rsidRDefault="00115352">
            <w:pPr>
              <w:numPr>
                <w:ilvl w:val="0"/>
                <w:numId w:val="6"/>
              </w:numPr>
              <w:autoSpaceDE w:val="0"/>
              <w:autoSpaceDN w:val="0"/>
              <w:adjustRightInd w:val="0"/>
              <w:rPr>
                <w:rFonts w:ascii="Arial" w:hAnsi="Arial" w:cs="Arial"/>
                <w:b/>
                <w:sz w:val="22"/>
                <w:szCs w:val="22"/>
              </w:rPr>
            </w:pPr>
            <w:r w:rsidRPr="00115352">
              <w:rPr>
                <w:rFonts w:ascii="Arial" w:hAnsi="Arial" w:cs="Arial"/>
                <w:sz w:val="22"/>
                <w:szCs w:val="22"/>
                <w:lang w:val="cy-GB"/>
              </w:rPr>
              <w:t>gofalwch fod y Meini Prawf Gwerthuso yn uniongyrchol berthnasol i bwnc y contract</w:t>
            </w:r>
          </w:p>
        </w:tc>
        <w:tc>
          <w:tcPr>
            <w:tcW w:w="10683" w:type="dxa"/>
            <w:tcBorders>
              <w:top w:val="single" w:sz="4" w:space="0" w:color="auto"/>
              <w:left w:val="single" w:sz="4" w:space="0" w:color="auto"/>
              <w:bottom w:val="single" w:sz="4" w:space="0" w:color="auto"/>
              <w:right w:val="single" w:sz="4" w:space="0" w:color="auto"/>
            </w:tcBorders>
          </w:tcPr>
          <w:p w14:paraId="44B14F09" w14:textId="77777777" w:rsidR="00115352" w:rsidRPr="009836AA" w:rsidRDefault="00115352">
            <w:pPr>
              <w:numPr>
                <w:ilvl w:val="0"/>
                <w:numId w:val="7"/>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rhoi rhy ychydig o amser i gwmnïau gyflwyno dyfynbris.</w:t>
            </w:r>
          </w:p>
          <w:p w14:paraId="6131F05F" w14:textId="77777777" w:rsidR="00115352" w:rsidRPr="009836AA" w:rsidRDefault="00115352">
            <w:pPr>
              <w:ind w:left="1418" w:hanging="709"/>
              <w:jc w:val="both"/>
              <w:rPr>
                <w:rFonts w:ascii="Arial" w:hAnsi="Arial" w:cs="Arial"/>
                <w:b/>
                <w:sz w:val="22"/>
                <w:szCs w:val="22"/>
              </w:rPr>
            </w:pPr>
          </w:p>
        </w:tc>
      </w:tr>
      <w:tr w:rsidR="00115352" w:rsidRPr="00115352" w14:paraId="0B39B11D" w14:textId="77777777">
        <w:tc>
          <w:tcPr>
            <w:tcW w:w="4621" w:type="dxa"/>
            <w:tcBorders>
              <w:top w:val="single" w:sz="4" w:space="0" w:color="auto"/>
              <w:left w:val="single" w:sz="4" w:space="0" w:color="auto"/>
              <w:bottom w:val="single" w:sz="4" w:space="0" w:color="auto"/>
              <w:right w:val="single" w:sz="4" w:space="0" w:color="auto"/>
            </w:tcBorders>
            <w:hideMark/>
          </w:tcPr>
          <w:p w14:paraId="3B778FE1" w14:textId="77777777" w:rsidR="00115352" w:rsidRPr="00115352" w:rsidRDefault="00115352">
            <w:pPr>
              <w:numPr>
                <w:ilvl w:val="0"/>
                <w:numId w:val="6"/>
              </w:numPr>
              <w:autoSpaceDE w:val="0"/>
              <w:autoSpaceDN w:val="0"/>
              <w:adjustRightInd w:val="0"/>
              <w:rPr>
                <w:rFonts w:ascii="Arial" w:hAnsi="Arial" w:cs="Arial"/>
                <w:sz w:val="22"/>
                <w:szCs w:val="22"/>
              </w:rPr>
            </w:pPr>
            <w:r w:rsidRPr="00115352">
              <w:rPr>
                <w:rFonts w:ascii="Arial" w:hAnsi="Arial" w:cs="Arial"/>
                <w:sz w:val="22"/>
                <w:szCs w:val="22"/>
                <w:lang w:val="cy-GB"/>
              </w:rPr>
              <w:t xml:space="preserve">gofalwch lenwi a chadw cofnodion llawn er gwybodaeth </w:t>
            </w:r>
            <w:r w:rsidRPr="00115352">
              <w:rPr>
                <w:rFonts w:ascii="Arial" w:hAnsi="Arial" w:cs="Arial"/>
                <w:sz w:val="22"/>
                <w:szCs w:val="22"/>
                <w:lang w:val="cy-GB"/>
              </w:rPr>
              <w:lastRenderedPageBreak/>
              <w:t>ar gyfer y dyfodol ac at ddibenion archwilio</w:t>
            </w:r>
          </w:p>
        </w:tc>
        <w:tc>
          <w:tcPr>
            <w:tcW w:w="10683" w:type="dxa"/>
            <w:tcBorders>
              <w:top w:val="single" w:sz="4" w:space="0" w:color="auto"/>
              <w:left w:val="single" w:sz="4" w:space="0" w:color="auto"/>
              <w:bottom w:val="single" w:sz="4" w:space="0" w:color="auto"/>
              <w:right w:val="single" w:sz="4" w:space="0" w:color="auto"/>
            </w:tcBorders>
            <w:hideMark/>
          </w:tcPr>
          <w:p w14:paraId="74D785EC" w14:textId="77777777" w:rsidR="00115352" w:rsidRPr="009836AA" w:rsidRDefault="00115352">
            <w:pPr>
              <w:numPr>
                <w:ilvl w:val="0"/>
                <w:numId w:val="7"/>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lastRenderedPageBreak/>
              <w:t>Peidiwch</w:t>
            </w:r>
            <w:r w:rsidRPr="009836AA">
              <w:rPr>
                <w:rFonts w:ascii="Arial" w:hAnsi="Arial" w:cs="Arial"/>
                <w:sz w:val="22"/>
                <w:szCs w:val="22"/>
                <w:lang w:val="cy-GB"/>
              </w:rPr>
              <w:t xml:space="preserve"> â rhoi gormod o fanylion ar lafar pan fyddwch yn ateb cwestiynau penodol gan gyflenwyr. Mae'n rhaid darparu'r un wybodaeth i'r holl gyflenwyr i sicrhau bod y broses yn un deg. </w:t>
            </w:r>
          </w:p>
        </w:tc>
      </w:tr>
      <w:tr w:rsidR="00115352" w:rsidRPr="00115352" w14:paraId="6E6E3C2A" w14:textId="77777777">
        <w:tc>
          <w:tcPr>
            <w:tcW w:w="4621" w:type="dxa"/>
            <w:tcBorders>
              <w:top w:val="single" w:sz="4" w:space="0" w:color="auto"/>
              <w:left w:val="single" w:sz="4" w:space="0" w:color="auto"/>
              <w:bottom w:val="single" w:sz="4" w:space="0" w:color="auto"/>
              <w:right w:val="single" w:sz="4" w:space="0" w:color="auto"/>
            </w:tcBorders>
            <w:hideMark/>
          </w:tcPr>
          <w:p w14:paraId="3F4C5B1C" w14:textId="77777777" w:rsidR="00115352" w:rsidRPr="00115352" w:rsidRDefault="00115352">
            <w:pPr>
              <w:numPr>
                <w:ilvl w:val="0"/>
                <w:numId w:val="6"/>
              </w:numPr>
              <w:autoSpaceDE w:val="0"/>
              <w:autoSpaceDN w:val="0"/>
              <w:adjustRightInd w:val="0"/>
              <w:rPr>
                <w:rFonts w:ascii="Arial" w:hAnsi="Arial" w:cs="Arial"/>
                <w:b/>
                <w:sz w:val="22"/>
                <w:szCs w:val="22"/>
              </w:rPr>
            </w:pPr>
            <w:r w:rsidRPr="00115352">
              <w:rPr>
                <w:rFonts w:ascii="Arial" w:hAnsi="Arial" w:cs="Arial"/>
                <w:sz w:val="22"/>
                <w:szCs w:val="22"/>
                <w:lang w:val="cy-GB"/>
              </w:rPr>
              <w:t>gofalwch fod y dyfynbrisiau/tendrau yn cael eu gwerthuso ar sail 'tebyg i'w debyg.</w:t>
            </w:r>
          </w:p>
        </w:tc>
        <w:tc>
          <w:tcPr>
            <w:tcW w:w="10683" w:type="dxa"/>
            <w:tcBorders>
              <w:top w:val="single" w:sz="4" w:space="0" w:color="auto"/>
              <w:left w:val="single" w:sz="4" w:space="0" w:color="auto"/>
              <w:bottom w:val="single" w:sz="4" w:space="0" w:color="auto"/>
              <w:right w:val="single" w:sz="4" w:space="0" w:color="auto"/>
            </w:tcBorders>
            <w:hideMark/>
          </w:tcPr>
          <w:p w14:paraId="6F501623" w14:textId="77777777" w:rsidR="00115352" w:rsidRPr="009836AA" w:rsidRDefault="00115352">
            <w:pPr>
              <w:numPr>
                <w:ilvl w:val="0"/>
                <w:numId w:val="7"/>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datgelu prisiau i gyflenwyr posibl.</w:t>
            </w:r>
          </w:p>
        </w:tc>
      </w:tr>
      <w:tr w:rsidR="00115352" w:rsidRPr="00115352" w14:paraId="24EB2BED" w14:textId="77777777">
        <w:tc>
          <w:tcPr>
            <w:tcW w:w="4621" w:type="dxa"/>
            <w:tcBorders>
              <w:top w:val="single" w:sz="4" w:space="0" w:color="auto"/>
              <w:left w:val="single" w:sz="4" w:space="0" w:color="auto"/>
              <w:bottom w:val="single" w:sz="4" w:space="0" w:color="auto"/>
              <w:right w:val="single" w:sz="4" w:space="0" w:color="auto"/>
            </w:tcBorders>
            <w:hideMark/>
          </w:tcPr>
          <w:p w14:paraId="1607166A" w14:textId="77777777" w:rsidR="00115352" w:rsidRPr="00115352" w:rsidRDefault="00115352">
            <w:pPr>
              <w:numPr>
                <w:ilvl w:val="0"/>
                <w:numId w:val="6"/>
              </w:numPr>
              <w:autoSpaceDE w:val="0"/>
              <w:autoSpaceDN w:val="0"/>
              <w:adjustRightInd w:val="0"/>
              <w:rPr>
                <w:rFonts w:ascii="Arial" w:hAnsi="Arial" w:cs="Arial"/>
                <w:sz w:val="22"/>
                <w:szCs w:val="22"/>
              </w:rPr>
            </w:pPr>
            <w:r w:rsidRPr="00115352">
              <w:rPr>
                <w:rFonts w:ascii="Arial" w:hAnsi="Arial" w:cs="Arial"/>
                <w:sz w:val="22"/>
                <w:szCs w:val="22"/>
                <w:lang w:val="cy-GB"/>
              </w:rPr>
              <w:t>gofalwch eich bod yn delio â chyflenwyr mewn modd agored, tryloyw a hynny heb wahaniaethu.</w:t>
            </w:r>
          </w:p>
        </w:tc>
        <w:tc>
          <w:tcPr>
            <w:tcW w:w="10683" w:type="dxa"/>
            <w:tcBorders>
              <w:top w:val="single" w:sz="4" w:space="0" w:color="auto"/>
              <w:left w:val="single" w:sz="4" w:space="0" w:color="auto"/>
              <w:bottom w:val="single" w:sz="4" w:space="0" w:color="auto"/>
              <w:right w:val="single" w:sz="4" w:space="0" w:color="auto"/>
            </w:tcBorders>
            <w:hideMark/>
          </w:tcPr>
          <w:p w14:paraId="28F39D6D" w14:textId="77777777" w:rsidR="00115352" w:rsidRPr="009836AA" w:rsidRDefault="00115352">
            <w:pPr>
              <w:numPr>
                <w:ilvl w:val="0"/>
                <w:numId w:val="7"/>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â thorri'r rheolau ynghylch cyfrinachedd.</w:t>
            </w:r>
          </w:p>
        </w:tc>
      </w:tr>
      <w:tr w:rsidR="00115352" w:rsidRPr="00115352" w14:paraId="70648413" w14:textId="77777777">
        <w:tc>
          <w:tcPr>
            <w:tcW w:w="4621" w:type="dxa"/>
            <w:tcBorders>
              <w:top w:val="single" w:sz="4" w:space="0" w:color="auto"/>
              <w:left w:val="single" w:sz="4" w:space="0" w:color="auto"/>
              <w:bottom w:val="single" w:sz="4" w:space="0" w:color="auto"/>
              <w:right w:val="single" w:sz="4" w:space="0" w:color="auto"/>
            </w:tcBorders>
            <w:hideMark/>
          </w:tcPr>
          <w:p w14:paraId="6D00E7F4" w14:textId="77777777" w:rsidR="00115352" w:rsidRPr="00115352" w:rsidRDefault="00115352">
            <w:pPr>
              <w:numPr>
                <w:ilvl w:val="0"/>
                <w:numId w:val="7"/>
              </w:numPr>
              <w:autoSpaceDE w:val="0"/>
              <w:autoSpaceDN w:val="0"/>
              <w:adjustRightInd w:val="0"/>
              <w:rPr>
                <w:rFonts w:ascii="Arial" w:hAnsi="Arial" w:cs="Arial"/>
                <w:b/>
                <w:sz w:val="22"/>
                <w:szCs w:val="22"/>
              </w:rPr>
            </w:pPr>
            <w:r w:rsidRPr="00115352">
              <w:rPr>
                <w:rFonts w:ascii="Arial" w:hAnsi="Arial" w:cs="Arial"/>
                <w:sz w:val="22"/>
                <w:szCs w:val="22"/>
                <w:lang w:val="cy-GB"/>
              </w:rPr>
              <w:t>caniatáu digon o amser i gwmnïau gyflwyno eu dyfynbris</w:t>
            </w:r>
          </w:p>
        </w:tc>
        <w:tc>
          <w:tcPr>
            <w:tcW w:w="10683" w:type="dxa"/>
            <w:tcBorders>
              <w:top w:val="single" w:sz="4" w:space="0" w:color="auto"/>
              <w:left w:val="single" w:sz="4" w:space="0" w:color="auto"/>
              <w:bottom w:val="single" w:sz="4" w:space="0" w:color="auto"/>
              <w:right w:val="single" w:sz="4" w:space="0" w:color="auto"/>
            </w:tcBorders>
            <w:hideMark/>
          </w:tcPr>
          <w:p w14:paraId="56CF7912" w14:textId="77777777" w:rsidR="00115352" w:rsidRPr="009836AA" w:rsidRDefault="00115352">
            <w:pPr>
              <w:numPr>
                <w:ilvl w:val="0"/>
                <w:numId w:val="7"/>
              </w:numPr>
              <w:autoSpaceDE w:val="0"/>
              <w:autoSpaceDN w:val="0"/>
              <w:adjustRightInd w:val="0"/>
              <w:rPr>
                <w:rFonts w:ascii="Arial" w:hAnsi="Arial" w:cs="Arial"/>
                <w:b/>
                <w:sz w:val="22"/>
                <w:szCs w:val="22"/>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ag agor dyfynbrisiau/tendrau cyn y dyddiad cau.</w:t>
            </w:r>
          </w:p>
        </w:tc>
      </w:tr>
      <w:tr w:rsidR="00115352" w:rsidRPr="00115352" w14:paraId="32EB9189" w14:textId="77777777">
        <w:tc>
          <w:tcPr>
            <w:tcW w:w="4621" w:type="dxa"/>
            <w:tcBorders>
              <w:top w:val="single" w:sz="4" w:space="0" w:color="auto"/>
              <w:left w:val="single" w:sz="4" w:space="0" w:color="auto"/>
              <w:bottom w:val="single" w:sz="4" w:space="0" w:color="auto"/>
              <w:right w:val="single" w:sz="4" w:space="0" w:color="auto"/>
            </w:tcBorders>
            <w:hideMark/>
          </w:tcPr>
          <w:p w14:paraId="5B2BB341" w14:textId="77777777" w:rsidR="00115352" w:rsidRPr="00115352" w:rsidRDefault="00115352">
            <w:pPr>
              <w:numPr>
                <w:ilvl w:val="0"/>
                <w:numId w:val="7"/>
              </w:numPr>
              <w:autoSpaceDE w:val="0"/>
              <w:autoSpaceDN w:val="0"/>
              <w:adjustRightInd w:val="0"/>
              <w:rPr>
                <w:rFonts w:ascii="Arial" w:hAnsi="Arial" w:cs="Arial"/>
                <w:b/>
                <w:sz w:val="22"/>
                <w:szCs w:val="22"/>
              </w:rPr>
            </w:pPr>
            <w:r w:rsidRPr="00115352">
              <w:rPr>
                <w:rFonts w:ascii="Arial" w:hAnsi="Arial" w:cs="Arial"/>
                <w:sz w:val="22"/>
                <w:szCs w:val="22"/>
                <w:lang w:val="cy-GB"/>
              </w:rPr>
              <w:t xml:space="preserve">sicrhau bod gwerth y Nwyddau / Gwaith neu'r Gwasanaeth yn cael ei amcangyfrif yn gywir ar ddechrau'r broses i gymhwyso'r broses gaffael gywir. Rhaid defnyddio'r gwerth agregedig lle bo hynny'n berthnasol. </w:t>
            </w:r>
          </w:p>
        </w:tc>
        <w:tc>
          <w:tcPr>
            <w:tcW w:w="10683" w:type="dxa"/>
            <w:tcBorders>
              <w:top w:val="single" w:sz="4" w:space="0" w:color="auto"/>
              <w:left w:val="single" w:sz="4" w:space="0" w:color="auto"/>
              <w:bottom w:val="single" w:sz="4" w:space="0" w:color="auto"/>
              <w:right w:val="single" w:sz="4" w:space="0" w:color="auto"/>
            </w:tcBorders>
            <w:hideMark/>
          </w:tcPr>
          <w:p w14:paraId="3688A340" w14:textId="77777777" w:rsidR="00115352" w:rsidRPr="009836AA" w:rsidRDefault="00115352">
            <w:pPr>
              <w:numPr>
                <w:ilvl w:val="0"/>
                <w:numId w:val="7"/>
              </w:numPr>
              <w:autoSpaceDE w:val="0"/>
              <w:autoSpaceDN w:val="0"/>
              <w:adjustRightInd w:val="0"/>
              <w:rPr>
                <w:rFonts w:ascii="Arial" w:hAnsi="Arial" w:cs="Arial"/>
                <w:sz w:val="22"/>
                <w:szCs w:val="22"/>
                <w:u w:val="single"/>
              </w:rPr>
            </w:pPr>
            <w:r w:rsidRPr="009836AA">
              <w:rPr>
                <w:rFonts w:ascii="Arial" w:hAnsi="Arial" w:cs="Arial"/>
                <w:b/>
                <w:bCs/>
                <w:sz w:val="22"/>
                <w:szCs w:val="22"/>
                <w:u w:val="single"/>
                <w:lang w:val="cy-GB"/>
              </w:rPr>
              <w:t>Peidiwch</w:t>
            </w:r>
            <w:r w:rsidRPr="009836AA">
              <w:rPr>
                <w:rFonts w:ascii="Arial" w:hAnsi="Arial" w:cs="Arial"/>
                <w:sz w:val="22"/>
                <w:szCs w:val="22"/>
                <w:lang w:val="cy-GB"/>
              </w:rPr>
              <w:t xml:space="preserve"> ag ystyried ceisiadau a ddaw i law ar ôl y dyddiad cau.</w:t>
            </w:r>
          </w:p>
        </w:tc>
      </w:tr>
    </w:tbl>
    <w:p w14:paraId="3CDF3E3A" w14:textId="77777777" w:rsidR="00115352" w:rsidRPr="00115352" w:rsidRDefault="00115352">
      <w:pPr>
        <w:rPr>
          <w:rFonts w:ascii="Arial" w:hAnsi="Arial" w:cs="Arial"/>
          <w:b/>
          <w:bCs/>
          <w:sz w:val="22"/>
          <w:szCs w:val="22"/>
          <w:u w:val="single"/>
          <w:lang w:val="cy-GB"/>
        </w:rPr>
      </w:pPr>
    </w:p>
    <w:p w14:paraId="03D15DB5" w14:textId="77777777" w:rsidR="00115352" w:rsidRPr="00115352" w:rsidRDefault="00115352">
      <w:pPr>
        <w:rPr>
          <w:rFonts w:ascii="Arial" w:hAnsi="Arial" w:cs="Arial"/>
          <w:b/>
          <w:bCs/>
          <w:sz w:val="22"/>
          <w:szCs w:val="22"/>
          <w:u w:val="single"/>
          <w:lang w:val="cy-GB"/>
        </w:rPr>
      </w:pPr>
    </w:p>
    <w:p w14:paraId="550CFF10" w14:textId="77777777" w:rsidR="00115352" w:rsidRPr="00115352" w:rsidRDefault="00115352">
      <w:pPr>
        <w:rPr>
          <w:rFonts w:ascii="Arial" w:hAnsi="Arial" w:cs="Arial"/>
          <w:b/>
          <w:bCs/>
          <w:sz w:val="22"/>
          <w:szCs w:val="22"/>
          <w:u w:val="single"/>
          <w:lang w:val="cy-GB"/>
        </w:rPr>
      </w:pPr>
    </w:p>
    <w:p w14:paraId="54FF4123" w14:textId="77777777" w:rsidR="00115352" w:rsidRPr="00115352" w:rsidRDefault="00115352">
      <w:pPr>
        <w:rPr>
          <w:rFonts w:ascii="Arial" w:hAnsi="Arial" w:cs="Arial"/>
          <w:b/>
          <w:bCs/>
          <w:sz w:val="22"/>
          <w:szCs w:val="22"/>
          <w:u w:val="single"/>
          <w:lang w:val="cy-GB"/>
        </w:rPr>
      </w:pPr>
    </w:p>
    <w:p w14:paraId="123B12F5" w14:textId="6EA1EC9D" w:rsidR="00115352" w:rsidRPr="00115352" w:rsidRDefault="00115352">
      <w:pPr>
        <w:rPr>
          <w:rFonts w:ascii="Arial" w:hAnsi="Arial" w:cs="Arial"/>
          <w:b/>
          <w:bCs/>
          <w:sz w:val="22"/>
          <w:szCs w:val="22"/>
          <w:u w:val="single"/>
        </w:rPr>
      </w:pPr>
      <w:r w:rsidRPr="00115352">
        <w:rPr>
          <w:rFonts w:ascii="Arial" w:hAnsi="Arial" w:cs="Arial"/>
          <w:b/>
          <w:bCs/>
          <w:sz w:val="22"/>
          <w:szCs w:val="22"/>
          <w:u w:val="single"/>
          <w:lang w:val="cy-GB"/>
        </w:rPr>
        <w:t>Diffiniadau Caffael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8626"/>
      </w:tblGrid>
      <w:tr w:rsidR="00115352" w:rsidRPr="00115352" w14:paraId="6E9C907B" w14:textId="77777777">
        <w:tc>
          <w:tcPr>
            <w:tcW w:w="21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5300D7" w14:textId="77777777" w:rsidR="00115352" w:rsidRPr="00115352" w:rsidRDefault="00115352">
            <w:pPr>
              <w:jc w:val="center"/>
              <w:rPr>
                <w:rFonts w:ascii="Arial" w:hAnsi="Arial" w:cs="Arial"/>
                <w:b/>
                <w:sz w:val="22"/>
                <w:szCs w:val="22"/>
              </w:rPr>
            </w:pPr>
            <w:r w:rsidRPr="00115352">
              <w:rPr>
                <w:rFonts w:ascii="Arial" w:hAnsi="Arial" w:cs="Arial"/>
                <w:b/>
                <w:bCs/>
                <w:sz w:val="22"/>
                <w:szCs w:val="22"/>
                <w:lang w:val="cy-GB"/>
              </w:rPr>
              <w:t>Teitl</w:t>
            </w:r>
          </w:p>
        </w:tc>
        <w:tc>
          <w:tcPr>
            <w:tcW w:w="134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542F05" w14:textId="77777777" w:rsidR="00115352" w:rsidRPr="00115352" w:rsidRDefault="00115352">
            <w:pPr>
              <w:jc w:val="center"/>
              <w:rPr>
                <w:rFonts w:ascii="Arial" w:hAnsi="Arial" w:cs="Arial"/>
                <w:b/>
                <w:sz w:val="22"/>
                <w:szCs w:val="22"/>
              </w:rPr>
            </w:pPr>
            <w:r w:rsidRPr="00115352">
              <w:rPr>
                <w:rFonts w:ascii="Arial" w:hAnsi="Arial" w:cs="Arial"/>
                <w:b/>
                <w:bCs/>
                <w:sz w:val="22"/>
                <w:szCs w:val="22"/>
                <w:lang w:val="cy-GB"/>
              </w:rPr>
              <w:t>Disgrifiad</w:t>
            </w:r>
          </w:p>
        </w:tc>
      </w:tr>
      <w:tr w:rsidR="00115352" w:rsidRPr="00115352" w14:paraId="3C87CE62" w14:textId="77777777">
        <w:tc>
          <w:tcPr>
            <w:tcW w:w="2136" w:type="dxa"/>
            <w:tcBorders>
              <w:top w:val="single" w:sz="4" w:space="0" w:color="auto"/>
              <w:left w:val="single" w:sz="4" w:space="0" w:color="auto"/>
              <w:bottom w:val="single" w:sz="4" w:space="0" w:color="auto"/>
              <w:right w:val="single" w:sz="4" w:space="0" w:color="auto"/>
            </w:tcBorders>
            <w:hideMark/>
          </w:tcPr>
          <w:p w14:paraId="075FAB55" w14:textId="77777777" w:rsidR="00115352" w:rsidRPr="00115352" w:rsidRDefault="00115352">
            <w:pPr>
              <w:jc w:val="both"/>
              <w:rPr>
                <w:rFonts w:ascii="Arial" w:hAnsi="Arial" w:cs="Arial"/>
                <w:b/>
                <w:sz w:val="22"/>
                <w:szCs w:val="22"/>
              </w:rPr>
            </w:pPr>
            <w:r w:rsidRPr="00115352">
              <w:rPr>
                <w:rFonts w:ascii="Arial" w:hAnsi="Arial" w:cs="Arial"/>
                <w:b/>
                <w:bCs/>
                <w:sz w:val="22"/>
                <w:szCs w:val="22"/>
                <w:lang w:val="cy-GB"/>
              </w:rPr>
              <w:t>Cydgasglu</w:t>
            </w:r>
          </w:p>
        </w:tc>
        <w:tc>
          <w:tcPr>
            <w:tcW w:w="13495" w:type="dxa"/>
            <w:tcBorders>
              <w:top w:val="single" w:sz="4" w:space="0" w:color="auto"/>
              <w:left w:val="single" w:sz="4" w:space="0" w:color="auto"/>
              <w:bottom w:val="single" w:sz="4" w:space="0" w:color="auto"/>
              <w:right w:val="single" w:sz="4" w:space="0" w:color="auto"/>
            </w:tcBorders>
            <w:hideMark/>
          </w:tcPr>
          <w:p w14:paraId="7C3C9E0A" w14:textId="77777777" w:rsidR="00115352" w:rsidRPr="00115352" w:rsidRDefault="00115352">
            <w:pPr>
              <w:jc w:val="both"/>
              <w:rPr>
                <w:rFonts w:ascii="Arial" w:hAnsi="Arial" w:cs="Arial"/>
                <w:sz w:val="22"/>
                <w:szCs w:val="22"/>
              </w:rPr>
            </w:pPr>
            <w:r w:rsidRPr="00115352">
              <w:rPr>
                <w:rFonts w:ascii="Arial" w:hAnsi="Arial" w:cs="Arial"/>
                <w:sz w:val="22"/>
                <w:szCs w:val="22"/>
                <w:lang w:val="cy-GB"/>
              </w:rPr>
              <w:t>Cyfuno gwerth y contractau ar wahân ar gyfer yr un cyflenwad, gwasanaeth neu waith.</w:t>
            </w:r>
          </w:p>
        </w:tc>
      </w:tr>
      <w:tr w:rsidR="00115352" w:rsidRPr="00115352" w14:paraId="22022557" w14:textId="77777777">
        <w:tc>
          <w:tcPr>
            <w:tcW w:w="2136" w:type="dxa"/>
            <w:tcBorders>
              <w:top w:val="single" w:sz="4" w:space="0" w:color="auto"/>
              <w:left w:val="single" w:sz="4" w:space="0" w:color="auto"/>
              <w:bottom w:val="single" w:sz="4" w:space="0" w:color="auto"/>
              <w:right w:val="single" w:sz="4" w:space="0" w:color="auto"/>
            </w:tcBorders>
            <w:hideMark/>
          </w:tcPr>
          <w:p w14:paraId="41055D0B" w14:textId="77777777" w:rsidR="00115352" w:rsidRPr="00115352" w:rsidRDefault="00115352">
            <w:pPr>
              <w:jc w:val="both"/>
              <w:rPr>
                <w:rFonts w:ascii="Arial" w:hAnsi="Arial" w:cs="Arial"/>
                <w:b/>
                <w:sz w:val="22"/>
                <w:szCs w:val="22"/>
                <w:u w:val="single"/>
              </w:rPr>
            </w:pPr>
            <w:r w:rsidRPr="00115352">
              <w:rPr>
                <w:rFonts w:ascii="Arial" w:hAnsi="Arial" w:cs="Arial"/>
                <w:b/>
                <w:bCs/>
                <w:sz w:val="22"/>
                <w:szCs w:val="22"/>
                <w:lang w:val="cy-GB"/>
              </w:rPr>
              <w:t>Y Contract</w:t>
            </w:r>
          </w:p>
        </w:tc>
        <w:tc>
          <w:tcPr>
            <w:tcW w:w="13495" w:type="dxa"/>
            <w:tcBorders>
              <w:top w:val="single" w:sz="4" w:space="0" w:color="auto"/>
              <w:left w:val="single" w:sz="4" w:space="0" w:color="auto"/>
              <w:bottom w:val="single" w:sz="4" w:space="0" w:color="auto"/>
              <w:right w:val="single" w:sz="4" w:space="0" w:color="auto"/>
            </w:tcBorders>
            <w:hideMark/>
          </w:tcPr>
          <w:p w14:paraId="05CF47DD" w14:textId="77777777" w:rsidR="00115352" w:rsidRPr="00115352" w:rsidRDefault="00115352">
            <w:pPr>
              <w:jc w:val="both"/>
              <w:rPr>
                <w:rFonts w:ascii="Arial" w:hAnsi="Arial" w:cs="Arial"/>
                <w:sz w:val="22"/>
                <w:szCs w:val="22"/>
              </w:rPr>
            </w:pPr>
            <w:r w:rsidRPr="00115352">
              <w:rPr>
                <w:rFonts w:ascii="Arial" w:hAnsi="Arial" w:cs="Arial"/>
                <w:sz w:val="22"/>
                <w:szCs w:val="22"/>
                <w:lang w:val="cy-GB"/>
              </w:rPr>
              <w:t>Contract at ddibenion y Rheolau hyn fydd unrhyw gytundeb (boed yn ysgrifenedig) rhwng yr ymgeisydd am grant ac un neu fwy o bartïon eraill ar gyfer: -</w:t>
            </w:r>
          </w:p>
          <w:p w14:paraId="7C04AD18" w14:textId="77777777" w:rsidR="00115352" w:rsidRPr="00115352" w:rsidRDefault="00115352">
            <w:pPr>
              <w:numPr>
                <w:ilvl w:val="0"/>
                <w:numId w:val="8"/>
              </w:numPr>
              <w:autoSpaceDN w:val="0"/>
              <w:spacing w:line="276" w:lineRule="auto"/>
              <w:rPr>
                <w:rFonts w:ascii="Arial" w:hAnsi="Arial" w:cs="Arial"/>
                <w:sz w:val="22"/>
                <w:szCs w:val="22"/>
              </w:rPr>
            </w:pPr>
            <w:r w:rsidRPr="00115352">
              <w:rPr>
                <w:rFonts w:ascii="Arial" w:hAnsi="Arial" w:cs="Arial"/>
                <w:sz w:val="22"/>
                <w:szCs w:val="22"/>
                <w:lang w:val="cy-GB"/>
              </w:rPr>
              <w:t>gwerthu nwyddau neu ddeunyddiau.</w:t>
            </w:r>
          </w:p>
          <w:p w14:paraId="5A715A51" w14:textId="77777777" w:rsidR="00115352" w:rsidRPr="00115352" w:rsidRDefault="00115352">
            <w:pPr>
              <w:numPr>
                <w:ilvl w:val="0"/>
                <w:numId w:val="8"/>
              </w:numPr>
              <w:autoSpaceDN w:val="0"/>
              <w:spacing w:line="276" w:lineRule="auto"/>
              <w:rPr>
                <w:rFonts w:ascii="Arial" w:hAnsi="Arial" w:cs="Arial"/>
                <w:sz w:val="22"/>
                <w:szCs w:val="22"/>
              </w:rPr>
            </w:pPr>
            <w:r w:rsidRPr="00115352">
              <w:rPr>
                <w:rFonts w:ascii="Arial" w:hAnsi="Arial" w:cs="Arial"/>
                <w:sz w:val="22"/>
                <w:szCs w:val="22"/>
                <w:lang w:val="cy-GB"/>
              </w:rPr>
              <w:t>cyflenwi nwyddau neu ddeunyddiau.</w:t>
            </w:r>
          </w:p>
          <w:p w14:paraId="49A2C525" w14:textId="77777777" w:rsidR="00115352" w:rsidRPr="00115352" w:rsidRDefault="00115352">
            <w:pPr>
              <w:numPr>
                <w:ilvl w:val="0"/>
                <w:numId w:val="8"/>
              </w:numPr>
              <w:autoSpaceDN w:val="0"/>
              <w:spacing w:line="276" w:lineRule="auto"/>
              <w:rPr>
                <w:rFonts w:ascii="Arial" w:hAnsi="Arial" w:cs="Arial"/>
                <w:sz w:val="22"/>
                <w:szCs w:val="22"/>
              </w:rPr>
            </w:pPr>
            <w:r w:rsidRPr="00115352">
              <w:rPr>
                <w:rFonts w:ascii="Arial" w:hAnsi="Arial" w:cs="Arial"/>
                <w:sz w:val="22"/>
                <w:szCs w:val="22"/>
                <w:lang w:val="cy-GB"/>
              </w:rPr>
              <w:t>cyflawni gwaith</w:t>
            </w:r>
          </w:p>
          <w:p w14:paraId="0471EF9E" w14:textId="77777777" w:rsidR="00115352" w:rsidRPr="00115352" w:rsidRDefault="00115352">
            <w:pPr>
              <w:numPr>
                <w:ilvl w:val="0"/>
                <w:numId w:val="8"/>
              </w:numPr>
              <w:autoSpaceDN w:val="0"/>
              <w:spacing w:line="276" w:lineRule="auto"/>
              <w:rPr>
                <w:rFonts w:ascii="Arial" w:hAnsi="Arial" w:cs="Arial"/>
                <w:sz w:val="22"/>
                <w:szCs w:val="22"/>
              </w:rPr>
            </w:pPr>
            <w:r w:rsidRPr="00115352">
              <w:rPr>
                <w:rFonts w:ascii="Arial" w:hAnsi="Arial" w:cs="Arial"/>
                <w:sz w:val="22"/>
                <w:szCs w:val="22"/>
                <w:lang w:val="cy-GB"/>
              </w:rPr>
              <w:t xml:space="preserve">y ddarpariaeth gwasanaethau (gan gynnwys llety a chyfleusterau). </w:t>
            </w:r>
          </w:p>
        </w:tc>
      </w:tr>
      <w:tr w:rsidR="00115352" w:rsidRPr="00115352" w14:paraId="7A8A77A3" w14:textId="77777777">
        <w:tc>
          <w:tcPr>
            <w:tcW w:w="2136" w:type="dxa"/>
            <w:tcBorders>
              <w:top w:val="single" w:sz="4" w:space="0" w:color="auto"/>
              <w:left w:val="single" w:sz="4" w:space="0" w:color="auto"/>
              <w:bottom w:val="single" w:sz="4" w:space="0" w:color="auto"/>
              <w:right w:val="single" w:sz="4" w:space="0" w:color="auto"/>
            </w:tcBorders>
            <w:hideMark/>
          </w:tcPr>
          <w:p w14:paraId="475F4323" w14:textId="77777777" w:rsidR="00115352" w:rsidRPr="00115352" w:rsidRDefault="00115352">
            <w:pPr>
              <w:jc w:val="both"/>
              <w:rPr>
                <w:rFonts w:ascii="Arial" w:hAnsi="Arial" w:cs="Arial"/>
                <w:b/>
                <w:sz w:val="22"/>
                <w:szCs w:val="22"/>
                <w:u w:val="single"/>
              </w:rPr>
            </w:pPr>
            <w:r w:rsidRPr="00115352">
              <w:rPr>
                <w:rFonts w:ascii="Arial" w:hAnsi="Arial" w:cs="Arial"/>
                <w:b/>
                <w:bCs/>
                <w:sz w:val="22"/>
                <w:szCs w:val="22"/>
                <w:lang w:val="cy-GB"/>
              </w:rPr>
              <w:t>Ffynhonnell Gystadleuol</w:t>
            </w:r>
          </w:p>
        </w:tc>
        <w:tc>
          <w:tcPr>
            <w:tcW w:w="13495" w:type="dxa"/>
            <w:tcBorders>
              <w:top w:val="single" w:sz="4" w:space="0" w:color="auto"/>
              <w:left w:val="single" w:sz="4" w:space="0" w:color="auto"/>
              <w:bottom w:val="single" w:sz="4" w:space="0" w:color="auto"/>
              <w:right w:val="single" w:sz="4" w:space="0" w:color="auto"/>
            </w:tcBorders>
            <w:hideMark/>
          </w:tcPr>
          <w:p w14:paraId="2C9F68F6" w14:textId="77777777" w:rsidR="00115352" w:rsidRPr="00115352" w:rsidRDefault="00115352">
            <w:pPr>
              <w:jc w:val="both"/>
              <w:rPr>
                <w:rFonts w:ascii="Arial" w:hAnsi="Arial" w:cs="Arial"/>
                <w:b/>
                <w:sz w:val="22"/>
                <w:szCs w:val="22"/>
                <w:u w:val="single"/>
              </w:rPr>
            </w:pPr>
            <w:r w:rsidRPr="00115352">
              <w:rPr>
                <w:rFonts w:ascii="Arial" w:hAnsi="Arial" w:cs="Arial"/>
                <w:sz w:val="22"/>
                <w:szCs w:val="22"/>
                <w:lang w:val="cy-GB"/>
              </w:rPr>
              <w:t>darparwr annibynnol yn gwneud cynnig yn erbyn darparwr annibynnol arall</w:t>
            </w:r>
          </w:p>
        </w:tc>
      </w:tr>
      <w:tr w:rsidR="00115352" w:rsidRPr="00115352" w14:paraId="75D95B06" w14:textId="77777777">
        <w:tc>
          <w:tcPr>
            <w:tcW w:w="2136" w:type="dxa"/>
            <w:tcBorders>
              <w:top w:val="single" w:sz="4" w:space="0" w:color="auto"/>
              <w:left w:val="single" w:sz="4" w:space="0" w:color="auto"/>
              <w:bottom w:val="single" w:sz="4" w:space="0" w:color="auto"/>
              <w:right w:val="single" w:sz="4" w:space="0" w:color="auto"/>
            </w:tcBorders>
            <w:hideMark/>
          </w:tcPr>
          <w:p w14:paraId="2D1C92FD" w14:textId="77777777" w:rsidR="00115352" w:rsidRPr="00115352" w:rsidRDefault="00115352">
            <w:pPr>
              <w:jc w:val="both"/>
              <w:rPr>
                <w:rFonts w:ascii="Arial" w:hAnsi="Arial" w:cs="Arial"/>
                <w:b/>
                <w:sz w:val="22"/>
                <w:szCs w:val="22"/>
                <w:u w:val="single"/>
              </w:rPr>
            </w:pPr>
            <w:r w:rsidRPr="00115352">
              <w:rPr>
                <w:rFonts w:ascii="Arial" w:hAnsi="Arial" w:cs="Arial"/>
                <w:b/>
                <w:bCs/>
                <w:sz w:val="22"/>
                <w:szCs w:val="22"/>
                <w:lang w:val="cy-GB"/>
              </w:rPr>
              <w:t>Nwyddau</w:t>
            </w:r>
          </w:p>
        </w:tc>
        <w:tc>
          <w:tcPr>
            <w:tcW w:w="13495" w:type="dxa"/>
            <w:tcBorders>
              <w:top w:val="single" w:sz="4" w:space="0" w:color="auto"/>
              <w:left w:val="single" w:sz="4" w:space="0" w:color="auto"/>
              <w:bottom w:val="single" w:sz="4" w:space="0" w:color="auto"/>
              <w:right w:val="single" w:sz="4" w:space="0" w:color="auto"/>
            </w:tcBorders>
            <w:hideMark/>
          </w:tcPr>
          <w:p w14:paraId="3C3FC79B" w14:textId="77777777" w:rsidR="00115352" w:rsidRPr="00115352" w:rsidRDefault="00115352">
            <w:pPr>
              <w:jc w:val="both"/>
              <w:rPr>
                <w:rFonts w:ascii="Arial" w:hAnsi="Arial" w:cs="Arial"/>
                <w:b/>
                <w:sz w:val="22"/>
                <w:szCs w:val="22"/>
                <w:u w:val="single"/>
              </w:rPr>
            </w:pPr>
            <w:r w:rsidRPr="00115352">
              <w:rPr>
                <w:rFonts w:ascii="Arial" w:hAnsi="Arial" w:cs="Arial"/>
                <w:sz w:val="22"/>
                <w:szCs w:val="22"/>
                <w:lang w:val="cy-GB"/>
              </w:rPr>
              <w:t>eitemau materol yw nwyddau h.y. offer, bwyd, cerbydau ac ati</w:t>
            </w:r>
          </w:p>
        </w:tc>
      </w:tr>
      <w:tr w:rsidR="00115352" w:rsidRPr="00115352" w14:paraId="60A0E39B" w14:textId="77777777">
        <w:tc>
          <w:tcPr>
            <w:tcW w:w="2136" w:type="dxa"/>
            <w:tcBorders>
              <w:top w:val="single" w:sz="4" w:space="0" w:color="auto"/>
              <w:left w:val="single" w:sz="4" w:space="0" w:color="auto"/>
              <w:bottom w:val="single" w:sz="4" w:space="0" w:color="auto"/>
              <w:right w:val="single" w:sz="4" w:space="0" w:color="auto"/>
            </w:tcBorders>
            <w:hideMark/>
          </w:tcPr>
          <w:p w14:paraId="2E85ED97" w14:textId="77777777" w:rsidR="00115352" w:rsidRPr="00115352" w:rsidRDefault="00115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2"/>
                <w:szCs w:val="22"/>
                <w:lang w:eastAsia="en-GB"/>
              </w:rPr>
            </w:pPr>
            <w:r w:rsidRPr="00115352">
              <w:rPr>
                <w:rFonts w:ascii="Arial" w:hAnsi="Arial" w:cs="Arial"/>
                <w:b/>
                <w:bCs/>
                <w:sz w:val="22"/>
                <w:szCs w:val="22"/>
                <w:lang w:val="cy-GB" w:eastAsia="en-GB"/>
              </w:rPr>
              <w:t>Rheoliadau Contractau Cyhoeddus 2015</w:t>
            </w:r>
          </w:p>
          <w:p w14:paraId="62F88FCC" w14:textId="77777777" w:rsidR="00115352" w:rsidRPr="00115352" w:rsidRDefault="00115352">
            <w:pPr>
              <w:jc w:val="both"/>
              <w:rPr>
                <w:rFonts w:ascii="Arial" w:hAnsi="Arial" w:cs="Arial"/>
                <w:b/>
                <w:sz w:val="22"/>
                <w:szCs w:val="22"/>
                <w:highlight w:val="yellow"/>
                <w:u w:val="single"/>
              </w:rPr>
            </w:pPr>
          </w:p>
        </w:tc>
        <w:tc>
          <w:tcPr>
            <w:tcW w:w="13495" w:type="dxa"/>
            <w:tcBorders>
              <w:top w:val="single" w:sz="4" w:space="0" w:color="auto"/>
              <w:left w:val="single" w:sz="4" w:space="0" w:color="auto"/>
              <w:bottom w:val="single" w:sz="4" w:space="0" w:color="auto"/>
              <w:right w:val="single" w:sz="4" w:space="0" w:color="auto"/>
            </w:tcBorders>
            <w:hideMark/>
          </w:tcPr>
          <w:p w14:paraId="74B16C0F" w14:textId="77777777" w:rsidR="00115352" w:rsidRPr="00115352" w:rsidRDefault="00115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eastAsia="en-GB"/>
              </w:rPr>
            </w:pPr>
            <w:r w:rsidRPr="00115352">
              <w:rPr>
                <w:rFonts w:ascii="Arial" w:hAnsi="Arial" w:cs="Arial"/>
                <w:sz w:val="22"/>
                <w:szCs w:val="22"/>
                <w:lang w:val="cy-GB" w:eastAsia="en-GB"/>
              </w:rPr>
              <w:t>rheolau a rheoliadau y mae’n rhaid i sefydliadau’r Sector Cyhoeddus lynu wrthynt wrth gaffael Nwyddau, Gwaith a Gwasanaethau dros drothwy gwerth penodol lle dylid cynnal Ymarfer Tendro swyddogol yn unol â Rheoliadau Contractau Cyhoeddus 2015.</w:t>
            </w:r>
          </w:p>
          <w:p w14:paraId="558B6B51" w14:textId="77777777" w:rsidR="00115352" w:rsidRPr="00115352" w:rsidRDefault="00115352">
            <w:pPr>
              <w:jc w:val="both"/>
              <w:rPr>
                <w:rFonts w:ascii="Arial" w:hAnsi="Arial" w:cs="Arial"/>
                <w:b/>
                <w:sz w:val="22"/>
                <w:szCs w:val="22"/>
                <w:highlight w:val="yellow"/>
                <w:u w:val="single"/>
              </w:rPr>
            </w:pPr>
          </w:p>
        </w:tc>
      </w:tr>
      <w:tr w:rsidR="00115352" w:rsidRPr="00115352" w14:paraId="64A95CCC" w14:textId="77777777">
        <w:tc>
          <w:tcPr>
            <w:tcW w:w="2136" w:type="dxa"/>
            <w:tcBorders>
              <w:top w:val="single" w:sz="4" w:space="0" w:color="auto"/>
              <w:left w:val="single" w:sz="4" w:space="0" w:color="auto"/>
              <w:bottom w:val="single" w:sz="4" w:space="0" w:color="auto"/>
              <w:right w:val="single" w:sz="4" w:space="0" w:color="auto"/>
            </w:tcBorders>
            <w:hideMark/>
          </w:tcPr>
          <w:p w14:paraId="1748A1B4" w14:textId="77777777" w:rsidR="00115352" w:rsidRPr="00115352" w:rsidRDefault="00115352">
            <w:pPr>
              <w:jc w:val="both"/>
              <w:rPr>
                <w:rFonts w:ascii="Arial" w:hAnsi="Arial" w:cs="Arial"/>
                <w:b/>
                <w:sz w:val="22"/>
                <w:szCs w:val="22"/>
                <w:u w:val="single"/>
              </w:rPr>
            </w:pPr>
            <w:r w:rsidRPr="00115352">
              <w:rPr>
                <w:rFonts w:ascii="Arial" w:hAnsi="Arial" w:cs="Arial"/>
                <w:sz w:val="22"/>
                <w:szCs w:val="22"/>
                <w:lang w:val="cy-GB"/>
              </w:rPr>
              <w:t>Gwerthusiad</w:t>
            </w:r>
          </w:p>
        </w:tc>
        <w:tc>
          <w:tcPr>
            <w:tcW w:w="13495" w:type="dxa"/>
            <w:tcBorders>
              <w:top w:val="single" w:sz="4" w:space="0" w:color="auto"/>
              <w:left w:val="single" w:sz="4" w:space="0" w:color="auto"/>
              <w:bottom w:val="single" w:sz="4" w:space="0" w:color="auto"/>
              <w:right w:val="single" w:sz="4" w:space="0" w:color="auto"/>
            </w:tcBorders>
            <w:hideMark/>
          </w:tcPr>
          <w:p w14:paraId="58703B8C" w14:textId="77777777" w:rsidR="00115352" w:rsidRPr="00115352" w:rsidRDefault="00115352">
            <w:pPr>
              <w:jc w:val="both"/>
              <w:rPr>
                <w:rFonts w:ascii="Arial" w:hAnsi="Arial" w:cs="Arial"/>
                <w:b/>
                <w:sz w:val="22"/>
                <w:szCs w:val="22"/>
                <w:u w:val="single"/>
              </w:rPr>
            </w:pPr>
            <w:r w:rsidRPr="00115352">
              <w:rPr>
                <w:rFonts w:ascii="Arial" w:hAnsi="Arial" w:cs="Arial"/>
                <w:sz w:val="22"/>
                <w:szCs w:val="22"/>
                <w:lang w:val="cy-GB"/>
              </w:rPr>
              <w:t>dull o bennu pa gynnig yw'r gorau o ran darparu gwerth yr arian yn unol â'r meini prawf gwerthuso a bennwyd ymlaen llaw</w:t>
            </w:r>
          </w:p>
        </w:tc>
      </w:tr>
      <w:tr w:rsidR="00115352" w:rsidRPr="00115352" w14:paraId="0BC55A07" w14:textId="77777777">
        <w:tc>
          <w:tcPr>
            <w:tcW w:w="2136" w:type="dxa"/>
            <w:tcBorders>
              <w:top w:val="single" w:sz="4" w:space="0" w:color="auto"/>
              <w:left w:val="single" w:sz="4" w:space="0" w:color="auto"/>
              <w:bottom w:val="single" w:sz="4" w:space="0" w:color="auto"/>
              <w:right w:val="single" w:sz="4" w:space="0" w:color="auto"/>
            </w:tcBorders>
            <w:hideMark/>
          </w:tcPr>
          <w:p w14:paraId="5059F060" w14:textId="77777777" w:rsidR="00115352" w:rsidRPr="00115352" w:rsidRDefault="00115352">
            <w:pPr>
              <w:jc w:val="both"/>
              <w:rPr>
                <w:rFonts w:ascii="Arial" w:hAnsi="Arial" w:cs="Arial"/>
                <w:b/>
                <w:sz w:val="22"/>
                <w:szCs w:val="22"/>
                <w:u w:val="single"/>
              </w:rPr>
            </w:pPr>
            <w:r w:rsidRPr="00115352">
              <w:rPr>
                <w:rFonts w:ascii="Arial" w:hAnsi="Arial" w:cs="Arial"/>
                <w:b/>
                <w:bCs/>
                <w:sz w:val="22"/>
                <w:szCs w:val="22"/>
                <w:lang w:val="cy-GB"/>
              </w:rPr>
              <w:t>Meini Prawf Gwerthuso</w:t>
            </w:r>
          </w:p>
        </w:tc>
        <w:tc>
          <w:tcPr>
            <w:tcW w:w="13495" w:type="dxa"/>
            <w:tcBorders>
              <w:top w:val="single" w:sz="4" w:space="0" w:color="auto"/>
              <w:left w:val="single" w:sz="4" w:space="0" w:color="auto"/>
              <w:bottom w:val="single" w:sz="4" w:space="0" w:color="auto"/>
              <w:right w:val="single" w:sz="4" w:space="0" w:color="auto"/>
            </w:tcBorders>
            <w:hideMark/>
          </w:tcPr>
          <w:p w14:paraId="25676CCA" w14:textId="77777777" w:rsidR="00115352" w:rsidRPr="00115352" w:rsidRDefault="00115352">
            <w:pPr>
              <w:jc w:val="both"/>
              <w:rPr>
                <w:rFonts w:ascii="Arial" w:hAnsi="Arial" w:cs="Arial"/>
                <w:b/>
                <w:sz w:val="22"/>
                <w:szCs w:val="22"/>
                <w:u w:val="single"/>
              </w:rPr>
            </w:pPr>
            <w:r w:rsidRPr="00115352">
              <w:rPr>
                <w:rFonts w:ascii="Arial" w:hAnsi="Arial" w:cs="Arial"/>
                <w:sz w:val="22"/>
                <w:szCs w:val="22"/>
                <w:lang w:val="cy-GB"/>
              </w:rPr>
              <w:t>Rhestr o'r gofynion allweddol a dynnwyd o'r fanyleb a fydd yn galluogi'r cyflenwyr i esbonio sut y maent yn bwriadu darparu'r gofynion a gaiff eu gwerthuso. Mae'r meini prawf a ddefnyddir i benderfynu pa dendr yw'r mwyaf economaidd fanteisiol yn seiliedig ar gyfuniad o feini prawf pris/cost ac ansawdd.</w:t>
            </w:r>
          </w:p>
        </w:tc>
      </w:tr>
      <w:tr w:rsidR="00115352" w:rsidRPr="00115352" w14:paraId="67828878" w14:textId="77777777">
        <w:tc>
          <w:tcPr>
            <w:tcW w:w="2136" w:type="dxa"/>
            <w:tcBorders>
              <w:top w:val="single" w:sz="4" w:space="0" w:color="auto"/>
              <w:left w:val="single" w:sz="4" w:space="0" w:color="auto"/>
              <w:bottom w:val="single" w:sz="4" w:space="0" w:color="auto"/>
              <w:right w:val="single" w:sz="4" w:space="0" w:color="auto"/>
            </w:tcBorders>
            <w:hideMark/>
          </w:tcPr>
          <w:p w14:paraId="2D1B6D73" w14:textId="77777777" w:rsidR="00115352" w:rsidRPr="00115352" w:rsidRDefault="00115352">
            <w:pPr>
              <w:jc w:val="both"/>
              <w:rPr>
                <w:rFonts w:ascii="Arial" w:hAnsi="Arial" w:cs="Arial"/>
                <w:b/>
                <w:sz w:val="22"/>
                <w:szCs w:val="22"/>
                <w:u w:val="single"/>
              </w:rPr>
            </w:pPr>
            <w:r w:rsidRPr="00115352">
              <w:rPr>
                <w:rFonts w:ascii="Arial" w:hAnsi="Arial" w:cs="Arial"/>
                <w:b/>
                <w:bCs/>
                <w:sz w:val="22"/>
                <w:szCs w:val="22"/>
                <w:lang w:val="cy-GB"/>
              </w:rPr>
              <w:t>Panel Gwerthuso</w:t>
            </w:r>
          </w:p>
        </w:tc>
        <w:tc>
          <w:tcPr>
            <w:tcW w:w="13495" w:type="dxa"/>
            <w:tcBorders>
              <w:top w:val="single" w:sz="4" w:space="0" w:color="auto"/>
              <w:left w:val="single" w:sz="4" w:space="0" w:color="auto"/>
              <w:bottom w:val="single" w:sz="4" w:space="0" w:color="auto"/>
              <w:right w:val="single" w:sz="4" w:space="0" w:color="auto"/>
            </w:tcBorders>
            <w:hideMark/>
          </w:tcPr>
          <w:p w14:paraId="1042A361" w14:textId="77777777" w:rsidR="00115352" w:rsidRPr="00115352" w:rsidRDefault="00115352">
            <w:pPr>
              <w:jc w:val="both"/>
              <w:rPr>
                <w:rFonts w:ascii="Arial" w:hAnsi="Arial" w:cs="Arial"/>
                <w:b/>
                <w:sz w:val="22"/>
                <w:szCs w:val="22"/>
                <w:u w:val="single"/>
              </w:rPr>
            </w:pPr>
            <w:r w:rsidRPr="00115352">
              <w:rPr>
                <w:rFonts w:ascii="Arial" w:hAnsi="Arial" w:cs="Arial"/>
                <w:sz w:val="22"/>
                <w:szCs w:val="22"/>
                <w:lang w:val="cy-GB"/>
              </w:rPr>
              <w:t>Yr arfer gorau yw sefydlu panel gwerthuso i gynnal yr ymarfer gwerthuso. Fe all fod yn briodol cael panel traws-swyddogaethol. Dylai'r panel gytuno ar y fanyleb a'r meini prawf gwerthuso. Dylai'r Panel weithredu'n gyson ym mhob cam o'r ymarferiad caffael</w:t>
            </w:r>
          </w:p>
        </w:tc>
      </w:tr>
      <w:tr w:rsidR="00115352" w:rsidRPr="00115352" w14:paraId="4B883E57" w14:textId="77777777">
        <w:tc>
          <w:tcPr>
            <w:tcW w:w="2136" w:type="dxa"/>
            <w:tcBorders>
              <w:top w:val="single" w:sz="4" w:space="0" w:color="auto"/>
              <w:left w:val="single" w:sz="4" w:space="0" w:color="auto"/>
              <w:bottom w:val="single" w:sz="4" w:space="0" w:color="auto"/>
              <w:right w:val="single" w:sz="4" w:space="0" w:color="auto"/>
            </w:tcBorders>
            <w:hideMark/>
          </w:tcPr>
          <w:p w14:paraId="15BA4155" w14:textId="77777777" w:rsidR="00115352" w:rsidRPr="00115352" w:rsidRDefault="00115352">
            <w:pPr>
              <w:jc w:val="both"/>
              <w:rPr>
                <w:rFonts w:ascii="Arial" w:hAnsi="Arial" w:cs="Arial"/>
                <w:b/>
                <w:sz w:val="22"/>
                <w:szCs w:val="22"/>
              </w:rPr>
            </w:pPr>
            <w:proofErr w:type="spellStart"/>
            <w:r w:rsidRPr="00115352">
              <w:rPr>
                <w:rFonts w:ascii="Arial" w:hAnsi="Arial" w:cs="Arial"/>
                <w:b/>
                <w:bCs/>
                <w:sz w:val="22"/>
                <w:szCs w:val="22"/>
                <w:lang w:val="cy-GB"/>
              </w:rPr>
              <w:t>Gwerthwchigymru</w:t>
            </w:r>
            <w:proofErr w:type="spellEnd"/>
            <w:r w:rsidRPr="00115352">
              <w:rPr>
                <w:rFonts w:ascii="Arial" w:hAnsi="Arial" w:cs="Arial"/>
                <w:b/>
                <w:bCs/>
                <w:sz w:val="22"/>
                <w:szCs w:val="22"/>
                <w:lang w:val="cy-GB"/>
              </w:rPr>
              <w:t xml:space="preserve"> </w:t>
            </w:r>
          </w:p>
        </w:tc>
        <w:tc>
          <w:tcPr>
            <w:tcW w:w="13495" w:type="dxa"/>
            <w:tcBorders>
              <w:top w:val="single" w:sz="4" w:space="0" w:color="auto"/>
              <w:left w:val="single" w:sz="4" w:space="0" w:color="auto"/>
              <w:bottom w:val="single" w:sz="4" w:space="0" w:color="auto"/>
              <w:right w:val="single" w:sz="4" w:space="0" w:color="auto"/>
            </w:tcBorders>
            <w:hideMark/>
          </w:tcPr>
          <w:p w14:paraId="25691646" w14:textId="77777777" w:rsidR="00115352" w:rsidRPr="00115352" w:rsidRDefault="00115352">
            <w:pPr>
              <w:jc w:val="both"/>
              <w:rPr>
                <w:rFonts w:ascii="Arial" w:hAnsi="Arial" w:cs="Arial"/>
                <w:sz w:val="22"/>
                <w:szCs w:val="22"/>
                <w:lang w:val="cy-GB"/>
              </w:rPr>
            </w:pPr>
            <w:r w:rsidRPr="00115352">
              <w:rPr>
                <w:rFonts w:ascii="Arial" w:hAnsi="Arial" w:cs="Arial"/>
                <w:sz w:val="22"/>
                <w:szCs w:val="22"/>
                <w:lang w:val="cy-GB"/>
              </w:rPr>
              <w:t xml:space="preserve">Gwefan Gaffael Genedlaethol yw hon lle caiff holl gontractau’r sector cyhoeddus eu hysbysebu. Gall Derbynwyr Grant Trydydd Parti hefyd hysbysebu trwy'r wefan, a hynny yn rhad ac am ddim, ewch i wefan </w:t>
            </w:r>
            <w:proofErr w:type="spellStart"/>
            <w:r w:rsidRPr="00115352">
              <w:rPr>
                <w:rFonts w:ascii="Arial" w:hAnsi="Arial" w:cs="Arial"/>
                <w:sz w:val="22"/>
                <w:szCs w:val="22"/>
                <w:lang w:val="cy-GB"/>
              </w:rPr>
              <w:t>GwerthwchiGymru</w:t>
            </w:r>
            <w:proofErr w:type="spellEnd"/>
            <w:r w:rsidRPr="00115352">
              <w:rPr>
                <w:rFonts w:ascii="Arial" w:hAnsi="Arial" w:cs="Arial"/>
                <w:sz w:val="22"/>
                <w:szCs w:val="22"/>
                <w:lang w:val="cy-GB"/>
              </w:rPr>
              <w:t xml:space="preserve"> </w:t>
            </w:r>
            <w:hyperlink r:id="rId21" w:history="1">
              <w:r w:rsidRPr="00115352">
                <w:rPr>
                  <w:rStyle w:val="Hyperlink"/>
                  <w:rFonts w:ascii="Arial" w:hAnsi="Arial" w:cs="Arial"/>
                  <w:sz w:val="22"/>
                  <w:szCs w:val="22"/>
                  <w:lang w:val="cy-GB"/>
                </w:rPr>
                <w:t>www.gwerthwchigymru.llyw.cymru/</w:t>
              </w:r>
            </w:hyperlink>
            <w:r w:rsidRPr="00115352">
              <w:rPr>
                <w:rFonts w:ascii="Arial" w:hAnsi="Arial" w:cs="Arial"/>
                <w:sz w:val="22"/>
                <w:szCs w:val="22"/>
                <w:lang w:val="cy-GB"/>
              </w:rPr>
              <w:t xml:space="preserve"> a chysylltwch â llinell gymorth y wefan ar 0800 222 9004 i gael rhagor o wybodaeth. </w:t>
            </w:r>
          </w:p>
        </w:tc>
      </w:tr>
      <w:tr w:rsidR="00115352" w:rsidRPr="00115352" w14:paraId="651BEFE6" w14:textId="77777777">
        <w:tc>
          <w:tcPr>
            <w:tcW w:w="2136" w:type="dxa"/>
            <w:tcBorders>
              <w:top w:val="single" w:sz="4" w:space="0" w:color="auto"/>
              <w:left w:val="single" w:sz="4" w:space="0" w:color="auto"/>
              <w:bottom w:val="single" w:sz="4" w:space="0" w:color="auto"/>
              <w:right w:val="single" w:sz="4" w:space="0" w:color="auto"/>
            </w:tcBorders>
            <w:hideMark/>
          </w:tcPr>
          <w:p w14:paraId="44CC7150" w14:textId="77777777" w:rsidR="00115352" w:rsidRPr="00115352" w:rsidRDefault="00115352">
            <w:pPr>
              <w:jc w:val="both"/>
              <w:rPr>
                <w:rFonts w:ascii="Arial" w:hAnsi="Arial" w:cs="Arial"/>
                <w:b/>
                <w:sz w:val="22"/>
                <w:szCs w:val="22"/>
              </w:rPr>
            </w:pPr>
            <w:r w:rsidRPr="00115352">
              <w:rPr>
                <w:rFonts w:ascii="Arial" w:hAnsi="Arial" w:cs="Arial"/>
                <w:b/>
                <w:bCs/>
                <w:sz w:val="22"/>
                <w:szCs w:val="22"/>
                <w:lang w:val="cy-GB"/>
              </w:rPr>
              <w:t>Gwasanaethau</w:t>
            </w:r>
          </w:p>
        </w:tc>
        <w:tc>
          <w:tcPr>
            <w:tcW w:w="13495" w:type="dxa"/>
            <w:tcBorders>
              <w:top w:val="single" w:sz="4" w:space="0" w:color="auto"/>
              <w:left w:val="single" w:sz="4" w:space="0" w:color="auto"/>
              <w:bottom w:val="single" w:sz="4" w:space="0" w:color="auto"/>
              <w:right w:val="single" w:sz="4" w:space="0" w:color="auto"/>
            </w:tcBorders>
            <w:hideMark/>
          </w:tcPr>
          <w:p w14:paraId="7223DE81" w14:textId="77777777" w:rsidR="00115352" w:rsidRPr="00115352" w:rsidRDefault="00115352">
            <w:pPr>
              <w:jc w:val="both"/>
              <w:rPr>
                <w:rFonts w:ascii="Arial" w:hAnsi="Arial" w:cs="Arial"/>
                <w:sz w:val="22"/>
                <w:szCs w:val="22"/>
              </w:rPr>
            </w:pPr>
            <w:r w:rsidRPr="00115352">
              <w:rPr>
                <w:rFonts w:ascii="Arial" w:hAnsi="Arial" w:cs="Arial"/>
                <w:sz w:val="22"/>
                <w:szCs w:val="22"/>
                <w:lang w:val="cy-GB"/>
              </w:rPr>
              <w:t xml:space="preserve">tasgau a wneir gan bobl h.y. gwasanaethau </w:t>
            </w:r>
            <w:proofErr w:type="spellStart"/>
            <w:r w:rsidRPr="00115352">
              <w:rPr>
                <w:rFonts w:ascii="Arial" w:hAnsi="Arial" w:cs="Arial"/>
                <w:sz w:val="22"/>
                <w:szCs w:val="22"/>
                <w:lang w:val="cy-GB"/>
              </w:rPr>
              <w:t>ymgynghoriaeth</w:t>
            </w:r>
            <w:proofErr w:type="spellEnd"/>
            <w:r w:rsidRPr="00115352">
              <w:rPr>
                <w:rFonts w:ascii="Arial" w:hAnsi="Arial" w:cs="Arial"/>
                <w:sz w:val="22"/>
                <w:szCs w:val="22"/>
                <w:lang w:val="cy-GB"/>
              </w:rPr>
              <w:t>, gwasanaethau cyfieithu ac ati</w:t>
            </w:r>
          </w:p>
        </w:tc>
      </w:tr>
      <w:tr w:rsidR="00115352" w:rsidRPr="00115352" w14:paraId="580390A6" w14:textId="77777777">
        <w:tc>
          <w:tcPr>
            <w:tcW w:w="2136" w:type="dxa"/>
            <w:tcBorders>
              <w:top w:val="single" w:sz="4" w:space="0" w:color="auto"/>
              <w:left w:val="single" w:sz="4" w:space="0" w:color="auto"/>
              <w:bottom w:val="single" w:sz="4" w:space="0" w:color="auto"/>
              <w:right w:val="single" w:sz="4" w:space="0" w:color="auto"/>
            </w:tcBorders>
            <w:hideMark/>
          </w:tcPr>
          <w:p w14:paraId="7BCF4044" w14:textId="77777777" w:rsidR="00115352" w:rsidRPr="00115352" w:rsidRDefault="00115352">
            <w:pPr>
              <w:jc w:val="both"/>
              <w:rPr>
                <w:rFonts w:ascii="Arial" w:hAnsi="Arial" w:cs="Arial"/>
                <w:b/>
                <w:sz w:val="22"/>
                <w:szCs w:val="22"/>
              </w:rPr>
            </w:pPr>
            <w:r w:rsidRPr="00115352">
              <w:rPr>
                <w:rFonts w:ascii="Arial" w:hAnsi="Arial" w:cs="Arial"/>
                <w:b/>
                <w:bCs/>
                <w:sz w:val="22"/>
                <w:szCs w:val="22"/>
                <w:lang w:val="cy-GB"/>
              </w:rPr>
              <w:t>Manyleb</w:t>
            </w:r>
          </w:p>
        </w:tc>
        <w:tc>
          <w:tcPr>
            <w:tcW w:w="13495" w:type="dxa"/>
            <w:tcBorders>
              <w:top w:val="single" w:sz="4" w:space="0" w:color="auto"/>
              <w:left w:val="single" w:sz="4" w:space="0" w:color="auto"/>
              <w:bottom w:val="single" w:sz="4" w:space="0" w:color="auto"/>
              <w:right w:val="single" w:sz="4" w:space="0" w:color="auto"/>
            </w:tcBorders>
            <w:hideMark/>
          </w:tcPr>
          <w:p w14:paraId="58E15841" w14:textId="77777777" w:rsidR="00115352" w:rsidRPr="00115352" w:rsidRDefault="00115352">
            <w:pPr>
              <w:jc w:val="both"/>
              <w:rPr>
                <w:rFonts w:ascii="Arial" w:hAnsi="Arial" w:cs="Arial"/>
                <w:sz w:val="22"/>
                <w:szCs w:val="22"/>
              </w:rPr>
            </w:pPr>
            <w:r w:rsidRPr="00115352">
              <w:rPr>
                <w:rFonts w:ascii="Arial" w:hAnsi="Arial" w:cs="Arial"/>
                <w:sz w:val="22"/>
                <w:szCs w:val="22"/>
                <w:lang w:val="cy-GB"/>
              </w:rPr>
              <w:t xml:space="preserve">datganiad ysgrifenedig yw hwn sy’n diffinio'r gofynion. Bydd y fanyleb yn amrywio yn ôl y gwaith, y cynnyrch neu’r gwasanaeth dan sylw. Efallai mai disgrifiad byr fydd yn achos cynnyrch syml, ond yn achos gofyniad cymhleth, bydd yn ddogfen gynhwysfawr. Ni </w:t>
            </w:r>
            <w:r w:rsidRPr="00115352">
              <w:rPr>
                <w:rFonts w:ascii="Arial" w:hAnsi="Arial" w:cs="Arial"/>
                <w:sz w:val="22"/>
                <w:szCs w:val="22"/>
                <w:lang w:val="cy-GB"/>
              </w:rPr>
              <w:lastRenderedPageBreak/>
              <w:t xml:space="preserve">ddylai disgrifiad o'r nwyddau, y gwaith neu'r gwasanaethau gyfeirio at wneuthuriad, brand neu ffynhonnell benodol. </w:t>
            </w:r>
          </w:p>
        </w:tc>
      </w:tr>
      <w:tr w:rsidR="00115352" w:rsidRPr="00115352" w14:paraId="37B2AC1C" w14:textId="77777777">
        <w:tc>
          <w:tcPr>
            <w:tcW w:w="2136" w:type="dxa"/>
            <w:tcBorders>
              <w:top w:val="single" w:sz="4" w:space="0" w:color="auto"/>
              <w:left w:val="single" w:sz="4" w:space="0" w:color="auto"/>
              <w:bottom w:val="single" w:sz="4" w:space="0" w:color="auto"/>
              <w:right w:val="single" w:sz="4" w:space="0" w:color="auto"/>
            </w:tcBorders>
            <w:hideMark/>
          </w:tcPr>
          <w:p w14:paraId="1BD124BF" w14:textId="77777777" w:rsidR="00115352" w:rsidRPr="00115352" w:rsidRDefault="00115352">
            <w:pPr>
              <w:jc w:val="both"/>
              <w:rPr>
                <w:rFonts w:ascii="Arial" w:hAnsi="Arial" w:cs="Arial"/>
                <w:b/>
                <w:sz w:val="22"/>
                <w:szCs w:val="22"/>
              </w:rPr>
            </w:pPr>
            <w:r w:rsidRPr="00115352">
              <w:rPr>
                <w:rFonts w:ascii="Arial" w:hAnsi="Arial" w:cs="Arial"/>
                <w:b/>
                <w:bCs/>
                <w:sz w:val="22"/>
                <w:szCs w:val="22"/>
                <w:lang w:val="cy-GB"/>
              </w:rPr>
              <w:lastRenderedPageBreak/>
              <w:t>Tendr/Dyfynbris</w:t>
            </w:r>
          </w:p>
        </w:tc>
        <w:tc>
          <w:tcPr>
            <w:tcW w:w="13495" w:type="dxa"/>
            <w:tcBorders>
              <w:top w:val="single" w:sz="4" w:space="0" w:color="auto"/>
              <w:left w:val="single" w:sz="4" w:space="0" w:color="auto"/>
              <w:bottom w:val="single" w:sz="4" w:space="0" w:color="auto"/>
              <w:right w:val="single" w:sz="4" w:space="0" w:color="auto"/>
            </w:tcBorders>
            <w:hideMark/>
          </w:tcPr>
          <w:p w14:paraId="417B7134" w14:textId="77777777" w:rsidR="00115352" w:rsidRPr="00115352" w:rsidRDefault="00115352">
            <w:pPr>
              <w:jc w:val="both"/>
              <w:rPr>
                <w:rFonts w:ascii="Arial" w:hAnsi="Arial" w:cs="Arial"/>
                <w:sz w:val="22"/>
                <w:szCs w:val="22"/>
                <w:lang w:val="cy-GB"/>
              </w:rPr>
            </w:pPr>
            <w:r w:rsidRPr="00115352">
              <w:rPr>
                <w:rFonts w:ascii="Arial" w:hAnsi="Arial" w:cs="Arial"/>
                <w:sz w:val="22"/>
                <w:szCs w:val="22"/>
                <w:lang w:val="cy-GB"/>
              </w:rPr>
              <w:t xml:space="preserve">dogfen y bydd darpar gyflenwr yn ei llunio mewn ymateb i wahoddiad i dendro/rhoi dyfynbris. Mae'r ddogfen yn nodi gwybodaeth gyffredinol drwy arddangos gallu a chymhwyster y cyflenwr - gan gynnwys gwybodaeth fanwl am sut y mae'n bwriadu cyflawni manylebau'r gofyniad. </w:t>
            </w:r>
          </w:p>
        </w:tc>
      </w:tr>
      <w:tr w:rsidR="00115352" w:rsidRPr="00115352" w14:paraId="514A4D0B" w14:textId="77777777">
        <w:tc>
          <w:tcPr>
            <w:tcW w:w="2136" w:type="dxa"/>
            <w:tcBorders>
              <w:top w:val="single" w:sz="4" w:space="0" w:color="auto"/>
              <w:left w:val="single" w:sz="4" w:space="0" w:color="auto"/>
              <w:bottom w:val="single" w:sz="4" w:space="0" w:color="auto"/>
              <w:right w:val="single" w:sz="4" w:space="0" w:color="auto"/>
            </w:tcBorders>
            <w:hideMark/>
          </w:tcPr>
          <w:p w14:paraId="5C818E4E" w14:textId="77777777" w:rsidR="00115352" w:rsidRPr="00115352" w:rsidRDefault="00115352">
            <w:pPr>
              <w:jc w:val="both"/>
              <w:rPr>
                <w:rFonts w:ascii="Arial" w:hAnsi="Arial" w:cs="Arial"/>
                <w:b/>
                <w:sz w:val="22"/>
                <w:szCs w:val="22"/>
              </w:rPr>
            </w:pPr>
            <w:r w:rsidRPr="00115352">
              <w:rPr>
                <w:rFonts w:ascii="Arial" w:hAnsi="Arial" w:cs="Arial"/>
                <w:b/>
                <w:bCs/>
                <w:sz w:val="22"/>
                <w:szCs w:val="22"/>
                <w:lang w:val="cy-GB"/>
              </w:rPr>
              <w:t>Gwaith</w:t>
            </w:r>
          </w:p>
        </w:tc>
        <w:tc>
          <w:tcPr>
            <w:tcW w:w="13495" w:type="dxa"/>
            <w:tcBorders>
              <w:top w:val="single" w:sz="4" w:space="0" w:color="auto"/>
              <w:left w:val="single" w:sz="4" w:space="0" w:color="auto"/>
              <w:bottom w:val="single" w:sz="4" w:space="0" w:color="auto"/>
              <w:right w:val="single" w:sz="4" w:space="0" w:color="auto"/>
            </w:tcBorders>
            <w:hideMark/>
          </w:tcPr>
          <w:p w14:paraId="713D21E5" w14:textId="77777777" w:rsidR="00115352" w:rsidRPr="00115352" w:rsidRDefault="00115352">
            <w:pPr>
              <w:jc w:val="both"/>
              <w:rPr>
                <w:rFonts w:ascii="Arial" w:hAnsi="Arial" w:cs="Arial"/>
                <w:sz w:val="22"/>
                <w:szCs w:val="22"/>
              </w:rPr>
            </w:pPr>
            <w:r w:rsidRPr="00115352">
              <w:rPr>
                <w:rFonts w:ascii="Arial" w:hAnsi="Arial" w:cs="Arial"/>
                <w:sz w:val="22"/>
                <w:szCs w:val="22"/>
                <w:lang w:val="cy-GB"/>
              </w:rPr>
              <w:t>gan gynnwys tirweddu, adeiladu, gwaith adeiladu ac ati</w:t>
            </w:r>
          </w:p>
        </w:tc>
      </w:tr>
    </w:tbl>
    <w:p w14:paraId="2A7A8CC5" w14:textId="0EACCFEB" w:rsidR="00115352" w:rsidRDefault="00115352">
      <w:pPr>
        <w:rPr>
          <w:rFonts w:ascii="Arial" w:hAnsi="Arial" w:cs="Arial"/>
          <w:sz w:val="22"/>
          <w:szCs w:val="22"/>
        </w:rPr>
      </w:pPr>
    </w:p>
    <w:p w14:paraId="16B13215" w14:textId="26DAFC96" w:rsidR="00477F4D" w:rsidRDefault="00477F4D">
      <w:pPr>
        <w:rPr>
          <w:rFonts w:ascii="Arial" w:hAnsi="Arial" w:cs="Arial"/>
          <w:sz w:val="22"/>
          <w:szCs w:val="22"/>
        </w:rPr>
      </w:pPr>
    </w:p>
    <w:p w14:paraId="3A18DFBC" w14:textId="674BEF95" w:rsidR="00477F4D" w:rsidRDefault="00477F4D">
      <w:pPr>
        <w:rPr>
          <w:rFonts w:ascii="Arial" w:hAnsi="Arial" w:cs="Arial"/>
          <w:sz w:val="22"/>
          <w:szCs w:val="22"/>
        </w:rPr>
      </w:pPr>
    </w:p>
    <w:p w14:paraId="6733217C" w14:textId="2F9883A4" w:rsidR="00477F4D" w:rsidRDefault="00477F4D">
      <w:pPr>
        <w:rPr>
          <w:rFonts w:ascii="Arial" w:hAnsi="Arial" w:cs="Arial"/>
          <w:sz w:val="22"/>
          <w:szCs w:val="22"/>
        </w:rPr>
      </w:pPr>
    </w:p>
    <w:p w14:paraId="08FEEC25" w14:textId="36B5F872" w:rsidR="00477F4D" w:rsidRDefault="00477F4D">
      <w:pPr>
        <w:rPr>
          <w:rFonts w:ascii="Arial" w:hAnsi="Arial" w:cs="Arial"/>
          <w:sz w:val="22"/>
          <w:szCs w:val="22"/>
        </w:rPr>
      </w:pPr>
    </w:p>
    <w:p w14:paraId="7E08FF4F" w14:textId="3A3767FF" w:rsidR="00477F4D" w:rsidRDefault="00477F4D">
      <w:pPr>
        <w:rPr>
          <w:rFonts w:ascii="Arial" w:hAnsi="Arial" w:cs="Arial"/>
          <w:sz w:val="22"/>
          <w:szCs w:val="22"/>
        </w:rPr>
      </w:pPr>
    </w:p>
    <w:p w14:paraId="7A9D637F" w14:textId="02FEF261" w:rsidR="00477F4D" w:rsidRDefault="00477F4D">
      <w:pPr>
        <w:rPr>
          <w:rFonts w:ascii="Arial" w:hAnsi="Arial" w:cs="Arial"/>
          <w:sz w:val="22"/>
          <w:szCs w:val="22"/>
        </w:rPr>
      </w:pPr>
    </w:p>
    <w:p w14:paraId="09A534CE" w14:textId="21E773D8" w:rsidR="00477F4D" w:rsidRDefault="00477F4D">
      <w:pPr>
        <w:rPr>
          <w:rFonts w:ascii="Arial" w:hAnsi="Arial" w:cs="Arial"/>
          <w:sz w:val="22"/>
          <w:szCs w:val="22"/>
        </w:rPr>
      </w:pPr>
    </w:p>
    <w:p w14:paraId="4753E7FF" w14:textId="78F7F79D" w:rsidR="00477F4D" w:rsidRDefault="00477F4D">
      <w:pPr>
        <w:rPr>
          <w:rFonts w:ascii="Arial" w:hAnsi="Arial" w:cs="Arial"/>
          <w:sz w:val="22"/>
          <w:szCs w:val="22"/>
        </w:rPr>
      </w:pPr>
    </w:p>
    <w:p w14:paraId="5BE33F9D" w14:textId="380C545C" w:rsidR="00477F4D" w:rsidRDefault="00477F4D">
      <w:pPr>
        <w:rPr>
          <w:rFonts w:ascii="Arial" w:hAnsi="Arial" w:cs="Arial"/>
          <w:sz w:val="22"/>
          <w:szCs w:val="22"/>
        </w:rPr>
      </w:pPr>
    </w:p>
    <w:p w14:paraId="4C0D1D98" w14:textId="2E3537B2" w:rsidR="00477F4D" w:rsidRDefault="00477F4D">
      <w:pPr>
        <w:rPr>
          <w:rFonts w:ascii="Arial" w:hAnsi="Arial" w:cs="Arial"/>
          <w:sz w:val="22"/>
          <w:szCs w:val="22"/>
        </w:rPr>
      </w:pPr>
    </w:p>
    <w:p w14:paraId="4AA67B95" w14:textId="6FDFEDC0" w:rsidR="00477F4D" w:rsidRDefault="00477F4D">
      <w:pPr>
        <w:rPr>
          <w:rFonts w:ascii="Arial" w:hAnsi="Arial" w:cs="Arial"/>
          <w:sz w:val="22"/>
          <w:szCs w:val="22"/>
        </w:rPr>
      </w:pPr>
    </w:p>
    <w:p w14:paraId="7CB0CACB" w14:textId="2560CB41" w:rsidR="00477F4D" w:rsidRDefault="00477F4D">
      <w:pPr>
        <w:rPr>
          <w:rFonts w:ascii="Arial" w:hAnsi="Arial" w:cs="Arial"/>
          <w:sz w:val="22"/>
          <w:szCs w:val="22"/>
        </w:rPr>
      </w:pPr>
    </w:p>
    <w:p w14:paraId="0D6239AF" w14:textId="0C4BA37A" w:rsidR="00477F4D" w:rsidRDefault="00477F4D">
      <w:pPr>
        <w:rPr>
          <w:rFonts w:ascii="Arial" w:hAnsi="Arial" w:cs="Arial"/>
          <w:sz w:val="22"/>
          <w:szCs w:val="22"/>
        </w:rPr>
      </w:pPr>
    </w:p>
    <w:p w14:paraId="4CCB3BF0" w14:textId="2BC73E01" w:rsidR="00477F4D" w:rsidRDefault="00477F4D">
      <w:pPr>
        <w:rPr>
          <w:rFonts w:ascii="Arial" w:hAnsi="Arial" w:cs="Arial"/>
          <w:sz w:val="22"/>
          <w:szCs w:val="22"/>
        </w:rPr>
      </w:pPr>
    </w:p>
    <w:p w14:paraId="15A281B6" w14:textId="1656D253" w:rsidR="00477F4D" w:rsidRDefault="00477F4D">
      <w:pPr>
        <w:rPr>
          <w:rFonts w:ascii="Arial" w:hAnsi="Arial" w:cs="Arial"/>
          <w:sz w:val="22"/>
          <w:szCs w:val="22"/>
        </w:rPr>
      </w:pPr>
    </w:p>
    <w:p w14:paraId="1BCF7E44" w14:textId="022BAE74" w:rsidR="00477F4D" w:rsidRDefault="00477F4D">
      <w:pPr>
        <w:rPr>
          <w:rFonts w:ascii="Arial" w:hAnsi="Arial" w:cs="Arial"/>
          <w:sz w:val="22"/>
          <w:szCs w:val="22"/>
        </w:rPr>
      </w:pPr>
    </w:p>
    <w:p w14:paraId="60D05102" w14:textId="32C0B4C3" w:rsidR="00477F4D" w:rsidRDefault="00477F4D">
      <w:pPr>
        <w:rPr>
          <w:rFonts w:ascii="Arial" w:hAnsi="Arial" w:cs="Arial"/>
          <w:sz w:val="22"/>
          <w:szCs w:val="22"/>
        </w:rPr>
      </w:pPr>
    </w:p>
    <w:p w14:paraId="25E37110" w14:textId="21752C96" w:rsidR="00477F4D" w:rsidRDefault="00477F4D">
      <w:pPr>
        <w:rPr>
          <w:rFonts w:ascii="Arial" w:hAnsi="Arial" w:cs="Arial"/>
          <w:sz w:val="22"/>
          <w:szCs w:val="22"/>
        </w:rPr>
      </w:pPr>
    </w:p>
    <w:p w14:paraId="273C2BB1" w14:textId="4A64FDCA" w:rsidR="00477F4D" w:rsidRDefault="00477F4D">
      <w:pPr>
        <w:rPr>
          <w:rFonts w:ascii="Arial" w:hAnsi="Arial" w:cs="Arial"/>
          <w:sz w:val="22"/>
          <w:szCs w:val="22"/>
        </w:rPr>
      </w:pPr>
    </w:p>
    <w:p w14:paraId="1F691C15" w14:textId="1E67021C" w:rsidR="00477F4D" w:rsidRDefault="00477F4D">
      <w:pPr>
        <w:rPr>
          <w:rFonts w:ascii="Arial" w:hAnsi="Arial" w:cs="Arial"/>
          <w:sz w:val="22"/>
          <w:szCs w:val="22"/>
        </w:rPr>
      </w:pPr>
    </w:p>
    <w:p w14:paraId="70C8B3A7" w14:textId="5EA0F272" w:rsidR="00477F4D" w:rsidRDefault="00477F4D">
      <w:pPr>
        <w:rPr>
          <w:rFonts w:ascii="Arial" w:hAnsi="Arial" w:cs="Arial"/>
          <w:sz w:val="22"/>
          <w:szCs w:val="22"/>
        </w:rPr>
      </w:pPr>
    </w:p>
    <w:p w14:paraId="5F81E517" w14:textId="153E8FDB" w:rsidR="00477F4D" w:rsidRDefault="00477F4D">
      <w:pPr>
        <w:rPr>
          <w:rFonts w:ascii="Arial" w:hAnsi="Arial" w:cs="Arial"/>
          <w:sz w:val="22"/>
          <w:szCs w:val="22"/>
        </w:rPr>
      </w:pPr>
    </w:p>
    <w:p w14:paraId="1C2178A3" w14:textId="4B1DC1E8" w:rsidR="00477F4D" w:rsidRDefault="00477F4D">
      <w:pPr>
        <w:rPr>
          <w:rFonts w:ascii="Arial" w:hAnsi="Arial" w:cs="Arial"/>
          <w:sz w:val="22"/>
          <w:szCs w:val="22"/>
        </w:rPr>
      </w:pPr>
    </w:p>
    <w:p w14:paraId="4FA4C011" w14:textId="7E691D65" w:rsidR="00477F4D" w:rsidRDefault="00477F4D">
      <w:pPr>
        <w:rPr>
          <w:rFonts w:ascii="Arial" w:hAnsi="Arial" w:cs="Arial"/>
          <w:sz w:val="22"/>
          <w:szCs w:val="22"/>
        </w:rPr>
      </w:pPr>
    </w:p>
    <w:p w14:paraId="2199A800" w14:textId="1ECEC8AA" w:rsidR="00477F4D" w:rsidRDefault="00477F4D">
      <w:pPr>
        <w:rPr>
          <w:rFonts w:ascii="Arial" w:hAnsi="Arial" w:cs="Arial"/>
          <w:sz w:val="22"/>
          <w:szCs w:val="22"/>
        </w:rPr>
      </w:pPr>
    </w:p>
    <w:p w14:paraId="7DF4F23A" w14:textId="38FD9E6C" w:rsidR="00477F4D" w:rsidRDefault="00477F4D">
      <w:pPr>
        <w:rPr>
          <w:rFonts w:ascii="Arial" w:hAnsi="Arial" w:cs="Arial"/>
          <w:sz w:val="22"/>
          <w:szCs w:val="22"/>
        </w:rPr>
      </w:pPr>
    </w:p>
    <w:p w14:paraId="74B358BE" w14:textId="1F60641E" w:rsidR="00477F4D" w:rsidRDefault="00477F4D">
      <w:pPr>
        <w:rPr>
          <w:rFonts w:ascii="Arial" w:hAnsi="Arial" w:cs="Arial"/>
          <w:sz w:val="22"/>
          <w:szCs w:val="22"/>
        </w:rPr>
      </w:pPr>
    </w:p>
    <w:p w14:paraId="4FED8660" w14:textId="6648E28B" w:rsidR="00477F4D" w:rsidRDefault="00477F4D">
      <w:pPr>
        <w:rPr>
          <w:rFonts w:ascii="Arial" w:hAnsi="Arial" w:cs="Arial"/>
          <w:sz w:val="22"/>
          <w:szCs w:val="22"/>
        </w:rPr>
      </w:pPr>
    </w:p>
    <w:p w14:paraId="1527EE40" w14:textId="37EBDB7A" w:rsidR="00477F4D" w:rsidRDefault="00477F4D">
      <w:pPr>
        <w:rPr>
          <w:rFonts w:ascii="Arial" w:hAnsi="Arial" w:cs="Arial"/>
          <w:sz w:val="22"/>
          <w:szCs w:val="22"/>
        </w:rPr>
      </w:pPr>
    </w:p>
    <w:p w14:paraId="6E4FA312" w14:textId="002FDBE2" w:rsidR="00477F4D" w:rsidRDefault="00477F4D">
      <w:pPr>
        <w:rPr>
          <w:rFonts w:ascii="Arial" w:hAnsi="Arial" w:cs="Arial"/>
          <w:sz w:val="22"/>
          <w:szCs w:val="22"/>
        </w:rPr>
      </w:pPr>
    </w:p>
    <w:p w14:paraId="471327C5" w14:textId="44E99306" w:rsidR="00477F4D" w:rsidRDefault="00477F4D">
      <w:pPr>
        <w:rPr>
          <w:rFonts w:ascii="Arial" w:hAnsi="Arial" w:cs="Arial"/>
          <w:sz w:val="22"/>
          <w:szCs w:val="22"/>
        </w:rPr>
      </w:pPr>
    </w:p>
    <w:p w14:paraId="4FBA28F7" w14:textId="33C27920" w:rsidR="00477F4D" w:rsidRDefault="00477F4D">
      <w:pPr>
        <w:rPr>
          <w:rFonts w:ascii="Arial" w:hAnsi="Arial" w:cs="Arial"/>
          <w:sz w:val="22"/>
          <w:szCs w:val="22"/>
        </w:rPr>
      </w:pPr>
    </w:p>
    <w:p w14:paraId="46ADA1F5" w14:textId="0E2B0BF9" w:rsidR="00477F4D" w:rsidRDefault="00477F4D">
      <w:pPr>
        <w:rPr>
          <w:rFonts w:ascii="Arial" w:hAnsi="Arial" w:cs="Arial"/>
          <w:sz w:val="22"/>
          <w:szCs w:val="22"/>
        </w:rPr>
      </w:pPr>
    </w:p>
    <w:p w14:paraId="24770C60" w14:textId="06228C34" w:rsidR="00477F4D" w:rsidRDefault="00477F4D">
      <w:pPr>
        <w:rPr>
          <w:rFonts w:ascii="Arial" w:hAnsi="Arial" w:cs="Arial"/>
          <w:sz w:val="22"/>
          <w:szCs w:val="22"/>
        </w:rPr>
      </w:pPr>
    </w:p>
    <w:p w14:paraId="76696BBF" w14:textId="45577BD1" w:rsidR="00477F4D" w:rsidRDefault="00477F4D">
      <w:pPr>
        <w:rPr>
          <w:rFonts w:ascii="Arial" w:hAnsi="Arial" w:cs="Arial"/>
          <w:sz w:val="22"/>
          <w:szCs w:val="22"/>
        </w:rPr>
      </w:pPr>
    </w:p>
    <w:p w14:paraId="4835DD76" w14:textId="557DDE38" w:rsidR="00477F4D" w:rsidRDefault="00477F4D">
      <w:pPr>
        <w:rPr>
          <w:rFonts w:ascii="Arial" w:hAnsi="Arial" w:cs="Arial"/>
          <w:sz w:val="22"/>
          <w:szCs w:val="22"/>
        </w:rPr>
      </w:pPr>
    </w:p>
    <w:p w14:paraId="58C2E8D4" w14:textId="486AE8BA" w:rsidR="00477F4D" w:rsidRDefault="00477F4D">
      <w:pPr>
        <w:rPr>
          <w:rFonts w:ascii="Arial" w:hAnsi="Arial" w:cs="Arial"/>
          <w:sz w:val="22"/>
          <w:szCs w:val="22"/>
        </w:rPr>
      </w:pPr>
    </w:p>
    <w:p w14:paraId="486F0DFF" w14:textId="6778D516" w:rsidR="00477F4D" w:rsidRDefault="00477F4D">
      <w:pPr>
        <w:rPr>
          <w:rFonts w:ascii="Arial" w:hAnsi="Arial" w:cs="Arial"/>
          <w:sz w:val="22"/>
          <w:szCs w:val="22"/>
        </w:rPr>
      </w:pPr>
    </w:p>
    <w:p w14:paraId="2193AAF3" w14:textId="3911ECB7" w:rsidR="00477F4D" w:rsidRDefault="00477F4D">
      <w:pPr>
        <w:rPr>
          <w:rFonts w:ascii="Arial" w:hAnsi="Arial" w:cs="Arial"/>
          <w:sz w:val="22"/>
          <w:szCs w:val="22"/>
        </w:rPr>
      </w:pPr>
    </w:p>
    <w:p w14:paraId="7FB30A68" w14:textId="12A3477F" w:rsidR="00477F4D" w:rsidRDefault="00477F4D">
      <w:pPr>
        <w:rPr>
          <w:rFonts w:ascii="Arial" w:hAnsi="Arial" w:cs="Arial"/>
          <w:sz w:val="22"/>
          <w:szCs w:val="22"/>
        </w:rPr>
      </w:pPr>
    </w:p>
    <w:p w14:paraId="1CFA959A" w14:textId="5449ECD7" w:rsidR="00477F4D" w:rsidRDefault="00477F4D">
      <w:pPr>
        <w:rPr>
          <w:rFonts w:ascii="Arial" w:hAnsi="Arial" w:cs="Arial"/>
          <w:sz w:val="22"/>
          <w:szCs w:val="22"/>
        </w:rPr>
      </w:pPr>
    </w:p>
    <w:p w14:paraId="330FE147" w14:textId="03422D39" w:rsidR="00477F4D" w:rsidRDefault="00477F4D">
      <w:pPr>
        <w:rPr>
          <w:rFonts w:ascii="Arial" w:hAnsi="Arial" w:cs="Arial"/>
          <w:sz w:val="22"/>
          <w:szCs w:val="22"/>
        </w:rPr>
      </w:pPr>
    </w:p>
    <w:p w14:paraId="1CCDA1AD" w14:textId="17C025A5" w:rsidR="00477F4D" w:rsidRDefault="00477F4D">
      <w:pPr>
        <w:rPr>
          <w:rFonts w:ascii="Arial" w:hAnsi="Arial" w:cs="Arial"/>
          <w:sz w:val="22"/>
          <w:szCs w:val="22"/>
        </w:rPr>
      </w:pPr>
    </w:p>
    <w:p w14:paraId="4170F379" w14:textId="25393C34" w:rsidR="00477F4D" w:rsidRDefault="00477F4D">
      <w:pPr>
        <w:rPr>
          <w:rFonts w:ascii="Arial" w:hAnsi="Arial" w:cs="Arial"/>
          <w:sz w:val="22"/>
          <w:szCs w:val="22"/>
        </w:rPr>
      </w:pPr>
    </w:p>
    <w:p w14:paraId="1FC7692A" w14:textId="401A34AB" w:rsidR="00477F4D" w:rsidRDefault="00477F4D">
      <w:pPr>
        <w:rPr>
          <w:rFonts w:ascii="Arial" w:hAnsi="Arial" w:cs="Arial"/>
          <w:sz w:val="22"/>
          <w:szCs w:val="22"/>
        </w:rPr>
      </w:pPr>
    </w:p>
    <w:p w14:paraId="486357BE" w14:textId="2629E2C6" w:rsidR="00477F4D" w:rsidRDefault="00477F4D">
      <w:pPr>
        <w:rPr>
          <w:rFonts w:ascii="Arial" w:hAnsi="Arial" w:cs="Arial"/>
          <w:sz w:val="22"/>
          <w:szCs w:val="22"/>
        </w:rPr>
      </w:pPr>
    </w:p>
    <w:p w14:paraId="2FED9C19" w14:textId="498A4093" w:rsidR="00477F4D" w:rsidRDefault="00477F4D">
      <w:pPr>
        <w:rPr>
          <w:rFonts w:ascii="Arial" w:hAnsi="Arial" w:cs="Arial"/>
          <w:sz w:val="22"/>
          <w:szCs w:val="22"/>
        </w:rPr>
      </w:pPr>
    </w:p>
    <w:p w14:paraId="57DC2AE8" w14:textId="3466E883" w:rsidR="00477F4D" w:rsidRDefault="00477F4D">
      <w:pPr>
        <w:rPr>
          <w:rFonts w:ascii="Arial" w:hAnsi="Arial" w:cs="Arial"/>
          <w:sz w:val="22"/>
          <w:szCs w:val="22"/>
        </w:rPr>
      </w:pPr>
    </w:p>
    <w:p w14:paraId="6AF2C872" w14:textId="7F00BBF7" w:rsidR="00477F4D" w:rsidRDefault="00477F4D">
      <w:pPr>
        <w:rPr>
          <w:rFonts w:ascii="Arial" w:hAnsi="Arial" w:cs="Arial"/>
          <w:sz w:val="22"/>
          <w:szCs w:val="22"/>
        </w:rPr>
      </w:pPr>
    </w:p>
    <w:p w14:paraId="5A37EAFD" w14:textId="2E3EDA48" w:rsidR="00477F4D" w:rsidRDefault="00477F4D">
      <w:pPr>
        <w:rPr>
          <w:rFonts w:ascii="Arial" w:hAnsi="Arial" w:cs="Arial"/>
          <w:sz w:val="22"/>
          <w:szCs w:val="22"/>
        </w:rPr>
      </w:pPr>
    </w:p>
    <w:p w14:paraId="3C48C4FD" w14:textId="4EB9E6AA" w:rsidR="00477F4D" w:rsidRDefault="00477F4D">
      <w:pPr>
        <w:rPr>
          <w:rFonts w:ascii="Arial" w:hAnsi="Arial" w:cs="Arial"/>
          <w:sz w:val="22"/>
          <w:szCs w:val="22"/>
        </w:rPr>
      </w:pPr>
    </w:p>
    <w:p w14:paraId="0D8FF6A7" w14:textId="4F978182" w:rsidR="00477F4D" w:rsidRPr="00477F4D" w:rsidRDefault="00477F4D" w:rsidP="00477F4D">
      <w:pPr>
        <w:pStyle w:val="NormalWeb"/>
        <w:tabs>
          <w:tab w:val="left" w:pos="3784"/>
        </w:tabs>
        <w:rPr>
          <w:rFonts w:ascii="Arial" w:hAnsi="Arial" w:cs="Arial"/>
          <w:b/>
          <w:bCs/>
          <w:sz w:val="22"/>
          <w:szCs w:val="22"/>
          <w:lang w:val="cy-GB"/>
        </w:rPr>
      </w:pPr>
      <w:r w:rsidRPr="00477F4D">
        <w:rPr>
          <w:rFonts w:ascii="Arial" w:hAnsi="Arial" w:cs="Arial"/>
          <w:b/>
          <w:bCs/>
          <w:sz w:val="22"/>
          <w:szCs w:val="22"/>
          <w:lang w:val="cy-GB"/>
        </w:rPr>
        <w:lastRenderedPageBreak/>
        <w:t xml:space="preserve">Atodiad </w:t>
      </w:r>
      <w:r>
        <w:rPr>
          <w:rFonts w:ascii="Arial" w:hAnsi="Arial" w:cs="Arial"/>
          <w:b/>
          <w:bCs/>
          <w:sz w:val="22"/>
          <w:szCs w:val="22"/>
          <w:lang w:val="cy-GB"/>
        </w:rPr>
        <w:t>E</w:t>
      </w:r>
      <w:r w:rsidRPr="00477F4D">
        <w:rPr>
          <w:rFonts w:ascii="Arial" w:hAnsi="Arial" w:cs="Arial"/>
          <w:b/>
          <w:bCs/>
          <w:sz w:val="22"/>
          <w:szCs w:val="22"/>
          <w:lang w:val="cy-GB"/>
        </w:rPr>
        <w:t xml:space="preserve"> - Rheolau Cymorthdaliadau</w:t>
      </w:r>
    </w:p>
    <w:p w14:paraId="66F627BA" w14:textId="77777777" w:rsidR="00477F4D" w:rsidRPr="00477F4D" w:rsidRDefault="00477F4D" w:rsidP="00477F4D">
      <w:pPr>
        <w:pStyle w:val="NormalWeb"/>
        <w:tabs>
          <w:tab w:val="left" w:pos="3784"/>
        </w:tabs>
        <w:rPr>
          <w:rFonts w:ascii="Arial" w:hAnsi="Arial" w:cs="Arial"/>
          <w:sz w:val="22"/>
          <w:szCs w:val="22"/>
          <w:lang w:val="cy-GB"/>
        </w:rPr>
      </w:pPr>
      <w:r w:rsidRPr="00477F4D">
        <w:rPr>
          <w:rFonts w:ascii="Arial" w:hAnsi="Arial" w:cs="Arial"/>
          <w:sz w:val="22"/>
          <w:szCs w:val="22"/>
          <w:lang w:val="cy-GB"/>
        </w:rPr>
        <w:t>Mae'r Gronfa Arloesi Gwledig yn cael ei gweithredu o dan Reolau Cymorthdaliadau'r DU. Bydd pob cais yn cael ei asesu i ganfod a yw'r gefnogaeth yn gyfystyr â chymhorthdal o dan reolau Cymhorthdal y DU. Bydd gofyn i bob ymgeisydd ateb y 4 cwestiwn canlynol.</w:t>
      </w:r>
    </w:p>
    <w:p w14:paraId="0C5EFA38" w14:textId="77777777" w:rsidR="00477F4D" w:rsidRPr="00477F4D" w:rsidRDefault="00477F4D" w:rsidP="00477F4D">
      <w:pPr>
        <w:pStyle w:val="NormalWeb"/>
        <w:tabs>
          <w:tab w:val="left" w:pos="3784"/>
        </w:tabs>
        <w:rPr>
          <w:rFonts w:ascii="Arial" w:hAnsi="Arial" w:cs="Arial"/>
          <w:sz w:val="22"/>
          <w:szCs w:val="22"/>
          <w:lang w:val="cy-GB"/>
        </w:rPr>
      </w:pPr>
      <w:r w:rsidRPr="00477F4D">
        <w:rPr>
          <w:rFonts w:ascii="Arial" w:hAnsi="Arial" w:cs="Arial"/>
          <w:sz w:val="22"/>
          <w:szCs w:val="22"/>
          <w:lang w:val="cy-GB"/>
        </w:rPr>
        <w:t xml:space="preserve">Os mai 'ydy' yw eich ateb i bob un o'r 4 cwestiwn canlynol, cymhorthdal yw'r cymorth. Os ydy un neu fwy o'ch atebion yn 'na', nid yw'n gymhorthdal. Os nad ydych yn siŵr, mae mwy o fanylion yn cael ei ddarparu yn y canllawiau statudol </w:t>
      </w:r>
      <w:hyperlink r:id="rId22" w:anchor="further-help" w:history="1">
        <w:r w:rsidRPr="00477F4D">
          <w:rPr>
            <w:rStyle w:val="Hyperlink"/>
            <w:rFonts w:ascii="Arial" w:hAnsi="Arial" w:cs="Arial"/>
            <w:sz w:val="22"/>
            <w:szCs w:val="22"/>
            <w:lang w:val="cy-GB"/>
          </w:rPr>
          <w:t>(gweler hefyd Cymorth Pellach).</w:t>
        </w:r>
      </w:hyperlink>
    </w:p>
    <w:p w14:paraId="32B1DC2F" w14:textId="5BC55207" w:rsidR="00477F4D" w:rsidRPr="00477F4D" w:rsidRDefault="00477F4D" w:rsidP="00C93109">
      <w:pPr>
        <w:pStyle w:val="NormalWeb"/>
        <w:tabs>
          <w:tab w:val="left" w:pos="3784"/>
          <w:tab w:val="left" w:pos="9910"/>
        </w:tabs>
        <w:rPr>
          <w:rFonts w:ascii="Arial" w:hAnsi="Arial" w:cs="Arial"/>
          <w:sz w:val="22"/>
          <w:szCs w:val="22"/>
          <w:lang w:val="cy-GB"/>
        </w:rPr>
      </w:pPr>
      <w:r w:rsidRPr="00477F4D">
        <w:rPr>
          <w:rFonts w:ascii="Arial" w:hAnsi="Arial" w:cs="Arial"/>
          <w:sz w:val="22"/>
          <w:szCs w:val="22"/>
          <w:lang w:val="cy-GB"/>
        </w:rPr>
        <w:t>Mae'n ofynnol i ymgeiswyr ddarparu rhesymeg i'w hasesiad yn Adran 15 o'r ffurflen gais</w:t>
      </w:r>
      <w:r w:rsidR="00C93109">
        <w:rPr>
          <w:rFonts w:ascii="Arial" w:hAnsi="Arial" w:cs="Arial"/>
          <w:sz w:val="22"/>
          <w:szCs w:val="22"/>
          <w:lang w:val="cy-GB"/>
        </w:rPr>
        <w:tab/>
      </w:r>
    </w:p>
    <w:tbl>
      <w:tblPr>
        <w:tblStyle w:val="TableGrid"/>
        <w:tblW w:w="0" w:type="auto"/>
        <w:tblInd w:w="876" w:type="dxa"/>
        <w:tblLook w:val="04A0" w:firstRow="1" w:lastRow="0" w:firstColumn="1" w:lastColumn="0" w:noHBand="0" w:noVBand="1"/>
      </w:tblPr>
      <w:tblGrid>
        <w:gridCol w:w="3114"/>
        <w:gridCol w:w="5902"/>
      </w:tblGrid>
      <w:tr w:rsidR="00477F4D" w:rsidRPr="00477F4D" w14:paraId="28167D57" w14:textId="77777777" w:rsidTr="00C93109">
        <w:tc>
          <w:tcPr>
            <w:tcW w:w="3114" w:type="dxa"/>
          </w:tcPr>
          <w:p w14:paraId="6C58C67F" w14:textId="77777777" w:rsidR="00477F4D" w:rsidRPr="00477F4D" w:rsidRDefault="00477F4D" w:rsidP="00A50A57">
            <w:pPr>
              <w:pStyle w:val="NormalWeb"/>
              <w:tabs>
                <w:tab w:val="left" w:pos="3784"/>
              </w:tabs>
              <w:rPr>
                <w:rFonts w:ascii="Arial" w:hAnsi="Arial" w:cs="Arial"/>
                <w:b/>
                <w:bCs/>
                <w:sz w:val="22"/>
                <w:szCs w:val="22"/>
                <w:lang w:val="cy-GB"/>
              </w:rPr>
            </w:pPr>
            <w:r w:rsidRPr="00477F4D">
              <w:rPr>
                <w:rFonts w:ascii="Arial" w:hAnsi="Arial" w:cs="Arial"/>
                <w:b/>
                <w:bCs/>
                <w:sz w:val="22"/>
                <w:szCs w:val="22"/>
                <w:lang w:val="cy-GB"/>
              </w:rPr>
              <w:t>A yw'r cymorth ariannol yn cael ei roi, yn uniongyrchol neu'n anuniongyrchol, o adnoddau cyhoeddus gan awdurdod cyhoeddus?</w:t>
            </w:r>
          </w:p>
          <w:p w14:paraId="24C3E4A8" w14:textId="77777777" w:rsidR="00477F4D" w:rsidRPr="00477F4D" w:rsidRDefault="00477F4D" w:rsidP="00A50A57">
            <w:pPr>
              <w:pStyle w:val="NormalWeb"/>
              <w:tabs>
                <w:tab w:val="left" w:pos="3784"/>
              </w:tabs>
              <w:rPr>
                <w:rFonts w:ascii="Arial" w:hAnsi="Arial" w:cs="Arial"/>
                <w:b/>
                <w:bCs/>
                <w:sz w:val="22"/>
                <w:szCs w:val="22"/>
                <w:lang w:val="cy-GB"/>
              </w:rPr>
            </w:pPr>
            <w:r w:rsidRPr="00477F4D">
              <w:rPr>
                <w:rFonts w:ascii="Arial" w:hAnsi="Arial" w:cs="Arial"/>
                <w:b/>
                <w:bCs/>
                <w:sz w:val="22"/>
                <w:szCs w:val="22"/>
                <w:lang w:val="cy-GB"/>
              </w:rPr>
              <w:t xml:space="preserve">YDY/NAC YDY </w:t>
            </w:r>
          </w:p>
        </w:tc>
        <w:tc>
          <w:tcPr>
            <w:tcW w:w="5902" w:type="dxa"/>
          </w:tcPr>
          <w:p w14:paraId="0A27D7E0" w14:textId="77777777" w:rsidR="00477F4D" w:rsidRPr="00477F4D" w:rsidRDefault="00477F4D" w:rsidP="00A50A57">
            <w:pPr>
              <w:pStyle w:val="NormalWeb"/>
              <w:tabs>
                <w:tab w:val="left" w:pos="3784"/>
              </w:tabs>
              <w:rPr>
                <w:rFonts w:ascii="Arial" w:hAnsi="Arial" w:cs="Arial"/>
                <w:sz w:val="22"/>
                <w:szCs w:val="22"/>
                <w:lang w:val="cy-GB"/>
              </w:rPr>
            </w:pPr>
            <w:r w:rsidRPr="00477F4D">
              <w:rPr>
                <w:rFonts w:ascii="Arial" w:hAnsi="Arial" w:cs="Arial"/>
                <w:sz w:val="22"/>
                <w:szCs w:val="22"/>
                <w:lang w:val="cy-GB"/>
              </w:rPr>
              <w:t>Mae 'awdurdod cyhoeddus' yn cynnwys unrhyw endid sy'n arfer swyddogaethau o natur gyhoeddus. Mae hyn yn cynnwys awdurdodau cyhoeddus ar unrhyw lefel o lywodraeth ganolog, datganoledig, rhanbarthol neu leol a chyrff anllywodraethol sy'n cyflawni swyddogaeth gyhoeddus.</w:t>
            </w:r>
          </w:p>
          <w:p w14:paraId="359173DC" w14:textId="77777777" w:rsidR="00477F4D" w:rsidRPr="00477F4D" w:rsidRDefault="00477F4D" w:rsidP="00A50A57">
            <w:pPr>
              <w:pStyle w:val="NormalWeb"/>
              <w:tabs>
                <w:tab w:val="left" w:pos="3784"/>
              </w:tabs>
              <w:rPr>
                <w:rFonts w:ascii="Arial" w:hAnsi="Arial" w:cs="Arial"/>
                <w:sz w:val="22"/>
                <w:szCs w:val="22"/>
                <w:lang w:val="cy-GB"/>
              </w:rPr>
            </w:pPr>
            <w:r w:rsidRPr="00477F4D">
              <w:rPr>
                <w:rFonts w:ascii="Arial" w:hAnsi="Arial" w:cs="Arial"/>
                <w:sz w:val="22"/>
                <w:szCs w:val="22"/>
                <w:lang w:val="cy-GB"/>
              </w:rPr>
              <w:t>Mae 'adnoddau cyhoeddus' yn cynnwys arian cyhoeddus sy'n cael eu gweinyddu gan lywodraeth y DU, y llywodraethau datganoledig, neu awdurdodau lleol, p'un a ydynt yn cael eu rhoi'n uniongyrchol, drwy gyrff cyhoeddus (megis asiantaethau), neu drwy gyrff preifat.</w:t>
            </w:r>
          </w:p>
        </w:tc>
      </w:tr>
      <w:tr w:rsidR="00477F4D" w:rsidRPr="00477F4D" w14:paraId="6B3F6612" w14:textId="77777777" w:rsidTr="00C93109">
        <w:tc>
          <w:tcPr>
            <w:tcW w:w="3114" w:type="dxa"/>
          </w:tcPr>
          <w:p w14:paraId="01D331D9" w14:textId="77777777" w:rsidR="00477F4D" w:rsidRPr="00477F4D" w:rsidRDefault="00477F4D" w:rsidP="00A50A57">
            <w:pPr>
              <w:pStyle w:val="NormalWeb"/>
              <w:tabs>
                <w:tab w:val="left" w:pos="3784"/>
              </w:tabs>
              <w:rPr>
                <w:rFonts w:ascii="Arial" w:hAnsi="Arial" w:cs="Arial"/>
                <w:b/>
                <w:bCs/>
                <w:sz w:val="22"/>
                <w:szCs w:val="22"/>
                <w:lang w:val="cy-GB"/>
              </w:rPr>
            </w:pPr>
            <w:r w:rsidRPr="00477F4D">
              <w:rPr>
                <w:rFonts w:ascii="Arial" w:hAnsi="Arial" w:cs="Arial"/>
                <w:b/>
                <w:bCs/>
                <w:sz w:val="22"/>
                <w:szCs w:val="22"/>
                <w:lang w:val="cy-GB"/>
              </w:rPr>
              <w:t>Ydy'r cymorth ariannol yn rhoi mantais economaidd i un neu fwy o fentrau?</w:t>
            </w:r>
          </w:p>
          <w:p w14:paraId="1E2C1100" w14:textId="77777777" w:rsidR="00477F4D" w:rsidRPr="00477F4D" w:rsidRDefault="00477F4D" w:rsidP="00A50A57">
            <w:pPr>
              <w:pStyle w:val="NormalWeb"/>
              <w:tabs>
                <w:tab w:val="left" w:pos="3784"/>
              </w:tabs>
              <w:rPr>
                <w:rFonts w:ascii="Arial" w:hAnsi="Arial" w:cs="Arial"/>
                <w:b/>
                <w:bCs/>
                <w:sz w:val="22"/>
                <w:szCs w:val="22"/>
                <w:lang w:val="cy-GB"/>
              </w:rPr>
            </w:pPr>
            <w:r w:rsidRPr="00477F4D">
              <w:rPr>
                <w:rFonts w:ascii="Arial" w:hAnsi="Arial" w:cs="Arial"/>
                <w:b/>
                <w:bCs/>
                <w:sz w:val="22"/>
                <w:szCs w:val="22"/>
                <w:lang w:val="cy-GB"/>
              </w:rPr>
              <w:t>YDY/NAC YDY</w:t>
            </w:r>
          </w:p>
        </w:tc>
        <w:tc>
          <w:tcPr>
            <w:tcW w:w="5902" w:type="dxa"/>
          </w:tcPr>
          <w:p w14:paraId="1B94E533" w14:textId="77777777" w:rsidR="00477F4D" w:rsidRPr="00477F4D" w:rsidRDefault="00477F4D" w:rsidP="00A50A57">
            <w:pPr>
              <w:pStyle w:val="NormalWeb"/>
              <w:tabs>
                <w:tab w:val="left" w:pos="3784"/>
              </w:tabs>
              <w:rPr>
                <w:rFonts w:ascii="Arial" w:hAnsi="Arial" w:cs="Arial"/>
                <w:sz w:val="22"/>
                <w:szCs w:val="22"/>
                <w:lang w:val="cy-GB"/>
              </w:rPr>
            </w:pPr>
            <w:r w:rsidRPr="00477F4D">
              <w:rPr>
                <w:rFonts w:ascii="Arial" w:hAnsi="Arial" w:cs="Arial"/>
                <w:sz w:val="22"/>
                <w:szCs w:val="22"/>
                <w:lang w:val="cy-GB"/>
              </w:rPr>
              <w:t>Rhaid i'r derbynnydd fod yn 'fenter': unrhyw endid sy'n ymwneud â gweithgaredd economaidd, sy'n golygu cynnig nwyddau a gwasanaethau ar farchnad.</w:t>
            </w:r>
          </w:p>
          <w:p w14:paraId="3A29A8D9" w14:textId="77777777" w:rsidR="00477F4D" w:rsidRPr="00477F4D" w:rsidRDefault="00477F4D" w:rsidP="00A50A57">
            <w:pPr>
              <w:pStyle w:val="NormalWeb"/>
              <w:tabs>
                <w:tab w:val="left" w:pos="3784"/>
              </w:tabs>
              <w:rPr>
                <w:rFonts w:ascii="Arial" w:hAnsi="Arial" w:cs="Arial"/>
                <w:sz w:val="22"/>
                <w:szCs w:val="22"/>
                <w:lang w:val="cy-GB"/>
              </w:rPr>
            </w:pPr>
            <w:r w:rsidRPr="00477F4D">
              <w:rPr>
                <w:rFonts w:ascii="Arial" w:hAnsi="Arial" w:cs="Arial"/>
                <w:sz w:val="22"/>
                <w:szCs w:val="22"/>
                <w:lang w:val="cy-GB"/>
              </w:rPr>
              <w:t>Rhaid i'r cymorth ariannol roi mantais economaidd, gan olygu ei fod yn cael ei ddarparu ar delerau ffafriol. Ni fydd cymorth ariannol yn rhoi mantais economaidd pe gellid ystyried yn rhesymol ei fod wedi'i gael ar yr un telerau ar y farchnad.</w:t>
            </w:r>
          </w:p>
        </w:tc>
      </w:tr>
      <w:tr w:rsidR="00477F4D" w:rsidRPr="00477F4D" w14:paraId="246F4DD2" w14:textId="77777777" w:rsidTr="00C93109">
        <w:tc>
          <w:tcPr>
            <w:tcW w:w="3114" w:type="dxa"/>
          </w:tcPr>
          <w:p w14:paraId="7A3BA730" w14:textId="77777777" w:rsidR="00477F4D" w:rsidRPr="00477F4D" w:rsidRDefault="00477F4D" w:rsidP="00A50A57">
            <w:pPr>
              <w:tabs>
                <w:tab w:val="left" w:pos="1177"/>
              </w:tabs>
              <w:rPr>
                <w:rFonts w:ascii="Arial" w:hAnsi="Arial" w:cs="Arial"/>
                <w:b/>
                <w:bCs/>
                <w:sz w:val="22"/>
                <w:szCs w:val="22"/>
                <w:lang w:val="cy-GB"/>
              </w:rPr>
            </w:pPr>
            <w:r w:rsidRPr="00477F4D">
              <w:rPr>
                <w:rFonts w:ascii="Arial" w:hAnsi="Arial" w:cs="Arial"/>
                <w:b/>
                <w:bCs/>
                <w:sz w:val="22"/>
                <w:szCs w:val="22"/>
                <w:lang w:val="cy-GB"/>
              </w:rPr>
              <w:t>Ydy'r cymorth ariannol yn benodol? Hynny yw, a yw'r fantais economaidd wedi'i darparu i un fenter (neu fwy nag un), ond nid i eraill?</w:t>
            </w:r>
          </w:p>
          <w:p w14:paraId="5D89D6F2" w14:textId="77777777" w:rsidR="00477F4D" w:rsidRPr="00477F4D" w:rsidRDefault="00477F4D" w:rsidP="00A50A57">
            <w:pPr>
              <w:tabs>
                <w:tab w:val="left" w:pos="1177"/>
              </w:tabs>
              <w:rPr>
                <w:rFonts w:ascii="Arial" w:hAnsi="Arial" w:cs="Arial"/>
                <w:b/>
                <w:bCs/>
                <w:sz w:val="22"/>
                <w:szCs w:val="22"/>
                <w:lang w:val="cy-GB"/>
              </w:rPr>
            </w:pPr>
            <w:r w:rsidRPr="00477F4D">
              <w:rPr>
                <w:rFonts w:ascii="Arial" w:hAnsi="Arial" w:cs="Arial"/>
                <w:b/>
                <w:bCs/>
                <w:sz w:val="22"/>
                <w:szCs w:val="22"/>
                <w:lang w:val="cy-GB"/>
              </w:rPr>
              <w:t>YDY/ NAC YDY</w:t>
            </w:r>
          </w:p>
        </w:tc>
        <w:tc>
          <w:tcPr>
            <w:tcW w:w="5902" w:type="dxa"/>
          </w:tcPr>
          <w:p w14:paraId="0C07DB28" w14:textId="77777777" w:rsidR="00477F4D" w:rsidRPr="00477F4D" w:rsidRDefault="00477F4D" w:rsidP="00A50A57">
            <w:pPr>
              <w:pStyle w:val="NormalWeb"/>
              <w:tabs>
                <w:tab w:val="left" w:pos="3784"/>
              </w:tabs>
              <w:rPr>
                <w:rFonts w:ascii="Arial" w:hAnsi="Arial" w:cs="Arial"/>
                <w:sz w:val="22"/>
                <w:szCs w:val="22"/>
                <w:lang w:val="cy-GB"/>
              </w:rPr>
            </w:pPr>
            <w:r w:rsidRPr="00477F4D">
              <w:rPr>
                <w:rFonts w:ascii="Arial" w:hAnsi="Arial" w:cs="Arial"/>
                <w:sz w:val="22"/>
                <w:szCs w:val="22"/>
                <w:lang w:val="cy-GB"/>
              </w:rPr>
              <w:t>Mae hyn yn cwmpasu cymorth ariannol a ddarperir i fuddiolwyr penodol a bennir yn ôl disgresiwn gan y llywodraeth, yn ogystal â chymorth sy'n elwa (yn uniongyrchol neu'n anuniongyrchol) dim ond mentrau mewn sector, diwydiant neu ardal benodol, neu gyda nodweddion penodol.</w:t>
            </w:r>
          </w:p>
        </w:tc>
      </w:tr>
      <w:tr w:rsidR="00477F4D" w:rsidRPr="00477F4D" w14:paraId="61000B6D" w14:textId="77777777" w:rsidTr="00C93109">
        <w:tc>
          <w:tcPr>
            <w:tcW w:w="3114" w:type="dxa"/>
          </w:tcPr>
          <w:p w14:paraId="5D094548" w14:textId="77777777" w:rsidR="00477F4D" w:rsidRPr="00477F4D" w:rsidRDefault="00477F4D" w:rsidP="00A50A57">
            <w:pPr>
              <w:pStyle w:val="NormalWeb"/>
              <w:tabs>
                <w:tab w:val="left" w:pos="3784"/>
              </w:tabs>
              <w:rPr>
                <w:rFonts w:ascii="Arial" w:hAnsi="Arial" w:cs="Arial"/>
                <w:b/>
                <w:bCs/>
                <w:sz w:val="22"/>
                <w:szCs w:val="22"/>
                <w:lang w:val="cy-GB"/>
              </w:rPr>
            </w:pPr>
            <w:r w:rsidRPr="00477F4D">
              <w:rPr>
                <w:rFonts w:ascii="Arial" w:hAnsi="Arial" w:cs="Arial"/>
                <w:b/>
                <w:bCs/>
                <w:sz w:val="22"/>
                <w:szCs w:val="22"/>
                <w:lang w:val="cy-GB"/>
              </w:rPr>
              <w:t>A fydd y cymorth ariannol yn cael, neu a yw'n gallu cael, effaith ar gystadleuaeth neu fuddsoddiad o fewn y DU, neu fasnach neu fuddsoddiad rhwng y DU a gwlad neu diriogaeth arall?</w:t>
            </w:r>
          </w:p>
          <w:p w14:paraId="47B3CCBF" w14:textId="77777777" w:rsidR="00477F4D" w:rsidRPr="00477F4D" w:rsidRDefault="00477F4D" w:rsidP="00A50A57">
            <w:pPr>
              <w:pStyle w:val="NormalWeb"/>
              <w:tabs>
                <w:tab w:val="left" w:pos="3784"/>
              </w:tabs>
              <w:rPr>
                <w:rFonts w:ascii="Arial" w:hAnsi="Arial" w:cs="Arial"/>
                <w:sz w:val="22"/>
                <w:szCs w:val="22"/>
                <w:lang w:val="cy-GB"/>
              </w:rPr>
            </w:pPr>
            <w:r w:rsidRPr="00477F4D">
              <w:rPr>
                <w:rFonts w:ascii="Arial" w:hAnsi="Arial" w:cs="Arial"/>
                <w:b/>
                <w:bCs/>
                <w:sz w:val="22"/>
                <w:szCs w:val="22"/>
                <w:lang w:val="cy-GB"/>
              </w:rPr>
              <w:t>YDY/NAC YDY</w:t>
            </w:r>
            <w:r w:rsidRPr="00477F4D">
              <w:rPr>
                <w:rFonts w:ascii="Arial" w:hAnsi="Arial" w:cs="Arial"/>
                <w:sz w:val="22"/>
                <w:szCs w:val="22"/>
                <w:lang w:val="cy-GB"/>
              </w:rPr>
              <w:t xml:space="preserve"> </w:t>
            </w:r>
          </w:p>
        </w:tc>
        <w:tc>
          <w:tcPr>
            <w:tcW w:w="5902" w:type="dxa"/>
          </w:tcPr>
          <w:p w14:paraId="57C2A350" w14:textId="77777777" w:rsidR="00477F4D" w:rsidRPr="00477F4D" w:rsidRDefault="00477F4D" w:rsidP="00A50A57">
            <w:pPr>
              <w:pStyle w:val="NormalWeb"/>
              <w:tabs>
                <w:tab w:val="left" w:pos="3784"/>
              </w:tabs>
              <w:rPr>
                <w:rFonts w:ascii="Arial" w:hAnsi="Arial" w:cs="Arial"/>
                <w:sz w:val="22"/>
                <w:szCs w:val="22"/>
                <w:lang w:val="cy-GB"/>
              </w:rPr>
            </w:pPr>
          </w:p>
        </w:tc>
      </w:tr>
    </w:tbl>
    <w:p w14:paraId="34685BDB" w14:textId="31B38529" w:rsidR="00477F4D" w:rsidRPr="00477F4D" w:rsidRDefault="00477F4D" w:rsidP="00477F4D">
      <w:pPr>
        <w:pStyle w:val="NormalWeb"/>
        <w:tabs>
          <w:tab w:val="left" w:pos="3784"/>
        </w:tabs>
        <w:spacing w:line="360" w:lineRule="auto"/>
        <w:rPr>
          <w:rFonts w:ascii="Arial" w:hAnsi="Arial" w:cs="Arial"/>
          <w:sz w:val="22"/>
          <w:szCs w:val="22"/>
          <w:lang w:val="cy-GB"/>
        </w:rPr>
      </w:pPr>
      <w:r w:rsidRPr="00477F4D">
        <w:rPr>
          <w:rFonts w:ascii="Arial" w:hAnsi="Arial" w:cs="Arial"/>
          <w:sz w:val="22"/>
          <w:szCs w:val="22"/>
          <w:lang w:val="cy-GB"/>
        </w:rPr>
        <w:t>Os oes cymhorthdal, byddwn yn gweithio gyda chi i sicrhau bod unrhyw gefnogaeth yn cydymffurfio â'r rheolau cymorthdaliadau cyhoeddus.</w:t>
      </w:r>
    </w:p>
    <w:p w14:paraId="4CD2EFE8" w14:textId="534A838D" w:rsidR="00477F4D" w:rsidRDefault="00477F4D">
      <w:pPr>
        <w:rPr>
          <w:rFonts w:ascii="Arial" w:hAnsi="Arial" w:cs="Arial"/>
          <w:sz w:val="22"/>
          <w:szCs w:val="22"/>
        </w:rPr>
      </w:pPr>
    </w:p>
    <w:p w14:paraId="6CA5A41E" w14:textId="29960252" w:rsidR="00477F4D" w:rsidRDefault="00477F4D">
      <w:pPr>
        <w:rPr>
          <w:rFonts w:ascii="Arial" w:hAnsi="Arial" w:cs="Arial"/>
          <w:sz w:val="22"/>
          <w:szCs w:val="22"/>
        </w:rPr>
      </w:pPr>
    </w:p>
    <w:p w14:paraId="7AE3BB28" w14:textId="77777777" w:rsidR="00477F4D" w:rsidRPr="00115352" w:rsidRDefault="00477F4D">
      <w:pPr>
        <w:rPr>
          <w:rFonts w:ascii="Arial" w:hAnsi="Arial" w:cs="Arial"/>
          <w:sz w:val="22"/>
          <w:szCs w:val="22"/>
        </w:rPr>
      </w:pPr>
    </w:p>
    <w:sectPr w:rsidR="00477F4D" w:rsidRPr="00115352" w:rsidSect="009836AA">
      <w:headerReference w:type="default" r:id="rId23"/>
      <w:pgSz w:w="11906" w:h="16838" w:code="9"/>
      <w:pgMar w:top="1304" w:right="567" w:bottom="567" w:left="567"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AD8D" w14:textId="77777777" w:rsidR="00424F6D" w:rsidRDefault="00424F6D">
      <w:r>
        <w:separator/>
      </w:r>
    </w:p>
  </w:endnote>
  <w:endnote w:type="continuationSeparator" w:id="0">
    <w:p w14:paraId="54450DCB" w14:textId="77777777" w:rsidR="00424F6D" w:rsidRDefault="00424F6D">
      <w:r>
        <w:continuationSeparator/>
      </w:r>
    </w:p>
  </w:endnote>
  <w:endnote w:type="continuationNotice" w:id="1">
    <w:p w14:paraId="3C9F0109" w14:textId="77777777" w:rsidR="00424F6D" w:rsidRDefault="00424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809E" w14:textId="77777777" w:rsidR="00424F6D" w:rsidRDefault="00424F6D">
      <w:r>
        <w:separator/>
      </w:r>
    </w:p>
  </w:footnote>
  <w:footnote w:type="continuationSeparator" w:id="0">
    <w:p w14:paraId="30139392" w14:textId="77777777" w:rsidR="00424F6D" w:rsidRDefault="00424F6D">
      <w:r>
        <w:continuationSeparator/>
      </w:r>
    </w:p>
  </w:footnote>
  <w:footnote w:type="continuationNotice" w:id="1">
    <w:p w14:paraId="7ACCAEC2" w14:textId="77777777" w:rsidR="00424F6D" w:rsidRDefault="00424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9643" w14:textId="2E79ACC3" w:rsidR="001D0794" w:rsidRDefault="00F917E8" w:rsidP="009836AA">
    <w:pPr>
      <w:pStyle w:val="Header"/>
      <w:jc w:val="right"/>
    </w:pPr>
    <w:r>
      <w:rPr>
        <w:rFonts w:asciiTheme="minorHAnsi" w:hAnsiTheme="minorHAnsi" w:cstheme="minorHAnsi"/>
        <w:b/>
        <w:i/>
        <w:caps/>
        <w:noProof/>
        <w:sz w:val="30"/>
        <w:szCs w:val="30"/>
      </w:rPr>
      <w:drawing>
        <wp:inline distT="0" distB="0" distL="0" distR="0" wp14:anchorId="32569055" wp14:editId="2B07D0B4">
          <wp:extent cx="1266190" cy="536575"/>
          <wp:effectExtent l="0" t="0" r="0" b="0"/>
          <wp:docPr id="25" name="Picture 25" descr="Carmarthen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armarthenshire County Council"/>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190" cy="536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B520486"/>
    <w:lvl w:ilvl="0">
      <w:numFmt w:val="bullet"/>
      <w:lvlText w:val="*"/>
      <w:lvlJc w:val="left"/>
      <w:pPr>
        <w:ind w:left="0" w:firstLine="0"/>
      </w:pPr>
    </w:lvl>
  </w:abstractNum>
  <w:abstractNum w:abstractNumId="1" w15:restartNumberingAfterBreak="0">
    <w:nsid w:val="029E26FB"/>
    <w:multiLevelType w:val="hybridMultilevel"/>
    <w:tmpl w:val="38D8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803E8"/>
    <w:multiLevelType w:val="hybridMultilevel"/>
    <w:tmpl w:val="C47E87C8"/>
    <w:lvl w:ilvl="0" w:tplc="AE94177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03F67"/>
    <w:multiLevelType w:val="hybridMultilevel"/>
    <w:tmpl w:val="738E8C1A"/>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4" w15:restartNumberingAfterBreak="0">
    <w:nsid w:val="13502107"/>
    <w:multiLevelType w:val="hybridMultilevel"/>
    <w:tmpl w:val="62C0B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653F67"/>
    <w:multiLevelType w:val="hybridMultilevel"/>
    <w:tmpl w:val="1782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30FF0"/>
    <w:multiLevelType w:val="hybridMultilevel"/>
    <w:tmpl w:val="3B6E4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41FCE"/>
    <w:multiLevelType w:val="hybridMultilevel"/>
    <w:tmpl w:val="9DB24F50"/>
    <w:lvl w:ilvl="0" w:tplc="D730D9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773CD"/>
    <w:multiLevelType w:val="hybridMultilevel"/>
    <w:tmpl w:val="94FC2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467"/>
    <w:multiLevelType w:val="hybridMultilevel"/>
    <w:tmpl w:val="FA52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310C4"/>
    <w:multiLevelType w:val="hybridMultilevel"/>
    <w:tmpl w:val="D7543A2A"/>
    <w:lvl w:ilvl="0" w:tplc="D730D9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0F4476"/>
    <w:multiLevelType w:val="hybridMultilevel"/>
    <w:tmpl w:val="6584D88A"/>
    <w:lvl w:ilvl="0" w:tplc="D730D9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507E1C"/>
    <w:multiLevelType w:val="hybridMultilevel"/>
    <w:tmpl w:val="98128954"/>
    <w:lvl w:ilvl="0" w:tplc="EB386EE0">
      <w:numFmt w:val="bullet"/>
      <w:lvlText w:val=""/>
      <w:lvlJc w:val="left"/>
      <w:pPr>
        <w:ind w:left="723" w:hanging="360"/>
      </w:pPr>
      <w:rPr>
        <w:rFonts w:ascii="Symbol" w:eastAsia="Times New Roman" w:hAnsi="Symbol" w:cs="Arial" w:hint="default"/>
        <w:b/>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3" w15:restartNumberingAfterBreak="0">
    <w:nsid w:val="1FFD5BC9"/>
    <w:multiLevelType w:val="hybridMultilevel"/>
    <w:tmpl w:val="E354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D28AA"/>
    <w:multiLevelType w:val="hybridMultilevel"/>
    <w:tmpl w:val="84E81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B005E"/>
    <w:multiLevelType w:val="hybridMultilevel"/>
    <w:tmpl w:val="A7C6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7A5379"/>
    <w:multiLevelType w:val="hybridMultilevel"/>
    <w:tmpl w:val="0B762982"/>
    <w:lvl w:ilvl="0" w:tplc="D730D92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D746D"/>
    <w:multiLevelType w:val="hybridMultilevel"/>
    <w:tmpl w:val="36A4B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91B57"/>
    <w:multiLevelType w:val="hybridMultilevel"/>
    <w:tmpl w:val="3A6CB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F6320DC"/>
    <w:multiLevelType w:val="hybridMultilevel"/>
    <w:tmpl w:val="8F74DC24"/>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0C4459"/>
    <w:multiLevelType w:val="hybridMultilevel"/>
    <w:tmpl w:val="95D6B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15138E0"/>
    <w:multiLevelType w:val="hybridMultilevel"/>
    <w:tmpl w:val="6064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E5E72"/>
    <w:multiLevelType w:val="hybridMultilevel"/>
    <w:tmpl w:val="04C2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BD2BA4"/>
    <w:multiLevelType w:val="hybridMultilevel"/>
    <w:tmpl w:val="EF84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F87A84"/>
    <w:multiLevelType w:val="hybridMultilevel"/>
    <w:tmpl w:val="195677DE"/>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0F726D"/>
    <w:multiLevelType w:val="hybridMultilevel"/>
    <w:tmpl w:val="2F96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97CA6"/>
    <w:multiLevelType w:val="hybridMultilevel"/>
    <w:tmpl w:val="9EF8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415E0"/>
    <w:multiLevelType w:val="hybridMultilevel"/>
    <w:tmpl w:val="E066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2819EB"/>
    <w:multiLevelType w:val="hybridMultilevel"/>
    <w:tmpl w:val="268E6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46E3451"/>
    <w:multiLevelType w:val="hybridMultilevel"/>
    <w:tmpl w:val="65BEC85C"/>
    <w:lvl w:ilvl="0" w:tplc="D0F4C9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4F76191"/>
    <w:multiLevelType w:val="hybridMultilevel"/>
    <w:tmpl w:val="94AE6872"/>
    <w:lvl w:ilvl="0" w:tplc="08090001">
      <w:start w:val="1"/>
      <w:numFmt w:val="bullet"/>
      <w:lvlText w:val=""/>
      <w:lvlJc w:val="left"/>
      <w:pPr>
        <w:ind w:left="2874" w:hanging="360"/>
      </w:pPr>
      <w:rPr>
        <w:rFonts w:ascii="Symbol" w:hAnsi="Symbol" w:hint="default"/>
      </w:rPr>
    </w:lvl>
    <w:lvl w:ilvl="1" w:tplc="08090003" w:tentative="1">
      <w:start w:val="1"/>
      <w:numFmt w:val="bullet"/>
      <w:lvlText w:val="o"/>
      <w:lvlJc w:val="left"/>
      <w:pPr>
        <w:ind w:left="3594" w:hanging="360"/>
      </w:pPr>
      <w:rPr>
        <w:rFonts w:ascii="Courier New" w:hAnsi="Courier New" w:cs="Courier New" w:hint="default"/>
      </w:rPr>
    </w:lvl>
    <w:lvl w:ilvl="2" w:tplc="08090005" w:tentative="1">
      <w:start w:val="1"/>
      <w:numFmt w:val="bullet"/>
      <w:lvlText w:val=""/>
      <w:lvlJc w:val="left"/>
      <w:pPr>
        <w:ind w:left="4314" w:hanging="360"/>
      </w:pPr>
      <w:rPr>
        <w:rFonts w:ascii="Wingdings" w:hAnsi="Wingdings" w:hint="default"/>
      </w:rPr>
    </w:lvl>
    <w:lvl w:ilvl="3" w:tplc="08090001" w:tentative="1">
      <w:start w:val="1"/>
      <w:numFmt w:val="bullet"/>
      <w:lvlText w:val=""/>
      <w:lvlJc w:val="left"/>
      <w:pPr>
        <w:ind w:left="5034" w:hanging="360"/>
      </w:pPr>
      <w:rPr>
        <w:rFonts w:ascii="Symbol" w:hAnsi="Symbol" w:hint="default"/>
      </w:rPr>
    </w:lvl>
    <w:lvl w:ilvl="4" w:tplc="08090003" w:tentative="1">
      <w:start w:val="1"/>
      <w:numFmt w:val="bullet"/>
      <w:lvlText w:val="o"/>
      <w:lvlJc w:val="left"/>
      <w:pPr>
        <w:ind w:left="5754" w:hanging="360"/>
      </w:pPr>
      <w:rPr>
        <w:rFonts w:ascii="Courier New" w:hAnsi="Courier New" w:cs="Courier New" w:hint="default"/>
      </w:rPr>
    </w:lvl>
    <w:lvl w:ilvl="5" w:tplc="08090005" w:tentative="1">
      <w:start w:val="1"/>
      <w:numFmt w:val="bullet"/>
      <w:lvlText w:val=""/>
      <w:lvlJc w:val="left"/>
      <w:pPr>
        <w:ind w:left="6474" w:hanging="360"/>
      </w:pPr>
      <w:rPr>
        <w:rFonts w:ascii="Wingdings" w:hAnsi="Wingdings" w:hint="default"/>
      </w:rPr>
    </w:lvl>
    <w:lvl w:ilvl="6" w:tplc="08090001" w:tentative="1">
      <w:start w:val="1"/>
      <w:numFmt w:val="bullet"/>
      <w:lvlText w:val=""/>
      <w:lvlJc w:val="left"/>
      <w:pPr>
        <w:ind w:left="7194" w:hanging="360"/>
      </w:pPr>
      <w:rPr>
        <w:rFonts w:ascii="Symbol" w:hAnsi="Symbol" w:hint="default"/>
      </w:rPr>
    </w:lvl>
    <w:lvl w:ilvl="7" w:tplc="08090003" w:tentative="1">
      <w:start w:val="1"/>
      <w:numFmt w:val="bullet"/>
      <w:lvlText w:val="o"/>
      <w:lvlJc w:val="left"/>
      <w:pPr>
        <w:ind w:left="7914" w:hanging="360"/>
      </w:pPr>
      <w:rPr>
        <w:rFonts w:ascii="Courier New" w:hAnsi="Courier New" w:cs="Courier New" w:hint="default"/>
      </w:rPr>
    </w:lvl>
    <w:lvl w:ilvl="8" w:tplc="08090005" w:tentative="1">
      <w:start w:val="1"/>
      <w:numFmt w:val="bullet"/>
      <w:lvlText w:val=""/>
      <w:lvlJc w:val="left"/>
      <w:pPr>
        <w:ind w:left="8634" w:hanging="360"/>
      </w:pPr>
      <w:rPr>
        <w:rFonts w:ascii="Wingdings" w:hAnsi="Wingdings" w:hint="default"/>
      </w:rPr>
    </w:lvl>
  </w:abstractNum>
  <w:abstractNum w:abstractNumId="31" w15:restartNumberingAfterBreak="0">
    <w:nsid w:val="5B35593A"/>
    <w:multiLevelType w:val="hybridMultilevel"/>
    <w:tmpl w:val="A6C6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D950A1"/>
    <w:multiLevelType w:val="hybridMultilevel"/>
    <w:tmpl w:val="0368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197146"/>
    <w:multiLevelType w:val="hybridMultilevel"/>
    <w:tmpl w:val="916E8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0973DD5"/>
    <w:multiLevelType w:val="hybridMultilevel"/>
    <w:tmpl w:val="BC3E18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CE06C4"/>
    <w:multiLevelType w:val="hybridMultilevel"/>
    <w:tmpl w:val="641C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343A1A"/>
    <w:multiLevelType w:val="hybridMultilevel"/>
    <w:tmpl w:val="6F64A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329781C"/>
    <w:multiLevelType w:val="hybridMultilevel"/>
    <w:tmpl w:val="3C94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5414BB"/>
    <w:multiLevelType w:val="hybridMultilevel"/>
    <w:tmpl w:val="10E216E4"/>
    <w:lvl w:ilvl="0" w:tplc="D730D92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6146D"/>
    <w:multiLevelType w:val="hybridMultilevel"/>
    <w:tmpl w:val="8BD8693C"/>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445719"/>
    <w:multiLevelType w:val="hybridMultilevel"/>
    <w:tmpl w:val="692AD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DE2231"/>
    <w:multiLevelType w:val="hybridMultilevel"/>
    <w:tmpl w:val="4B0EB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A5A1A28"/>
    <w:multiLevelType w:val="hybridMultilevel"/>
    <w:tmpl w:val="59CC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98719284">
    <w:abstractNumId w:val="19"/>
  </w:num>
  <w:num w:numId="2" w16cid:durableId="174618281">
    <w:abstractNumId w:val="39"/>
  </w:num>
  <w:num w:numId="3" w16cid:durableId="586886952">
    <w:abstractNumId w:val="24"/>
  </w:num>
  <w:num w:numId="4" w16cid:durableId="1524706542">
    <w:abstractNumId w:val="0"/>
    <w:lvlOverride w:ilvl="0">
      <w:lvl w:ilvl="0">
        <w:numFmt w:val="bullet"/>
        <w:lvlText w:val=""/>
        <w:legacy w:legacy="1" w:legacySpace="120" w:legacyIndent="360"/>
        <w:lvlJc w:val="left"/>
        <w:pPr>
          <w:ind w:left="0" w:hanging="360"/>
        </w:pPr>
        <w:rPr>
          <w:rFonts w:ascii="Symbol" w:hAnsi="Symbol" w:hint="default"/>
        </w:rPr>
      </w:lvl>
    </w:lvlOverride>
  </w:num>
  <w:num w:numId="5" w16cid:durableId="1365985727">
    <w:abstractNumId w:val="20"/>
  </w:num>
  <w:num w:numId="6" w16cid:durableId="805897197">
    <w:abstractNumId w:val="41"/>
  </w:num>
  <w:num w:numId="7" w16cid:durableId="88239929">
    <w:abstractNumId w:val="42"/>
  </w:num>
  <w:num w:numId="8" w16cid:durableId="833377826">
    <w:abstractNumId w:val="18"/>
  </w:num>
  <w:num w:numId="9" w16cid:durableId="295261122">
    <w:abstractNumId w:val="1"/>
  </w:num>
  <w:num w:numId="10" w16cid:durableId="1261572245">
    <w:abstractNumId w:val="31"/>
  </w:num>
  <w:num w:numId="11" w16cid:durableId="865824219">
    <w:abstractNumId w:val="22"/>
  </w:num>
  <w:num w:numId="12" w16cid:durableId="1688099779">
    <w:abstractNumId w:val="26"/>
  </w:num>
  <w:num w:numId="13" w16cid:durableId="1717310087">
    <w:abstractNumId w:val="36"/>
  </w:num>
  <w:num w:numId="14" w16cid:durableId="962810830">
    <w:abstractNumId w:val="27"/>
  </w:num>
  <w:num w:numId="15" w16cid:durableId="1517185546">
    <w:abstractNumId w:val="28"/>
  </w:num>
  <w:num w:numId="16" w16cid:durableId="263731781">
    <w:abstractNumId w:val="21"/>
  </w:num>
  <w:num w:numId="17" w16cid:durableId="1829202759">
    <w:abstractNumId w:val="32"/>
  </w:num>
  <w:num w:numId="18" w16cid:durableId="1497762346">
    <w:abstractNumId w:val="4"/>
  </w:num>
  <w:num w:numId="19" w16cid:durableId="832139549">
    <w:abstractNumId w:val="17"/>
  </w:num>
  <w:num w:numId="20" w16cid:durableId="916597252">
    <w:abstractNumId w:val="15"/>
  </w:num>
  <w:num w:numId="21" w16cid:durableId="501775964">
    <w:abstractNumId w:val="33"/>
  </w:num>
  <w:num w:numId="22" w16cid:durableId="1043284774">
    <w:abstractNumId w:val="30"/>
  </w:num>
  <w:num w:numId="23" w16cid:durableId="2007786821">
    <w:abstractNumId w:val="37"/>
  </w:num>
  <w:num w:numId="24" w16cid:durableId="1784380731">
    <w:abstractNumId w:val="12"/>
  </w:num>
  <w:num w:numId="25" w16cid:durableId="740297194">
    <w:abstractNumId w:val="5"/>
  </w:num>
  <w:num w:numId="26" w16cid:durableId="1530873902">
    <w:abstractNumId w:val="2"/>
  </w:num>
  <w:num w:numId="27" w16cid:durableId="1426881584">
    <w:abstractNumId w:val="8"/>
  </w:num>
  <w:num w:numId="28" w16cid:durableId="1392267406">
    <w:abstractNumId w:val="9"/>
  </w:num>
  <w:num w:numId="29" w16cid:durableId="1835607508">
    <w:abstractNumId w:val="7"/>
  </w:num>
  <w:num w:numId="30" w16cid:durableId="1990206593">
    <w:abstractNumId w:val="11"/>
  </w:num>
  <w:num w:numId="31" w16cid:durableId="901597201">
    <w:abstractNumId w:val="38"/>
  </w:num>
  <w:num w:numId="32" w16cid:durableId="1135878211">
    <w:abstractNumId w:val="34"/>
  </w:num>
  <w:num w:numId="33" w16cid:durableId="605502198">
    <w:abstractNumId w:val="16"/>
  </w:num>
  <w:num w:numId="34" w16cid:durableId="1609846149">
    <w:abstractNumId w:val="10"/>
  </w:num>
  <w:num w:numId="35" w16cid:durableId="537862583">
    <w:abstractNumId w:val="6"/>
  </w:num>
  <w:num w:numId="36" w16cid:durableId="942228263">
    <w:abstractNumId w:val="40"/>
  </w:num>
  <w:num w:numId="37" w16cid:durableId="1934631582">
    <w:abstractNumId w:val="25"/>
  </w:num>
  <w:num w:numId="38" w16cid:durableId="1211645556">
    <w:abstractNumId w:val="13"/>
  </w:num>
  <w:num w:numId="39" w16cid:durableId="1598826695">
    <w:abstractNumId w:val="14"/>
  </w:num>
  <w:num w:numId="40" w16cid:durableId="1422214262">
    <w:abstractNumId w:val="23"/>
  </w:num>
  <w:num w:numId="41" w16cid:durableId="747310795">
    <w:abstractNumId w:val="0"/>
    <w:lvlOverride w:ilvl="0">
      <w:lvl w:ilvl="0">
        <w:numFmt w:val="bullet"/>
        <w:lvlText w:val=""/>
        <w:legacy w:legacy="1" w:legacySpace="120" w:legacyIndent="360"/>
        <w:lvlJc w:val="left"/>
        <w:pPr>
          <w:ind w:left="0" w:hanging="360"/>
        </w:pPr>
        <w:rPr>
          <w:rFonts w:ascii="Symbol" w:hAnsi="Symbol" w:hint="default"/>
        </w:rPr>
      </w:lvl>
    </w:lvlOverride>
  </w:num>
  <w:num w:numId="42" w16cid:durableId="965769142">
    <w:abstractNumId w:val="35"/>
  </w:num>
  <w:num w:numId="43" w16cid:durableId="1596014635">
    <w:abstractNumId w:val="29"/>
  </w:num>
  <w:num w:numId="44" w16cid:durableId="1863089512">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EC"/>
    <w:rsid w:val="000000C0"/>
    <w:rsid w:val="000000E0"/>
    <w:rsid w:val="00002818"/>
    <w:rsid w:val="00005A7D"/>
    <w:rsid w:val="00006B25"/>
    <w:rsid w:val="00006E3E"/>
    <w:rsid w:val="0000791C"/>
    <w:rsid w:val="00007BC0"/>
    <w:rsid w:val="00010A8E"/>
    <w:rsid w:val="000118DF"/>
    <w:rsid w:val="000153DA"/>
    <w:rsid w:val="00015B99"/>
    <w:rsid w:val="0001732E"/>
    <w:rsid w:val="000177DE"/>
    <w:rsid w:val="00021634"/>
    <w:rsid w:val="000247DF"/>
    <w:rsid w:val="00026630"/>
    <w:rsid w:val="00030585"/>
    <w:rsid w:val="00032CE6"/>
    <w:rsid w:val="000330FB"/>
    <w:rsid w:val="00033469"/>
    <w:rsid w:val="00033B42"/>
    <w:rsid w:val="00033BA8"/>
    <w:rsid w:val="0003504D"/>
    <w:rsid w:val="00035DD8"/>
    <w:rsid w:val="000373D1"/>
    <w:rsid w:val="00037B1A"/>
    <w:rsid w:val="0004229F"/>
    <w:rsid w:val="0004265C"/>
    <w:rsid w:val="00042B17"/>
    <w:rsid w:val="00042E4C"/>
    <w:rsid w:val="000436FF"/>
    <w:rsid w:val="00043BDB"/>
    <w:rsid w:val="0004703A"/>
    <w:rsid w:val="0004754C"/>
    <w:rsid w:val="0005012F"/>
    <w:rsid w:val="00050185"/>
    <w:rsid w:val="00050E8B"/>
    <w:rsid w:val="00054837"/>
    <w:rsid w:val="00056503"/>
    <w:rsid w:val="00057CDC"/>
    <w:rsid w:val="00060BFA"/>
    <w:rsid w:val="00061767"/>
    <w:rsid w:val="00061C0A"/>
    <w:rsid w:val="00062C6D"/>
    <w:rsid w:val="00065750"/>
    <w:rsid w:val="00066590"/>
    <w:rsid w:val="00066FB6"/>
    <w:rsid w:val="00070AF3"/>
    <w:rsid w:val="000713FC"/>
    <w:rsid w:val="00071533"/>
    <w:rsid w:val="00071A78"/>
    <w:rsid w:val="00071EC6"/>
    <w:rsid w:val="00072BD5"/>
    <w:rsid w:val="00076AB6"/>
    <w:rsid w:val="000808F8"/>
    <w:rsid w:val="00083010"/>
    <w:rsid w:val="00084ECC"/>
    <w:rsid w:val="00085262"/>
    <w:rsid w:val="0009048B"/>
    <w:rsid w:val="000919F4"/>
    <w:rsid w:val="000925BF"/>
    <w:rsid w:val="000976E1"/>
    <w:rsid w:val="00097B49"/>
    <w:rsid w:val="000A0317"/>
    <w:rsid w:val="000A3AB8"/>
    <w:rsid w:val="000A59E2"/>
    <w:rsid w:val="000B062E"/>
    <w:rsid w:val="000B36C7"/>
    <w:rsid w:val="000B69CB"/>
    <w:rsid w:val="000C0701"/>
    <w:rsid w:val="000C0742"/>
    <w:rsid w:val="000C112F"/>
    <w:rsid w:val="000C174F"/>
    <w:rsid w:val="000C18DB"/>
    <w:rsid w:val="000C3EB5"/>
    <w:rsid w:val="000C440F"/>
    <w:rsid w:val="000C5DEA"/>
    <w:rsid w:val="000C66D6"/>
    <w:rsid w:val="000C73D0"/>
    <w:rsid w:val="000C7432"/>
    <w:rsid w:val="000C7CC6"/>
    <w:rsid w:val="000D087C"/>
    <w:rsid w:val="000D19C9"/>
    <w:rsid w:val="000D4B9C"/>
    <w:rsid w:val="000E0B3E"/>
    <w:rsid w:val="000E12A6"/>
    <w:rsid w:val="000E32F0"/>
    <w:rsid w:val="000E4AA9"/>
    <w:rsid w:val="000E5B79"/>
    <w:rsid w:val="000E6ABF"/>
    <w:rsid w:val="000E7537"/>
    <w:rsid w:val="000F0620"/>
    <w:rsid w:val="000F09EF"/>
    <w:rsid w:val="000F1D2F"/>
    <w:rsid w:val="000F231C"/>
    <w:rsid w:val="000F234C"/>
    <w:rsid w:val="000F2C05"/>
    <w:rsid w:val="000F3B57"/>
    <w:rsid w:val="000F4726"/>
    <w:rsid w:val="000F6890"/>
    <w:rsid w:val="000F795B"/>
    <w:rsid w:val="00100A9A"/>
    <w:rsid w:val="001011E0"/>
    <w:rsid w:val="001025DF"/>
    <w:rsid w:val="00102740"/>
    <w:rsid w:val="001030C6"/>
    <w:rsid w:val="00105652"/>
    <w:rsid w:val="00105808"/>
    <w:rsid w:val="001100F2"/>
    <w:rsid w:val="0011174D"/>
    <w:rsid w:val="00111DE6"/>
    <w:rsid w:val="0011267B"/>
    <w:rsid w:val="00115352"/>
    <w:rsid w:val="001155A0"/>
    <w:rsid w:val="00115786"/>
    <w:rsid w:val="00117191"/>
    <w:rsid w:val="00121372"/>
    <w:rsid w:val="001225DA"/>
    <w:rsid w:val="00122CD7"/>
    <w:rsid w:val="001238A5"/>
    <w:rsid w:val="001238CF"/>
    <w:rsid w:val="00124D0E"/>
    <w:rsid w:val="001252F4"/>
    <w:rsid w:val="00125921"/>
    <w:rsid w:val="00125B40"/>
    <w:rsid w:val="00132F05"/>
    <w:rsid w:val="00134524"/>
    <w:rsid w:val="00140AB6"/>
    <w:rsid w:val="00141CBA"/>
    <w:rsid w:val="001428E9"/>
    <w:rsid w:val="00142F5E"/>
    <w:rsid w:val="00143E4A"/>
    <w:rsid w:val="00146703"/>
    <w:rsid w:val="00146FB3"/>
    <w:rsid w:val="00150996"/>
    <w:rsid w:val="001531E7"/>
    <w:rsid w:val="00156993"/>
    <w:rsid w:val="00160EEC"/>
    <w:rsid w:val="001645D6"/>
    <w:rsid w:val="00165478"/>
    <w:rsid w:val="001673F5"/>
    <w:rsid w:val="00172638"/>
    <w:rsid w:val="0017274C"/>
    <w:rsid w:val="00173844"/>
    <w:rsid w:val="00174DC7"/>
    <w:rsid w:val="00175924"/>
    <w:rsid w:val="001769E5"/>
    <w:rsid w:val="00181C47"/>
    <w:rsid w:val="00182FFA"/>
    <w:rsid w:val="0018340B"/>
    <w:rsid w:val="0018538B"/>
    <w:rsid w:val="001854CD"/>
    <w:rsid w:val="001869F6"/>
    <w:rsid w:val="0018742B"/>
    <w:rsid w:val="001927EB"/>
    <w:rsid w:val="00192B1F"/>
    <w:rsid w:val="00193FA2"/>
    <w:rsid w:val="00195983"/>
    <w:rsid w:val="00195AF5"/>
    <w:rsid w:val="00196D29"/>
    <w:rsid w:val="001A0578"/>
    <w:rsid w:val="001A09C5"/>
    <w:rsid w:val="001A1BA9"/>
    <w:rsid w:val="001A2FEB"/>
    <w:rsid w:val="001A3C20"/>
    <w:rsid w:val="001A3DE7"/>
    <w:rsid w:val="001A4F4C"/>
    <w:rsid w:val="001A63BD"/>
    <w:rsid w:val="001A7C81"/>
    <w:rsid w:val="001B078E"/>
    <w:rsid w:val="001B1208"/>
    <w:rsid w:val="001B197E"/>
    <w:rsid w:val="001B3A04"/>
    <w:rsid w:val="001B40E8"/>
    <w:rsid w:val="001B7157"/>
    <w:rsid w:val="001B7A01"/>
    <w:rsid w:val="001C1656"/>
    <w:rsid w:val="001C22D7"/>
    <w:rsid w:val="001C376B"/>
    <w:rsid w:val="001C3B2D"/>
    <w:rsid w:val="001C6D47"/>
    <w:rsid w:val="001C75E3"/>
    <w:rsid w:val="001D0794"/>
    <w:rsid w:val="001D0C27"/>
    <w:rsid w:val="001D2158"/>
    <w:rsid w:val="001D2244"/>
    <w:rsid w:val="001D2BB6"/>
    <w:rsid w:val="001D4870"/>
    <w:rsid w:val="001D5FE7"/>
    <w:rsid w:val="001D7C83"/>
    <w:rsid w:val="001E2445"/>
    <w:rsid w:val="001E3836"/>
    <w:rsid w:val="001E4301"/>
    <w:rsid w:val="001E49A8"/>
    <w:rsid w:val="001E4DF8"/>
    <w:rsid w:val="001E4F39"/>
    <w:rsid w:val="001E5D6A"/>
    <w:rsid w:val="001F05C3"/>
    <w:rsid w:val="001F0F3D"/>
    <w:rsid w:val="001F1DCB"/>
    <w:rsid w:val="001F4B6D"/>
    <w:rsid w:val="001F651D"/>
    <w:rsid w:val="001F6BCB"/>
    <w:rsid w:val="001F7B18"/>
    <w:rsid w:val="001F7F84"/>
    <w:rsid w:val="0020610E"/>
    <w:rsid w:val="00206ECD"/>
    <w:rsid w:val="00210B3F"/>
    <w:rsid w:val="0021109E"/>
    <w:rsid w:val="00212150"/>
    <w:rsid w:val="002128E2"/>
    <w:rsid w:val="00216B0D"/>
    <w:rsid w:val="00221A67"/>
    <w:rsid w:val="00226A58"/>
    <w:rsid w:val="00227689"/>
    <w:rsid w:val="00230B3D"/>
    <w:rsid w:val="002317F5"/>
    <w:rsid w:val="00231EF7"/>
    <w:rsid w:val="0023211E"/>
    <w:rsid w:val="00232F25"/>
    <w:rsid w:val="00235A19"/>
    <w:rsid w:val="00236408"/>
    <w:rsid w:val="0023731D"/>
    <w:rsid w:val="002374D3"/>
    <w:rsid w:val="002404FD"/>
    <w:rsid w:val="002415F6"/>
    <w:rsid w:val="00241A51"/>
    <w:rsid w:val="00242E16"/>
    <w:rsid w:val="00243F96"/>
    <w:rsid w:val="00244256"/>
    <w:rsid w:val="00244684"/>
    <w:rsid w:val="00244D31"/>
    <w:rsid w:val="0024746F"/>
    <w:rsid w:val="002510A9"/>
    <w:rsid w:val="00251133"/>
    <w:rsid w:val="0025165E"/>
    <w:rsid w:val="002522B2"/>
    <w:rsid w:val="0025360D"/>
    <w:rsid w:val="0025391E"/>
    <w:rsid w:val="00260C64"/>
    <w:rsid w:val="002643CB"/>
    <w:rsid w:val="00267B4D"/>
    <w:rsid w:val="00270AF1"/>
    <w:rsid w:val="002712FD"/>
    <w:rsid w:val="00272E21"/>
    <w:rsid w:val="00276490"/>
    <w:rsid w:val="00277817"/>
    <w:rsid w:val="0028004E"/>
    <w:rsid w:val="00283506"/>
    <w:rsid w:val="00285A18"/>
    <w:rsid w:val="00285F7A"/>
    <w:rsid w:val="00287E0D"/>
    <w:rsid w:val="00290FE4"/>
    <w:rsid w:val="002916CF"/>
    <w:rsid w:val="00291D57"/>
    <w:rsid w:val="002923DB"/>
    <w:rsid w:val="00292B72"/>
    <w:rsid w:val="002938FD"/>
    <w:rsid w:val="00294782"/>
    <w:rsid w:val="00295B9C"/>
    <w:rsid w:val="0029679F"/>
    <w:rsid w:val="002A08B5"/>
    <w:rsid w:val="002A3340"/>
    <w:rsid w:val="002A37BD"/>
    <w:rsid w:val="002A4D14"/>
    <w:rsid w:val="002A55C9"/>
    <w:rsid w:val="002A5CB3"/>
    <w:rsid w:val="002A6392"/>
    <w:rsid w:val="002B02CC"/>
    <w:rsid w:val="002B374B"/>
    <w:rsid w:val="002C0161"/>
    <w:rsid w:val="002C1942"/>
    <w:rsid w:val="002C2E48"/>
    <w:rsid w:val="002C41B4"/>
    <w:rsid w:val="002C7B12"/>
    <w:rsid w:val="002D0A4A"/>
    <w:rsid w:val="002D4342"/>
    <w:rsid w:val="002D47B8"/>
    <w:rsid w:val="002D5508"/>
    <w:rsid w:val="002E2EB1"/>
    <w:rsid w:val="002E366A"/>
    <w:rsid w:val="002E401B"/>
    <w:rsid w:val="002E5583"/>
    <w:rsid w:val="002F17E4"/>
    <w:rsid w:val="002F46BF"/>
    <w:rsid w:val="002F5A56"/>
    <w:rsid w:val="002F6417"/>
    <w:rsid w:val="002F76D2"/>
    <w:rsid w:val="00305033"/>
    <w:rsid w:val="00305096"/>
    <w:rsid w:val="003104E3"/>
    <w:rsid w:val="00311F40"/>
    <w:rsid w:val="003136E8"/>
    <w:rsid w:val="0031404B"/>
    <w:rsid w:val="003142AE"/>
    <w:rsid w:val="00314E1A"/>
    <w:rsid w:val="00315A4A"/>
    <w:rsid w:val="00316625"/>
    <w:rsid w:val="003172DC"/>
    <w:rsid w:val="003209E0"/>
    <w:rsid w:val="00320A7E"/>
    <w:rsid w:val="00320D62"/>
    <w:rsid w:val="00321B8A"/>
    <w:rsid w:val="00322C1A"/>
    <w:rsid w:val="003250EC"/>
    <w:rsid w:val="00326B2D"/>
    <w:rsid w:val="00326E99"/>
    <w:rsid w:val="00327ADA"/>
    <w:rsid w:val="00327BBD"/>
    <w:rsid w:val="00331898"/>
    <w:rsid w:val="00334C40"/>
    <w:rsid w:val="0033787F"/>
    <w:rsid w:val="00337D97"/>
    <w:rsid w:val="0034127C"/>
    <w:rsid w:val="00342605"/>
    <w:rsid w:val="00342E26"/>
    <w:rsid w:val="003478FF"/>
    <w:rsid w:val="0035039A"/>
    <w:rsid w:val="003510E4"/>
    <w:rsid w:val="00351E0C"/>
    <w:rsid w:val="00353579"/>
    <w:rsid w:val="003601E6"/>
    <w:rsid w:val="003603DC"/>
    <w:rsid w:val="00361428"/>
    <w:rsid w:val="00361851"/>
    <w:rsid w:val="00361980"/>
    <w:rsid w:val="00362599"/>
    <w:rsid w:val="003647AC"/>
    <w:rsid w:val="0036683D"/>
    <w:rsid w:val="003677CF"/>
    <w:rsid w:val="00371796"/>
    <w:rsid w:val="00372FBE"/>
    <w:rsid w:val="003749A3"/>
    <w:rsid w:val="0037564B"/>
    <w:rsid w:val="00376389"/>
    <w:rsid w:val="00376E06"/>
    <w:rsid w:val="00380807"/>
    <w:rsid w:val="0038125C"/>
    <w:rsid w:val="00381A3E"/>
    <w:rsid w:val="0038286E"/>
    <w:rsid w:val="00383662"/>
    <w:rsid w:val="00383950"/>
    <w:rsid w:val="003940BC"/>
    <w:rsid w:val="00396019"/>
    <w:rsid w:val="00396A70"/>
    <w:rsid w:val="00396FD0"/>
    <w:rsid w:val="0039758F"/>
    <w:rsid w:val="003977D9"/>
    <w:rsid w:val="003A12C4"/>
    <w:rsid w:val="003A4FF3"/>
    <w:rsid w:val="003B1BD6"/>
    <w:rsid w:val="003B1E20"/>
    <w:rsid w:val="003B4DCC"/>
    <w:rsid w:val="003B7107"/>
    <w:rsid w:val="003B7636"/>
    <w:rsid w:val="003B7DB8"/>
    <w:rsid w:val="003B7EA8"/>
    <w:rsid w:val="003C3B1B"/>
    <w:rsid w:val="003C47D2"/>
    <w:rsid w:val="003C5C61"/>
    <w:rsid w:val="003C5E58"/>
    <w:rsid w:val="003C77B7"/>
    <w:rsid w:val="003D02D1"/>
    <w:rsid w:val="003D040E"/>
    <w:rsid w:val="003D08A7"/>
    <w:rsid w:val="003D0D20"/>
    <w:rsid w:val="003D17EA"/>
    <w:rsid w:val="003D2354"/>
    <w:rsid w:val="003D376D"/>
    <w:rsid w:val="003D4C80"/>
    <w:rsid w:val="003D5A92"/>
    <w:rsid w:val="003D625D"/>
    <w:rsid w:val="003D6A2D"/>
    <w:rsid w:val="003D70D1"/>
    <w:rsid w:val="003D7E07"/>
    <w:rsid w:val="003E0869"/>
    <w:rsid w:val="003E5C0B"/>
    <w:rsid w:val="003E5C99"/>
    <w:rsid w:val="003E6D34"/>
    <w:rsid w:val="003F355B"/>
    <w:rsid w:val="003F5CBC"/>
    <w:rsid w:val="003F6498"/>
    <w:rsid w:val="00400D03"/>
    <w:rsid w:val="0040104E"/>
    <w:rsid w:val="00407705"/>
    <w:rsid w:val="00411F44"/>
    <w:rsid w:val="00415086"/>
    <w:rsid w:val="0041592D"/>
    <w:rsid w:val="00415B08"/>
    <w:rsid w:val="00416984"/>
    <w:rsid w:val="00416DAD"/>
    <w:rsid w:val="004202AB"/>
    <w:rsid w:val="0042259A"/>
    <w:rsid w:val="0042267D"/>
    <w:rsid w:val="00423F8F"/>
    <w:rsid w:val="00424F3B"/>
    <w:rsid w:val="00424F56"/>
    <w:rsid w:val="00424F6D"/>
    <w:rsid w:val="00426A8D"/>
    <w:rsid w:val="00426F95"/>
    <w:rsid w:val="004271D2"/>
    <w:rsid w:val="00431B29"/>
    <w:rsid w:val="00435893"/>
    <w:rsid w:val="00437F79"/>
    <w:rsid w:val="00441F8C"/>
    <w:rsid w:val="004430DD"/>
    <w:rsid w:val="00443DBC"/>
    <w:rsid w:val="0044629D"/>
    <w:rsid w:val="00446DB1"/>
    <w:rsid w:val="004478A6"/>
    <w:rsid w:val="00451746"/>
    <w:rsid w:val="00452DB9"/>
    <w:rsid w:val="00453F50"/>
    <w:rsid w:val="00455308"/>
    <w:rsid w:val="00455D99"/>
    <w:rsid w:val="00456A89"/>
    <w:rsid w:val="00457430"/>
    <w:rsid w:val="004576AF"/>
    <w:rsid w:val="00461A9D"/>
    <w:rsid w:val="004628D1"/>
    <w:rsid w:val="0046371D"/>
    <w:rsid w:val="004638AA"/>
    <w:rsid w:val="00464E02"/>
    <w:rsid w:val="00470A96"/>
    <w:rsid w:val="00470B94"/>
    <w:rsid w:val="00470D62"/>
    <w:rsid w:val="004720F8"/>
    <w:rsid w:val="004726DE"/>
    <w:rsid w:val="00474DAF"/>
    <w:rsid w:val="0047626E"/>
    <w:rsid w:val="00477F4D"/>
    <w:rsid w:val="004818F9"/>
    <w:rsid w:val="00482702"/>
    <w:rsid w:val="00482BF9"/>
    <w:rsid w:val="00482D69"/>
    <w:rsid w:val="004833F9"/>
    <w:rsid w:val="00484E7C"/>
    <w:rsid w:val="00485EE4"/>
    <w:rsid w:val="004878B5"/>
    <w:rsid w:val="00491161"/>
    <w:rsid w:val="0049300C"/>
    <w:rsid w:val="0049331D"/>
    <w:rsid w:val="004937F4"/>
    <w:rsid w:val="00493EE6"/>
    <w:rsid w:val="0049591C"/>
    <w:rsid w:val="004A0CE2"/>
    <w:rsid w:val="004A30F0"/>
    <w:rsid w:val="004A3F4D"/>
    <w:rsid w:val="004A4F25"/>
    <w:rsid w:val="004A7FA9"/>
    <w:rsid w:val="004B11DA"/>
    <w:rsid w:val="004B22B7"/>
    <w:rsid w:val="004B34A4"/>
    <w:rsid w:val="004B3D6A"/>
    <w:rsid w:val="004B3E69"/>
    <w:rsid w:val="004C01E0"/>
    <w:rsid w:val="004C2526"/>
    <w:rsid w:val="004C36C5"/>
    <w:rsid w:val="004C3CFF"/>
    <w:rsid w:val="004C6FF8"/>
    <w:rsid w:val="004C71B1"/>
    <w:rsid w:val="004C7A0B"/>
    <w:rsid w:val="004D18DD"/>
    <w:rsid w:val="004D2471"/>
    <w:rsid w:val="004D3746"/>
    <w:rsid w:val="004D3A03"/>
    <w:rsid w:val="004D4BDA"/>
    <w:rsid w:val="004D4F30"/>
    <w:rsid w:val="004E31A9"/>
    <w:rsid w:val="004E4BD0"/>
    <w:rsid w:val="004E4E36"/>
    <w:rsid w:val="004E4FAB"/>
    <w:rsid w:val="004E5E2B"/>
    <w:rsid w:val="004E6167"/>
    <w:rsid w:val="004E7084"/>
    <w:rsid w:val="004E7A2E"/>
    <w:rsid w:val="004F1D10"/>
    <w:rsid w:val="004F3FA5"/>
    <w:rsid w:val="004F68D5"/>
    <w:rsid w:val="004F7A2B"/>
    <w:rsid w:val="00500B1C"/>
    <w:rsid w:val="005017F3"/>
    <w:rsid w:val="00502124"/>
    <w:rsid w:val="00502C17"/>
    <w:rsid w:val="00504D69"/>
    <w:rsid w:val="00505C34"/>
    <w:rsid w:val="00505FB6"/>
    <w:rsid w:val="0050634C"/>
    <w:rsid w:val="00512FEF"/>
    <w:rsid w:val="005135E5"/>
    <w:rsid w:val="005135F3"/>
    <w:rsid w:val="00516243"/>
    <w:rsid w:val="00516760"/>
    <w:rsid w:val="00524074"/>
    <w:rsid w:val="00524AA5"/>
    <w:rsid w:val="00524AE7"/>
    <w:rsid w:val="00526316"/>
    <w:rsid w:val="00530076"/>
    <w:rsid w:val="0053346D"/>
    <w:rsid w:val="0054000B"/>
    <w:rsid w:val="005446F0"/>
    <w:rsid w:val="005473B1"/>
    <w:rsid w:val="005478B9"/>
    <w:rsid w:val="00547C44"/>
    <w:rsid w:val="0055272A"/>
    <w:rsid w:val="00553A6B"/>
    <w:rsid w:val="00553C37"/>
    <w:rsid w:val="0055678B"/>
    <w:rsid w:val="0056001B"/>
    <w:rsid w:val="0056051C"/>
    <w:rsid w:val="0056231A"/>
    <w:rsid w:val="00566238"/>
    <w:rsid w:val="0056652C"/>
    <w:rsid w:val="005700A6"/>
    <w:rsid w:val="00570811"/>
    <w:rsid w:val="00572D46"/>
    <w:rsid w:val="00573FF6"/>
    <w:rsid w:val="0057654D"/>
    <w:rsid w:val="00576607"/>
    <w:rsid w:val="005767EE"/>
    <w:rsid w:val="00582CE6"/>
    <w:rsid w:val="005842A1"/>
    <w:rsid w:val="0058635B"/>
    <w:rsid w:val="0058779B"/>
    <w:rsid w:val="00592E83"/>
    <w:rsid w:val="00594590"/>
    <w:rsid w:val="00595F91"/>
    <w:rsid w:val="00597467"/>
    <w:rsid w:val="005A0E0A"/>
    <w:rsid w:val="005A303A"/>
    <w:rsid w:val="005A3565"/>
    <w:rsid w:val="005A35FE"/>
    <w:rsid w:val="005A3789"/>
    <w:rsid w:val="005A3FE9"/>
    <w:rsid w:val="005A5E79"/>
    <w:rsid w:val="005A60C8"/>
    <w:rsid w:val="005B35C5"/>
    <w:rsid w:val="005B681C"/>
    <w:rsid w:val="005C13DD"/>
    <w:rsid w:val="005C4C6B"/>
    <w:rsid w:val="005C6B2D"/>
    <w:rsid w:val="005C6D82"/>
    <w:rsid w:val="005C7362"/>
    <w:rsid w:val="005D01C2"/>
    <w:rsid w:val="005D121A"/>
    <w:rsid w:val="005D16A2"/>
    <w:rsid w:val="005D1A09"/>
    <w:rsid w:val="005D1F9F"/>
    <w:rsid w:val="005D23E7"/>
    <w:rsid w:val="005D280D"/>
    <w:rsid w:val="005E0CD5"/>
    <w:rsid w:val="005E2920"/>
    <w:rsid w:val="005E2B34"/>
    <w:rsid w:val="005E3225"/>
    <w:rsid w:val="005E3E28"/>
    <w:rsid w:val="005E7190"/>
    <w:rsid w:val="005E7840"/>
    <w:rsid w:val="005E7D6C"/>
    <w:rsid w:val="005F525A"/>
    <w:rsid w:val="005F7C0E"/>
    <w:rsid w:val="0060022B"/>
    <w:rsid w:val="00600A02"/>
    <w:rsid w:val="00603A91"/>
    <w:rsid w:val="00604445"/>
    <w:rsid w:val="00605CCB"/>
    <w:rsid w:val="00607E60"/>
    <w:rsid w:val="00610270"/>
    <w:rsid w:val="00610F28"/>
    <w:rsid w:val="0061287A"/>
    <w:rsid w:val="006134C1"/>
    <w:rsid w:val="006228C2"/>
    <w:rsid w:val="006256A1"/>
    <w:rsid w:val="00626070"/>
    <w:rsid w:val="0062660F"/>
    <w:rsid w:val="00627D7A"/>
    <w:rsid w:val="006304D1"/>
    <w:rsid w:val="00633317"/>
    <w:rsid w:val="00634271"/>
    <w:rsid w:val="00635249"/>
    <w:rsid w:val="00636BC1"/>
    <w:rsid w:val="00637988"/>
    <w:rsid w:val="00641432"/>
    <w:rsid w:val="006421C2"/>
    <w:rsid w:val="00643D5E"/>
    <w:rsid w:val="00646EA0"/>
    <w:rsid w:val="0064704E"/>
    <w:rsid w:val="006500A5"/>
    <w:rsid w:val="006542D9"/>
    <w:rsid w:val="00654413"/>
    <w:rsid w:val="00654B9F"/>
    <w:rsid w:val="00656BF6"/>
    <w:rsid w:val="00657DB9"/>
    <w:rsid w:val="006610D8"/>
    <w:rsid w:val="00662816"/>
    <w:rsid w:val="006657CE"/>
    <w:rsid w:val="00665F7E"/>
    <w:rsid w:val="006669F9"/>
    <w:rsid w:val="00667182"/>
    <w:rsid w:val="0067035A"/>
    <w:rsid w:val="00673280"/>
    <w:rsid w:val="00673F68"/>
    <w:rsid w:val="006744D7"/>
    <w:rsid w:val="006745AB"/>
    <w:rsid w:val="00675CF9"/>
    <w:rsid w:val="00676EA3"/>
    <w:rsid w:val="00684891"/>
    <w:rsid w:val="00690BD8"/>
    <w:rsid w:val="00692607"/>
    <w:rsid w:val="00694CCA"/>
    <w:rsid w:val="00695A6C"/>
    <w:rsid w:val="006978B0"/>
    <w:rsid w:val="006A07C8"/>
    <w:rsid w:val="006A0F3D"/>
    <w:rsid w:val="006A2449"/>
    <w:rsid w:val="006A5783"/>
    <w:rsid w:val="006A598D"/>
    <w:rsid w:val="006A7556"/>
    <w:rsid w:val="006B2752"/>
    <w:rsid w:val="006B381E"/>
    <w:rsid w:val="006B5D17"/>
    <w:rsid w:val="006B5DCE"/>
    <w:rsid w:val="006B7DE1"/>
    <w:rsid w:val="006C0121"/>
    <w:rsid w:val="006C1C56"/>
    <w:rsid w:val="006C4D64"/>
    <w:rsid w:val="006C5009"/>
    <w:rsid w:val="006C5558"/>
    <w:rsid w:val="006C73EC"/>
    <w:rsid w:val="006D006F"/>
    <w:rsid w:val="006D3132"/>
    <w:rsid w:val="006D325F"/>
    <w:rsid w:val="006D3559"/>
    <w:rsid w:val="006D3DB2"/>
    <w:rsid w:val="006D5063"/>
    <w:rsid w:val="006D621D"/>
    <w:rsid w:val="006D6BB5"/>
    <w:rsid w:val="006D7F6E"/>
    <w:rsid w:val="006E1E24"/>
    <w:rsid w:val="006E5BBC"/>
    <w:rsid w:val="006E65F4"/>
    <w:rsid w:val="006E7BC0"/>
    <w:rsid w:val="006F024D"/>
    <w:rsid w:val="006F0961"/>
    <w:rsid w:val="006F242B"/>
    <w:rsid w:val="006F3EDA"/>
    <w:rsid w:val="006F6380"/>
    <w:rsid w:val="006F7FE5"/>
    <w:rsid w:val="007010A3"/>
    <w:rsid w:val="00701A6A"/>
    <w:rsid w:val="00702770"/>
    <w:rsid w:val="00702A35"/>
    <w:rsid w:val="00705606"/>
    <w:rsid w:val="00705AD5"/>
    <w:rsid w:val="00712513"/>
    <w:rsid w:val="00714D72"/>
    <w:rsid w:val="007151C8"/>
    <w:rsid w:val="00716985"/>
    <w:rsid w:val="00720F9E"/>
    <w:rsid w:val="007213E7"/>
    <w:rsid w:val="00721A1D"/>
    <w:rsid w:val="00721AEE"/>
    <w:rsid w:val="00721B90"/>
    <w:rsid w:val="00721FC0"/>
    <w:rsid w:val="00722BEF"/>
    <w:rsid w:val="00722EB0"/>
    <w:rsid w:val="00725370"/>
    <w:rsid w:val="007327F0"/>
    <w:rsid w:val="00733D15"/>
    <w:rsid w:val="00734278"/>
    <w:rsid w:val="007376AD"/>
    <w:rsid w:val="00737C17"/>
    <w:rsid w:val="00742ABC"/>
    <w:rsid w:val="00744157"/>
    <w:rsid w:val="00745FEA"/>
    <w:rsid w:val="0075072A"/>
    <w:rsid w:val="00750FE2"/>
    <w:rsid w:val="00754E76"/>
    <w:rsid w:val="0075529E"/>
    <w:rsid w:val="007570D3"/>
    <w:rsid w:val="00760202"/>
    <w:rsid w:val="00761EAD"/>
    <w:rsid w:val="00762267"/>
    <w:rsid w:val="00762299"/>
    <w:rsid w:val="0076275D"/>
    <w:rsid w:val="00763AF7"/>
    <w:rsid w:val="00764D34"/>
    <w:rsid w:val="00765BD4"/>
    <w:rsid w:val="0076731C"/>
    <w:rsid w:val="007676C1"/>
    <w:rsid w:val="00767973"/>
    <w:rsid w:val="00771877"/>
    <w:rsid w:val="00771CDE"/>
    <w:rsid w:val="00772872"/>
    <w:rsid w:val="007728BE"/>
    <w:rsid w:val="007750D6"/>
    <w:rsid w:val="00775F0A"/>
    <w:rsid w:val="0077787F"/>
    <w:rsid w:val="007823A8"/>
    <w:rsid w:val="007851CA"/>
    <w:rsid w:val="00786B2C"/>
    <w:rsid w:val="00787EDA"/>
    <w:rsid w:val="0079018C"/>
    <w:rsid w:val="00791FF3"/>
    <w:rsid w:val="0079296F"/>
    <w:rsid w:val="00792D00"/>
    <w:rsid w:val="0079608D"/>
    <w:rsid w:val="0079722E"/>
    <w:rsid w:val="00797496"/>
    <w:rsid w:val="007A1BB1"/>
    <w:rsid w:val="007A4D19"/>
    <w:rsid w:val="007A5DE3"/>
    <w:rsid w:val="007A5EB9"/>
    <w:rsid w:val="007A662C"/>
    <w:rsid w:val="007A7E93"/>
    <w:rsid w:val="007A7F5D"/>
    <w:rsid w:val="007B148F"/>
    <w:rsid w:val="007B3B30"/>
    <w:rsid w:val="007B52EB"/>
    <w:rsid w:val="007B6DA3"/>
    <w:rsid w:val="007B7F08"/>
    <w:rsid w:val="007C018D"/>
    <w:rsid w:val="007C03DD"/>
    <w:rsid w:val="007C2D33"/>
    <w:rsid w:val="007C34D2"/>
    <w:rsid w:val="007C4659"/>
    <w:rsid w:val="007C79A8"/>
    <w:rsid w:val="007D0A58"/>
    <w:rsid w:val="007D1FA2"/>
    <w:rsid w:val="007D2EEB"/>
    <w:rsid w:val="007D3C22"/>
    <w:rsid w:val="007D5EC6"/>
    <w:rsid w:val="007D7E65"/>
    <w:rsid w:val="007E09FA"/>
    <w:rsid w:val="007E42AA"/>
    <w:rsid w:val="007E45A4"/>
    <w:rsid w:val="007E53FF"/>
    <w:rsid w:val="007E5D69"/>
    <w:rsid w:val="007E5FF2"/>
    <w:rsid w:val="007E6D11"/>
    <w:rsid w:val="007E797E"/>
    <w:rsid w:val="007F37A4"/>
    <w:rsid w:val="007F456B"/>
    <w:rsid w:val="007F52C9"/>
    <w:rsid w:val="007F552C"/>
    <w:rsid w:val="007F6404"/>
    <w:rsid w:val="007F6E6B"/>
    <w:rsid w:val="007F7738"/>
    <w:rsid w:val="007F77ED"/>
    <w:rsid w:val="008009A7"/>
    <w:rsid w:val="00802F2A"/>
    <w:rsid w:val="008063FF"/>
    <w:rsid w:val="0081210E"/>
    <w:rsid w:val="00814700"/>
    <w:rsid w:val="00814A26"/>
    <w:rsid w:val="00832F38"/>
    <w:rsid w:val="00835315"/>
    <w:rsid w:val="0083669E"/>
    <w:rsid w:val="008368D2"/>
    <w:rsid w:val="008437B1"/>
    <w:rsid w:val="00845D46"/>
    <w:rsid w:val="0084779E"/>
    <w:rsid w:val="00847842"/>
    <w:rsid w:val="0085102D"/>
    <w:rsid w:val="0085110A"/>
    <w:rsid w:val="0085274F"/>
    <w:rsid w:val="00854805"/>
    <w:rsid w:val="00855100"/>
    <w:rsid w:val="008612EF"/>
    <w:rsid w:val="00861954"/>
    <w:rsid w:val="008633A6"/>
    <w:rsid w:val="00864CA3"/>
    <w:rsid w:val="008700E4"/>
    <w:rsid w:val="00870A27"/>
    <w:rsid w:val="008715B5"/>
    <w:rsid w:val="00871898"/>
    <w:rsid w:val="00871D21"/>
    <w:rsid w:val="00874730"/>
    <w:rsid w:val="0087560E"/>
    <w:rsid w:val="008779D9"/>
    <w:rsid w:val="00882509"/>
    <w:rsid w:val="00884659"/>
    <w:rsid w:val="00885956"/>
    <w:rsid w:val="008867F4"/>
    <w:rsid w:val="00886982"/>
    <w:rsid w:val="0088711E"/>
    <w:rsid w:val="0088788B"/>
    <w:rsid w:val="00891CD7"/>
    <w:rsid w:val="0089402B"/>
    <w:rsid w:val="0089569E"/>
    <w:rsid w:val="008959C0"/>
    <w:rsid w:val="008A0188"/>
    <w:rsid w:val="008A03E0"/>
    <w:rsid w:val="008A13E6"/>
    <w:rsid w:val="008A1B2C"/>
    <w:rsid w:val="008A3D88"/>
    <w:rsid w:val="008B1299"/>
    <w:rsid w:val="008B264A"/>
    <w:rsid w:val="008B4BA5"/>
    <w:rsid w:val="008B52F8"/>
    <w:rsid w:val="008B723A"/>
    <w:rsid w:val="008C02AC"/>
    <w:rsid w:val="008C0BE0"/>
    <w:rsid w:val="008C7B94"/>
    <w:rsid w:val="008D1940"/>
    <w:rsid w:val="008D1F1A"/>
    <w:rsid w:val="008D26CF"/>
    <w:rsid w:val="008D2FD0"/>
    <w:rsid w:val="008D623B"/>
    <w:rsid w:val="008F04F1"/>
    <w:rsid w:val="008F4C7E"/>
    <w:rsid w:val="008F6356"/>
    <w:rsid w:val="008F6992"/>
    <w:rsid w:val="0090008D"/>
    <w:rsid w:val="00901AF9"/>
    <w:rsid w:val="00904427"/>
    <w:rsid w:val="009058F1"/>
    <w:rsid w:val="009104E1"/>
    <w:rsid w:val="0091622D"/>
    <w:rsid w:val="0091751A"/>
    <w:rsid w:val="0092240A"/>
    <w:rsid w:val="00924D53"/>
    <w:rsid w:val="0092768F"/>
    <w:rsid w:val="0093053D"/>
    <w:rsid w:val="00931127"/>
    <w:rsid w:val="00931517"/>
    <w:rsid w:val="00931655"/>
    <w:rsid w:val="00936174"/>
    <w:rsid w:val="00937420"/>
    <w:rsid w:val="00941B40"/>
    <w:rsid w:val="00944108"/>
    <w:rsid w:val="00945B5C"/>
    <w:rsid w:val="0094626B"/>
    <w:rsid w:val="00946E6E"/>
    <w:rsid w:val="00952795"/>
    <w:rsid w:val="00952C65"/>
    <w:rsid w:val="009542FD"/>
    <w:rsid w:val="009544F2"/>
    <w:rsid w:val="009547EA"/>
    <w:rsid w:val="00956B70"/>
    <w:rsid w:val="0096071F"/>
    <w:rsid w:val="009610F3"/>
    <w:rsid w:val="0096332D"/>
    <w:rsid w:val="00963488"/>
    <w:rsid w:val="00964265"/>
    <w:rsid w:val="00967358"/>
    <w:rsid w:val="009702EF"/>
    <w:rsid w:val="00976528"/>
    <w:rsid w:val="00981AA9"/>
    <w:rsid w:val="00982E8A"/>
    <w:rsid w:val="009836AA"/>
    <w:rsid w:val="00984948"/>
    <w:rsid w:val="00995228"/>
    <w:rsid w:val="0099559C"/>
    <w:rsid w:val="009957F1"/>
    <w:rsid w:val="00995E13"/>
    <w:rsid w:val="009960A1"/>
    <w:rsid w:val="00996F4A"/>
    <w:rsid w:val="009A0B1D"/>
    <w:rsid w:val="009A260D"/>
    <w:rsid w:val="009A5575"/>
    <w:rsid w:val="009A562E"/>
    <w:rsid w:val="009A7F7F"/>
    <w:rsid w:val="009B130E"/>
    <w:rsid w:val="009B154E"/>
    <w:rsid w:val="009B35B3"/>
    <w:rsid w:val="009B4C06"/>
    <w:rsid w:val="009B5921"/>
    <w:rsid w:val="009B7F76"/>
    <w:rsid w:val="009C2D12"/>
    <w:rsid w:val="009C3172"/>
    <w:rsid w:val="009C3F99"/>
    <w:rsid w:val="009C5092"/>
    <w:rsid w:val="009C556E"/>
    <w:rsid w:val="009C738E"/>
    <w:rsid w:val="009D123D"/>
    <w:rsid w:val="009D16E3"/>
    <w:rsid w:val="009D21B7"/>
    <w:rsid w:val="009E091A"/>
    <w:rsid w:val="009E11DA"/>
    <w:rsid w:val="009E284C"/>
    <w:rsid w:val="009E33F9"/>
    <w:rsid w:val="009E3753"/>
    <w:rsid w:val="009E5D65"/>
    <w:rsid w:val="009E61BE"/>
    <w:rsid w:val="009E7161"/>
    <w:rsid w:val="009E7B81"/>
    <w:rsid w:val="009F356F"/>
    <w:rsid w:val="009F4849"/>
    <w:rsid w:val="009F5CEC"/>
    <w:rsid w:val="009F6709"/>
    <w:rsid w:val="009F6CB1"/>
    <w:rsid w:val="009F719A"/>
    <w:rsid w:val="00A01D18"/>
    <w:rsid w:val="00A025D0"/>
    <w:rsid w:val="00A02A84"/>
    <w:rsid w:val="00A05F81"/>
    <w:rsid w:val="00A0787D"/>
    <w:rsid w:val="00A07E51"/>
    <w:rsid w:val="00A10016"/>
    <w:rsid w:val="00A11A8B"/>
    <w:rsid w:val="00A11C07"/>
    <w:rsid w:val="00A1229C"/>
    <w:rsid w:val="00A13D5F"/>
    <w:rsid w:val="00A14A3A"/>
    <w:rsid w:val="00A14CE0"/>
    <w:rsid w:val="00A151FE"/>
    <w:rsid w:val="00A156FF"/>
    <w:rsid w:val="00A207F7"/>
    <w:rsid w:val="00A21424"/>
    <w:rsid w:val="00A23426"/>
    <w:rsid w:val="00A24353"/>
    <w:rsid w:val="00A251C8"/>
    <w:rsid w:val="00A252CA"/>
    <w:rsid w:val="00A25477"/>
    <w:rsid w:val="00A2754A"/>
    <w:rsid w:val="00A300DA"/>
    <w:rsid w:val="00A30979"/>
    <w:rsid w:val="00A312C6"/>
    <w:rsid w:val="00A32314"/>
    <w:rsid w:val="00A33112"/>
    <w:rsid w:val="00A353BA"/>
    <w:rsid w:val="00A364E0"/>
    <w:rsid w:val="00A36741"/>
    <w:rsid w:val="00A4157D"/>
    <w:rsid w:val="00A44A74"/>
    <w:rsid w:val="00A45C7E"/>
    <w:rsid w:val="00A45E4D"/>
    <w:rsid w:val="00A4617B"/>
    <w:rsid w:val="00A46CE7"/>
    <w:rsid w:val="00A526E5"/>
    <w:rsid w:val="00A539EB"/>
    <w:rsid w:val="00A53A95"/>
    <w:rsid w:val="00A53ADB"/>
    <w:rsid w:val="00A54820"/>
    <w:rsid w:val="00A56058"/>
    <w:rsid w:val="00A60973"/>
    <w:rsid w:val="00A633CD"/>
    <w:rsid w:val="00A63474"/>
    <w:rsid w:val="00A64C32"/>
    <w:rsid w:val="00A72C8B"/>
    <w:rsid w:val="00A73409"/>
    <w:rsid w:val="00A73B47"/>
    <w:rsid w:val="00A75284"/>
    <w:rsid w:val="00A76512"/>
    <w:rsid w:val="00A82AAD"/>
    <w:rsid w:val="00A837CA"/>
    <w:rsid w:val="00A84E56"/>
    <w:rsid w:val="00A8586A"/>
    <w:rsid w:val="00A864FB"/>
    <w:rsid w:val="00A92124"/>
    <w:rsid w:val="00A93C86"/>
    <w:rsid w:val="00A9659F"/>
    <w:rsid w:val="00A96739"/>
    <w:rsid w:val="00A96D18"/>
    <w:rsid w:val="00A96F61"/>
    <w:rsid w:val="00A97D80"/>
    <w:rsid w:val="00AA0330"/>
    <w:rsid w:val="00AA15F9"/>
    <w:rsid w:val="00AA1F75"/>
    <w:rsid w:val="00AA23D8"/>
    <w:rsid w:val="00AA2D83"/>
    <w:rsid w:val="00AA7CA2"/>
    <w:rsid w:val="00AB0DCA"/>
    <w:rsid w:val="00AB13DE"/>
    <w:rsid w:val="00AB1962"/>
    <w:rsid w:val="00AB6F6B"/>
    <w:rsid w:val="00AB7E43"/>
    <w:rsid w:val="00AC0A4E"/>
    <w:rsid w:val="00AC16C1"/>
    <w:rsid w:val="00AC1ACC"/>
    <w:rsid w:val="00AC288B"/>
    <w:rsid w:val="00AC2ADB"/>
    <w:rsid w:val="00AC2BDD"/>
    <w:rsid w:val="00AC3050"/>
    <w:rsid w:val="00AC3C2E"/>
    <w:rsid w:val="00AC6D1B"/>
    <w:rsid w:val="00AD20AF"/>
    <w:rsid w:val="00AD26A0"/>
    <w:rsid w:val="00AD2BDD"/>
    <w:rsid w:val="00AD4BFF"/>
    <w:rsid w:val="00AD68EC"/>
    <w:rsid w:val="00AE0ECE"/>
    <w:rsid w:val="00AE2B0B"/>
    <w:rsid w:val="00AE2E44"/>
    <w:rsid w:val="00AE2E9E"/>
    <w:rsid w:val="00AE3F42"/>
    <w:rsid w:val="00AE5688"/>
    <w:rsid w:val="00AF21FB"/>
    <w:rsid w:val="00AF5E1B"/>
    <w:rsid w:val="00AF66FB"/>
    <w:rsid w:val="00AF6E66"/>
    <w:rsid w:val="00AF75EB"/>
    <w:rsid w:val="00AF7B14"/>
    <w:rsid w:val="00B00818"/>
    <w:rsid w:val="00B01FB7"/>
    <w:rsid w:val="00B03C29"/>
    <w:rsid w:val="00B03FD4"/>
    <w:rsid w:val="00B049AA"/>
    <w:rsid w:val="00B06014"/>
    <w:rsid w:val="00B10084"/>
    <w:rsid w:val="00B1275D"/>
    <w:rsid w:val="00B12DD6"/>
    <w:rsid w:val="00B12FA1"/>
    <w:rsid w:val="00B133E9"/>
    <w:rsid w:val="00B165D2"/>
    <w:rsid w:val="00B176B0"/>
    <w:rsid w:val="00B20340"/>
    <w:rsid w:val="00B20D69"/>
    <w:rsid w:val="00B225B8"/>
    <w:rsid w:val="00B23407"/>
    <w:rsid w:val="00B23664"/>
    <w:rsid w:val="00B246A0"/>
    <w:rsid w:val="00B25C23"/>
    <w:rsid w:val="00B31F79"/>
    <w:rsid w:val="00B327A7"/>
    <w:rsid w:val="00B3499D"/>
    <w:rsid w:val="00B36F31"/>
    <w:rsid w:val="00B37387"/>
    <w:rsid w:val="00B3748C"/>
    <w:rsid w:val="00B40BE6"/>
    <w:rsid w:val="00B40F4D"/>
    <w:rsid w:val="00B4627B"/>
    <w:rsid w:val="00B46D3A"/>
    <w:rsid w:val="00B476F4"/>
    <w:rsid w:val="00B47873"/>
    <w:rsid w:val="00B51505"/>
    <w:rsid w:val="00B51E9B"/>
    <w:rsid w:val="00B572DB"/>
    <w:rsid w:val="00B5776C"/>
    <w:rsid w:val="00B5783F"/>
    <w:rsid w:val="00B60BE0"/>
    <w:rsid w:val="00B64ED4"/>
    <w:rsid w:val="00B65B57"/>
    <w:rsid w:val="00B66BD6"/>
    <w:rsid w:val="00B7060F"/>
    <w:rsid w:val="00B710EB"/>
    <w:rsid w:val="00B71515"/>
    <w:rsid w:val="00B7164C"/>
    <w:rsid w:val="00B72ECA"/>
    <w:rsid w:val="00B73D62"/>
    <w:rsid w:val="00B74457"/>
    <w:rsid w:val="00B74893"/>
    <w:rsid w:val="00B75D64"/>
    <w:rsid w:val="00B77D4B"/>
    <w:rsid w:val="00B81A6D"/>
    <w:rsid w:val="00B849DB"/>
    <w:rsid w:val="00B84FEF"/>
    <w:rsid w:val="00B8584B"/>
    <w:rsid w:val="00B8700A"/>
    <w:rsid w:val="00B87FEE"/>
    <w:rsid w:val="00B91B0B"/>
    <w:rsid w:val="00B91CC4"/>
    <w:rsid w:val="00B94383"/>
    <w:rsid w:val="00B94D8F"/>
    <w:rsid w:val="00B961E6"/>
    <w:rsid w:val="00B96B81"/>
    <w:rsid w:val="00BA032C"/>
    <w:rsid w:val="00BA10F2"/>
    <w:rsid w:val="00BA37D7"/>
    <w:rsid w:val="00BA3F02"/>
    <w:rsid w:val="00BA4DD2"/>
    <w:rsid w:val="00BA50A1"/>
    <w:rsid w:val="00BA579B"/>
    <w:rsid w:val="00BA5B66"/>
    <w:rsid w:val="00BA6CEC"/>
    <w:rsid w:val="00BA73E5"/>
    <w:rsid w:val="00BA7957"/>
    <w:rsid w:val="00BB27FA"/>
    <w:rsid w:val="00BB401B"/>
    <w:rsid w:val="00BB50BE"/>
    <w:rsid w:val="00BB74DD"/>
    <w:rsid w:val="00BB78D5"/>
    <w:rsid w:val="00BC2BDA"/>
    <w:rsid w:val="00BC638B"/>
    <w:rsid w:val="00BC6618"/>
    <w:rsid w:val="00BD2401"/>
    <w:rsid w:val="00BD30D9"/>
    <w:rsid w:val="00BD3154"/>
    <w:rsid w:val="00BD56AB"/>
    <w:rsid w:val="00BD6C63"/>
    <w:rsid w:val="00BE1AE3"/>
    <w:rsid w:val="00BE1B1B"/>
    <w:rsid w:val="00BE2E21"/>
    <w:rsid w:val="00BF0269"/>
    <w:rsid w:val="00BF1808"/>
    <w:rsid w:val="00BF6B30"/>
    <w:rsid w:val="00BF7483"/>
    <w:rsid w:val="00C018F1"/>
    <w:rsid w:val="00C07F41"/>
    <w:rsid w:val="00C1169D"/>
    <w:rsid w:val="00C1295A"/>
    <w:rsid w:val="00C12970"/>
    <w:rsid w:val="00C1382C"/>
    <w:rsid w:val="00C14D4F"/>
    <w:rsid w:val="00C152F1"/>
    <w:rsid w:val="00C1662F"/>
    <w:rsid w:val="00C1695D"/>
    <w:rsid w:val="00C16E5F"/>
    <w:rsid w:val="00C21570"/>
    <w:rsid w:val="00C22A81"/>
    <w:rsid w:val="00C255DF"/>
    <w:rsid w:val="00C25A22"/>
    <w:rsid w:val="00C3350A"/>
    <w:rsid w:val="00C3562C"/>
    <w:rsid w:val="00C35870"/>
    <w:rsid w:val="00C41E84"/>
    <w:rsid w:val="00C41EC7"/>
    <w:rsid w:val="00C42DB6"/>
    <w:rsid w:val="00C43583"/>
    <w:rsid w:val="00C462F4"/>
    <w:rsid w:val="00C467DA"/>
    <w:rsid w:val="00C46ECB"/>
    <w:rsid w:val="00C5185F"/>
    <w:rsid w:val="00C54E30"/>
    <w:rsid w:val="00C560DE"/>
    <w:rsid w:val="00C61B7D"/>
    <w:rsid w:val="00C624A6"/>
    <w:rsid w:val="00C63074"/>
    <w:rsid w:val="00C6314F"/>
    <w:rsid w:val="00C63399"/>
    <w:rsid w:val="00C708DC"/>
    <w:rsid w:val="00C71C50"/>
    <w:rsid w:val="00C72D82"/>
    <w:rsid w:val="00C73361"/>
    <w:rsid w:val="00C74442"/>
    <w:rsid w:val="00C75E22"/>
    <w:rsid w:val="00C75E4B"/>
    <w:rsid w:val="00C828FC"/>
    <w:rsid w:val="00C82E46"/>
    <w:rsid w:val="00C8435A"/>
    <w:rsid w:val="00C84922"/>
    <w:rsid w:val="00C8566D"/>
    <w:rsid w:val="00C86264"/>
    <w:rsid w:val="00C86B04"/>
    <w:rsid w:val="00C915BE"/>
    <w:rsid w:val="00C92645"/>
    <w:rsid w:val="00C93109"/>
    <w:rsid w:val="00C94281"/>
    <w:rsid w:val="00C96EAD"/>
    <w:rsid w:val="00C97087"/>
    <w:rsid w:val="00CA1B8E"/>
    <w:rsid w:val="00CA3B3A"/>
    <w:rsid w:val="00CA4125"/>
    <w:rsid w:val="00CA4432"/>
    <w:rsid w:val="00CA4C3D"/>
    <w:rsid w:val="00CA4CDB"/>
    <w:rsid w:val="00CA6609"/>
    <w:rsid w:val="00CA6EE4"/>
    <w:rsid w:val="00CB10D2"/>
    <w:rsid w:val="00CB4A1C"/>
    <w:rsid w:val="00CB68AA"/>
    <w:rsid w:val="00CB7CDC"/>
    <w:rsid w:val="00CC025E"/>
    <w:rsid w:val="00CC0861"/>
    <w:rsid w:val="00CC096D"/>
    <w:rsid w:val="00CC0A4F"/>
    <w:rsid w:val="00CC234D"/>
    <w:rsid w:val="00CC3EB0"/>
    <w:rsid w:val="00CC6822"/>
    <w:rsid w:val="00CC7347"/>
    <w:rsid w:val="00CC7551"/>
    <w:rsid w:val="00CD1FFA"/>
    <w:rsid w:val="00CD25A1"/>
    <w:rsid w:val="00CD2983"/>
    <w:rsid w:val="00CD3975"/>
    <w:rsid w:val="00CD52C2"/>
    <w:rsid w:val="00CD578D"/>
    <w:rsid w:val="00CD7C70"/>
    <w:rsid w:val="00CE13EC"/>
    <w:rsid w:val="00CE17C1"/>
    <w:rsid w:val="00CE4AB5"/>
    <w:rsid w:val="00CE60DC"/>
    <w:rsid w:val="00CE61AC"/>
    <w:rsid w:val="00CE6229"/>
    <w:rsid w:val="00CE70AF"/>
    <w:rsid w:val="00CF0F49"/>
    <w:rsid w:val="00CF166C"/>
    <w:rsid w:val="00CF1685"/>
    <w:rsid w:val="00CF1E27"/>
    <w:rsid w:val="00CF4544"/>
    <w:rsid w:val="00CF4CF3"/>
    <w:rsid w:val="00CF76F5"/>
    <w:rsid w:val="00D00682"/>
    <w:rsid w:val="00D01252"/>
    <w:rsid w:val="00D0130D"/>
    <w:rsid w:val="00D02616"/>
    <w:rsid w:val="00D02C67"/>
    <w:rsid w:val="00D1035B"/>
    <w:rsid w:val="00D12FC3"/>
    <w:rsid w:val="00D15B15"/>
    <w:rsid w:val="00D20AEC"/>
    <w:rsid w:val="00D215B0"/>
    <w:rsid w:val="00D2298F"/>
    <w:rsid w:val="00D23117"/>
    <w:rsid w:val="00D240E5"/>
    <w:rsid w:val="00D268DF"/>
    <w:rsid w:val="00D26D8D"/>
    <w:rsid w:val="00D30083"/>
    <w:rsid w:val="00D30253"/>
    <w:rsid w:val="00D3102B"/>
    <w:rsid w:val="00D3484C"/>
    <w:rsid w:val="00D3698D"/>
    <w:rsid w:val="00D37833"/>
    <w:rsid w:val="00D44C49"/>
    <w:rsid w:val="00D453C2"/>
    <w:rsid w:val="00D5065E"/>
    <w:rsid w:val="00D546EB"/>
    <w:rsid w:val="00D56045"/>
    <w:rsid w:val="00D604B6"/>
    <w:rsid w:val="00D61E23"/>
    <w:rsid w:val="00D61FFB"/>
    <w:rsid w:val="00D66877"/>
    <w:rsid w:val="00D707C0"/>
    <w:rsid w:val="00D71AAA"/>
    <w:rsid w:val="00D734A4"/>
    <w:rsid w:val="00D73C3B"/>
    <w:rsid w:val="00D76377"/>
    <w:rsid w:val="00D76C0D"/>
    <w:rsid w:val="00D77EB8"/>
    <w:rsid w:val="00D82098"/>
    <w:rsid w:val="00D864FF"/>
    <w:rsid w:val="00D8728A"/>
    <w:rsid w:val="00D90259"/>
    <w:rsid w:val="00D90C7C"/>
    <w:rsid w:val="00D92B79"/>
    <w:rsid w:val="00D93E93"/>
    <w:rsid w:val="00D95177"/>
    <w:rsid w:val="00D95EB0"/>
    <w:rsid w:val="00D962B3"/>
    <w:rsid w:val="00D97A49"/>
    <w:rsid w:val="00D97C9C"/>
    <w:rsid w:val="00DA0D19"/>
    <w:rsid w:val="00DA37A4"/>
    <w:rsid w:val="00DA5C13"/>
    <w:rsid w:val="00DA68B5"/>
    <w:rsid w:val="00DA7012"/>
    <w:rsid w:val="00DA77D1"/>
    <w:rsid w:val="00DA7918"/>
    <w:rsid w:val="00DB0030"/>
    <w:rsid w:val="00DB17FF"/>
    <w:rsid w:val="00DB4762"/>
    <w:rsid w:val="00DB65BC"/>
    <w:rsid w:val="00DB79A4"/>
    <w:rsid w:val="00DC0EB2"/>
    <w:rsid w:val="00DC2924"/>
    <w:rsid w:val="00DC6C9E"/>
    <w:rsid w:val="00DD016E"/>
    <w:rsid w:val="00DD05CA"/>
    <w:rsid w:val="00DD0D2A"/>
    <w:rsid w:val="00DD0F18"/>
    <w:rsid w:val="00DD1426"/>
    <w:rsid w:val="00DD2023"/>
    <w:rsid w:val="00DD28BE"/>
    <w:rsid w:val="00DD57A7"/>
    <w:rsid w:val="00DD5EBA"/>
    <w:rsid w:val="00DD6FE0"/>
    <w:rsid w:val="00DE1970"/>
    <w:rsid w:val="00DE26F0"/>
    <w:rsid w:val="00DE48D1"/>
    <w:rsid w:val="00DE6167"/>
    <w:rsid w:val="00DE6195"/>
    <w:rsid w:val="00DE68FD"/>
    <w:rsid w:val="00DF36D3"/>
    <w:rsid w:val="00DF5CFF"/>
    <w:rsid w:val="00DF677B"/>
    <w:rsid w:val="00DF696D"/>
    <w:rsid w:val="00DF7A76"/>
    <w:rsid w:val="00E00BA3"/>
    <w:rsid w:val="00E01A0E"/>
    <w:rsid w:val="00E05460"/>
    <w:rsid w:val="00E05DA1"/>
    <w:rsid w:val="00E10D03"/>
    <w:rsid w:val="00E127B8"/>
    <w:rsid w:val="00E13CCC"/>
    <w:rsid w:val="00E14393"/>
    <w:rsid w:val="00E14CA7"/>
    <w:rsid w:val="00E16E92"/>
    <w:rsid w:val="00E20777"/>
    <w:rsid w:val="00E243BB"/>
    <w:rsid w:val="00E25CD3"/>
    <w:rsid w:val="00E26503"/>
    <w:rsid w:val="00E26D92"/>
    <w:rsid w:val="00E31C16"/>
    <w:rsid w:val="00E33096"/>
    <w:rsid w:val="00E330EB"/>
    <w:rsid w:val="00E36F5C"/>
    <w:rsid w:val="00E3759A"/>
    <w:rsid w:val="00E37EBF"/>
    <w:rsid w:val="00E427D2"/>
    <w:rsid w:val="00E43983"/>
    <w:rsid w:val="00E44946"/>
    <w:rsid w:val="00E4583E"/>
    <w:rsid w:val="00E46F81"/>
    <w:rsid w:val="00E4752D"/>
    <w:rsid w:val="00E47D7B"/>
    <w:rsid w:val="00E47E7C"/>
    <w:rsid w:val="00E520CD"/>
    <w:rsid w:val="00E530D4"/>
    <w:rsid w:val="00E550FD"/>
    <w:rsid w:val="00E55373"/>
    <w:rsid w:val="00E55B3C"/>
    <w:rsid w:val="00E5644D"/>
    <w:rsid w:val="00E628CC"/>
    <w:rsid w:val="00E66EA9"/>
    <w:rsid w:val="00E672DD"/>
    <w:rsid w:val="00E71624"/>
    <w:rsid w:val="00E7182B"/>
    <w:rsid w:val="00E71F6F"/>
    <w:rsid w:val="00E733C0"/>
    <w:rsid w:val="00E77677"/>
    <w:rsid w:val="00E80259"/>
    <w:rsid w:val="00E81EE3"/>
    <w:rsid w:val="00E82CB4"/>
    <w:rsid w:val="00E831A0"/>
    <w:rsid w:val="00E83875"/>
    <w:rsid w:val="00E83F11"/>
    <w:rsid w:val="00E847A4"/>
    <w:rsid w:val="00E8698D"/>
    <w:rsid w:val="00E8739E"/>
    <w:rsid w:val="00E87668"/>
    <w:rsid w:val="00E87977"/>
    <w:rsid w:val="00E90122"/>
    <w:rsid w:val="00E90171"/>
    <w:rsid w:val="00E9070A"/>
    <w:rsid w:val="00E91F81"/>
    <w:rsid w:val="00E92E7A"/>
    <w:rsid w:val="00E95084"/>
    <w:rsid w:val="00E9520C"/>
    <w:rsid w:val="00E95E16"/>
    <w:rsid w:val="00E96FEB"/>
    <w:rsid w:val="00EA0353"/>
    <w:rsid w:val="00EA1B56"/>
    <w:rsid w:val="00EA249C"/>
    <w:rsid w:val="00EA2504"/>
    <w:rsid w:val="00EA29FF"/>
    <w:rsid w:val="00EA2C2D"/>
    <w:rsid w:val="00EA3250"/>
    <w:rsid w:val="00EA3588"/>
    <w:rsid w:val="00EA3603"/>
    <w:rsid w:val="00EA3672"/>
    <w:rsid w:val="00EA39CE"/>
    <w:rsid w:val="00EA53EA"/>
    <w:rsid w:val="00EA6F24"/>
    <w:rsid w:val="00EA7551"/>
    <w:rsid w:val="00EB009B"/>
    <w:rsid w:val="00EB3521"/>
    <w:rsid w:val="00EB3E24"/>
    <w:rsid w:val="00EB4047"/>
    <w:rsid w:val="00EB4460"/>
    <w:rsid w:val="00EB458C"/>
    <w:rsid w:val="00EC41DA"/>
    <w:rsid w:val="00EC5DF4"/>
    <w:rsid w:val="00EC65D6"/>
    <w:rsid w:val="00EC7821"/>
    <w:rsid w:val="00ED0C00"/>
    <w:rsid w:val="00ED225B"/>
    <w:rsid w:val="00ED310F"/>
    <w:rsid w:val="00ED3688"/>
    <w:rsid w:val="00ED3F9E"/>
    <w:rsid w:val="00ED659E"/>
    <w:rsid w:val="00ED714A"/>
    <w:rsid w:val="00EE393F"/>
    <w:rsid w:val="00EE4BB1"/>
    <w:rsid w:val="00EE5064"/>
    <w:rsid w:val="00EE60A0"/>
    <w:rsid w:val="00EE70A2"/>
    <w:rsid w:val="00EF0231"/>
    <w:rsid w:val="00EF1C14"/>
    <w:rsid w:val="00EF26F0"/>
    <w:rsid w:val="00EF2880"/>
    <w:rsid w:val="00EF288E"/>
    <w:rsid w:val="00EF3B23"/>
    <w:rsid w:val="00EF5D5A"/>
    <w:rsid w:val="00EF6F78"/>
    <w:rsid w:val="00F00A96"/>
    <w:rsid w:val="00F01BDB"/>
    <w:rsid w:val="00F0315E"/>
    <w:rsid w:val="00F04851"/>
    <w:rsid w:val="00F055F4"/>
    <w:rsid w:val="00F05D44"/>
    <w:rsid w:val="00F06858"/>
    <w:rsid w:val="00F078F0"/>
    <w:rsid w:val="00F11AF1"/>
    <w:rsid w:val="00F12875"/>
    <w:rsid w:val="00F12AA6"/>
    <w:rsid w:val="00F12B62"/>
    <w:rsid w:val="00F13CDA"/>
    <w:rsid w:val="00F1758D"/>
    <w:rsid w:val="00F2021F"/>
    <w:rsid w:val="00F21C79"/>
    <w:rsid w:val="00F22721"/>
    <w:rsid w:val="00F227F5"/>
    <w:rsid w:val="00F23693"/>
    <w:rsid w:val="00F273BB"/>
    <w:rsid w:val="00F324A3"/>
    <w:rsid w:val="00F336F0"/>
    <w:rsid w:val="00F33DA3"/>
    <w:rsid w:val="00F346DE"/>
    <w:rsid w:val="00F35BAF"/>
    <w:rsid w:val="00F374F3"/>
    <w:rsid w:val="00F404E4"/>
    <w:rsid w:val="00F405BD"/>
    <w:rsid w:val="00F406B7"/>
    <w:rsid w:val="00F40EC7"/>
    <w:rsid w:val="00F41B2B"/>
    <w:rsid w:val="00F42BCD"/>
    <w:rsid w:val="00F42EE3"/>
    <w:rsid w:val="00F42EEB"/>
    <w:rsid w:val="00F442B5"/>
    <w:rsid w:val="00F461CD"/>
    <w:rsid w:val="00F47E1D"/>
    <w:rsid w:val="00F51D00"/>
    <w:rsid w:val="00F601E5"/>
    <w:rsid w:val="00F619A5"/>
    <w:rsid w:val="00F62D02"/>
    <w:rsid w:val="00F62FF2"/>
    <w:rsid w:val="00F64A1F"/>
    <w:rsid w:val="00F6532F"/>
    <w:rsid w:val="00F70F4F"/>
    <w:rsid w:val="00F81628"/>
    <w:rsid w:val="00F81F2D"/>
    <w:rsid w:val="00F833C6"/>
    <w:rsid w:val="00F838FC"/>
    <w:rsid w:val="00F845F3"/>
    <w:rsid w:val="00F860BF"/>
    <w:rsid w:val="00F8667F"/>
    <w:rsid w:val="00F917E8"/>
    <w:rsid w:val="00F970A1"/>
    <w:rsid w:val="00F972AC"/>
    <w:rsid w:val="00FA1067"/>
    <w:rsid w:val="00FA1839"/>
    <w:rsid w:val="00FA1AD3"/>
    <w:rsid w:val="00FA346C"/>
    <w:rsid w:val="00FA573E"/>
    <w:rsid w:val="00FA5913"/>
    <w:rsid w:val="00FA699D"/>
    <w:rsid w:val="00FA7415"/>
    <w:rsid w:val="00FB003B"/>
    <w:rsid w:val="00FB030C"/>
    <w:rsid w:val="00FB03D6"/>
    <w:rsid w:val="00FB1F3E"/>
    <w:rsid w:val="00FB2974"/>
    <w:rsid w:val="00FB38B5"/>
    <w:rsid w:val="00FB429F"/>
    <w:rsid w:val="00FB492C"/>
    <w:rsid w:val="00FB543A"/>
    <w:rsid w:val="00FB6480"/>
    <w:rsid w:val="00FC008B"/>
    <w:rsid w:val="00FC46A8"/>
    <w:rsid w:val="00FC49B9"/>
    <w:rsid w:val="00FC5791"/>
    <w:rsid w:val="00FD0D0A"/>
    <w:rsid w:val="00FD3E32"/>
    <w:rsid w:val="00FD5311"/>
    <w:rsid w:val="00FD6281"/>
    <w:rsid w:val="00FD7440"/>
    <w:rsid w:val="00FE20DE"/>
    <w:rsid w:val="00FE26F3"/>
    <w:rsid w:val="00FE2B6E"/>
    <w:rsid w:val="00FE3204"/>
    <w:rsid w:val="00FE3506"/>
    <w:rsid w:val="00FE6036"/>
    <w:rsid w:val="00FF08CF"/>
    <w:rsid w:val="00FF1773"/>
    <w:rsid w:val="00FF23CF"/>
    <w:rsid w:val="00FF4564"/>
    <w:rsid w:val="00FF47E5"/>
    <w:rsid w:val="00FF4B2C"/>
    <w:rsid w:val="0170E2E9"/>
    <w:rsid w:val="0173739A"/>
    <w:rsid w:val="02F8D91D"/>
    <w:rsid w:val="0349F07F"/>
    <w:rsid w:val="04F3A1B8"/>
    <w:rsid w:val="0542294D"/>
    <w:rsid w:val="063C34B0"/>
    <w:rsid w:val="08E91E46"/>
    <w:rsid w:val="0BDB30A1"/>
    <w:rsid w:val="10D77161"/>
    <w:rsid w:val="1452757B"/>
    <w:rsid w:val="1FC0F6B4"/>
    <w:rsid w:val="2119968E"/>
    <w:rsid w:val="217686EA"/>
    <w:rsid w:val="21BB7DD9"/>
    <w:rsid w:val="228EC261"/>
    <w:rsid w:val="237C4CEA"/>
    <w:rsid w:val="240BA8E9"/>
    <w:rsid w:val="29572AB7"/>
    <w:rsid w:val="2BD15F38"/>
    <w:rsid w:val="2C83853B"/>
    <w:rsid w:val="2D094ED1"/>
    <w:rsid w:val="315BBBBB"/>
    <w:rsid w:val="33261D35"/>
    <w:rsid w:val="3483A2AB"/>
    <w:rsid w:val="3ACF478B"/>
    <w:rsid w:val="3B111651"/>
    <w:rsid w:val="3DC159E6"/>
    <w:rsid w:val="3EE15012"/>
    <w:rsid w:val="4012B3E6"/>
    <w:rsid w:val="40BB26F6"/>
    <w:rsid w:val="42549977"/>
    <w:rsid w:val="441EC91B"/>
    <w:rsid w:val="446BAC95"/>
    <w:rsid w:val="46C1BA7D"/>
    <w:rsid w:val="482C70EC"/>
    <w:rsid w:val="48A40415"/>
    <w:rsid w:val="48E2602D"/>
    <w:rsid w:val="4927571C"/>
    <w:rsid w:val="4B77D5CD"/>
    <w:rsid w:val="4CE8E1CA"/>
    <w:rsid w:val="4F1BBA8A"/>
    <w:rsid w:val="54A18481"/>
    <w:rsid w:val="54F2C8B1"/>
    <w:rsid w:val="593BA961"/>
    <w:rsid w:val="5A187A23"/>
    <w:rsid w:val="5A85A937"/>
    <w:rsid w:val="5B441C7B"/>
    <w:rsid w:val="5C4786AE"/>
    <w:rsid w:val="5DC46D36"/>
    <w:rsid w:val="5FC7B4CC"/>
    <w:rsid w:val="604354AC"/>
    <w:rsid w:val="6184683F"/>
    <w:rsid w:val="61FCBBB9"/>
    <w:rsid w:val="65A6AF7E"/>
    <w:rsid w:val="65C75FBF"/>
    <w:rsid w:val="6A206BFD"/>
    <w:rsid w:val="6B5FD7EB"/>
    <w:rsid w:val="6B69B5AF"/>
    <w:rsid w:val="6CA080CE"/>
    <w:rsid w:val="6D4B4B76"/>
    <w:rsid w:val="6D4FD9D4"/>
    <w:rsid w:val="6F3234BB"/>
    <w:rsid w:val="6F7BBE36"/>
    <w:rsid w:val="7324574A"/>
    <w:rsid w:val="7327B149"/>
    <w:rsid w:val="75B44F45"/>
    <w:rsid w:val="7604995F"/>
    <w:rsid w:val="7615D22D"/>
    <w:rsid w:val="7865EF9A"/>
    <w:rsid w:val="78AEB3CD"/>
    <w:rsid w:val="7BB06D68"/>
    <w:rsid w:val="7D10C7F7"/>
    <w:rsid w:val="7D6A902A"/>
    <w:rsid w:val="7D7A9D0C"/>
    <w:rsid w:val="7E2470E2"/>
    <w:rsid w:val="7F999C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77CD0"/>
  <w15:chartTrackingRefBased/>
  <w15:docId w15:val="{E9942160-A6D9-4654-87F5-D7946733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CC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13EC"/>
    <w:pPr>
      <w:tabs>
        <w:tab w:val="center" w:pos="4153"/>
        <w:tab w:val="right" w:pos="8306"/>
      </w:tabs>
    </w:pPr>
    <w:rPr>
      <w:sz w:val="20"/>
      <w:szCs w:val="20"/>
    </w:rPr>
  </w:style>
  <w:style w:type="character" w:customStyle="1" w:styleId="FooterChar">
    <w:name w:val="Footer Char"/>
    <w:basedOn w:val="DefaultParagraphFont"/>
    <w:link w:val="Footer"/>
    <w:uiPriority w:val="99"/>
    <w:rsid w:val="00CE13EC"/>
    <w:rPr>
      <w:rFonts w:ascii="Times New Roman" w:eastAsia="Times New Roman" w:hAnsi="Times New Roman" w:cs="Times New Roman"/>
      <w:sz w:val="20"/>
      <w:szCs w:val="20"/>
    </w:rPr>
  </w:style>
  <w:style w:type="character" w:styleId="PageNumber">
    <w:name w:val="page number"/>
    <w:basedOn w:val="DefaultParagraphFont"/>
    <w:rsid w:val="00CE13EC"/>
  </w:style>
  <w:style w:type="paragraph" w:customStyle="1" w:styleId="Default">
    <w:name w:val="Default"/>
    <w:rsid w:val="00CE13E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unhideWhenUsed/>
    <w:rsid w:val="00CE13EC"/>
    <w:rPr>
      <w:rFonts w:ascii="Times New Roman" w:hAnsi="Times New Roman" w:cs="Times New Roman" w:hint="default"/>
      <w:color w:val="0000FF"/>
      <w:u w:val="single"/>
    </w:rPr>
  </w:style>
  <w:style w:type="paragraph" w:styleId="ListParagraph">
    <w:name w:val="List Paragraph"/>
    <w:aliases w:val="Dot pt,No Spacing1,List Paragraph Char Char Char,Indicator Text,List Paragraph1,Bullet Style,Numbered Para 1,Bullet 1,Bullet Points,List Paragraph12,F5 List Paragraph,Title 2"/>
    <w:basedOn w:val="Normal"/>
    <w:link w:val="ListParagraphChar"/>
    <w:uiPriority w:val="34"/>
    <w:qFormat/>
    <w:rsid w:val="000A0317"/>
    <w:pPr>
      <w:ind w:left="720"/>
      <w:contextualSpacing/>
    </w:pPr>
  </w:style>
  <w:style w:type="paragraph" w:styleId="Caption">
    <w:name w:val="caption"/>
    <w:basedOn w:val="Normal"/>
    <w:next w:val="Normal"/>
    <w:qFormat/>
    <w:rsid w:val="0081210E"/>
    <w:rPr>
      <w:b/>
      <w:bCs/>
      <w:sz w:val="34"/>
      <w:szCs w:val="20"/>
    </w:rPr>
  </w:style>
  <w:style w:type="character" w:styleId="Strong">
    <w:name w:val="Strong"/>
    <w:uiPriority w:val="22"/>
    <w:qFormat/>
    <w:rsid w:val="00F405BD"/>
    <w:rPr>
      <w:b/>
      <w:bCs/>
    </w:rPr>
  </w:style>
  <w:style w:type="paragraph" w:customStyle="1" w:styleId="TextHeading">
    <w:name w:val="Text Heading"/>
    <w:basedOn w:val="Normal"/>
    <w:rsid w:val="00F405BD"/>
    <w:pPr>
      <w:overflowPunct w:val="0"/>
      <w:autoSpaceDE w:val="0"/>
      <w:autoSpaceDN w:val="0"/>
      <w:adjustRightInd w:val="0"/>
      <w:spacing w:before="60"/>
      <w:ind w:left="-851" w:right="284"/>
      <w:textAlignment w:val="baseline"/>
    </w:pPr>
    <w:rPr>
      <w:rFonts w:ascii="Arial" w:hAnsi="Arial"/>
      <w:b/>
      <w:sz w:val="28"/>
      <w:szCs w:val="20"/>
      <w:lang w:eastAsia="en-GB"/>
    </w:rPr>
  </w:style>
  <w:style w:type="paragraph" w:styleId="Header">
    <w:name w:val="header"/>
    <w:basedOn w:val="Normal"/>
    <w:link w:val="HeaderChar"/>
    <w:uiPriority w:val="99"/>
    <w:unhideWhenUsed/>
    <w:rsid w:val="00491161"/>
    <w:pPr>
      <w:tabs>
        <w:tab w:val="center" w:pos="4513"/>
        <w:tab w:val="right" w:pos="9026"/>
      </w:tabs>
    </w:pPr>
  </w:style>
  <w:style w:type="character" w:customStyle="1" w:styleId="HeaderChar">
    <w:name w:val="Header Char"/>
    <w:basedOn w:val="DefaultParagraphFont"/>
    <w:link w:val="Header"/>
    <w:uiPriority w:val="99"/>
    <w:rsid w:val="00491161"/>
    <w:rPr>
      <w:rFonts w:ascii="Times New Roman" w:eastAsia="Times New Roman" w:hAnsi="Times New Roman" w:cs="Times New Roman"/>
      <w:sz w:val="24"/>
      <w:szCs w:val="24"/>
    </w:rPr>
  </w:style>
  <w:style w:type="table" w:styleId="TableGrid">
    <w:name w:val="Table Grid"/>
    <w:basedOn w:val="TableNormal"/>
    <w:uiPriority w:val="59"/>
    <w:rsid w:val="00294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1C79"/>
    <w:rPr>
      <w:sz w:val="16"/>
      <w:szCs w:val="16"/>
    </w:rPr>
  </w:style>
  <w:style w:type="paragraph" w:styleId="CommentText">
    <w:name w:val="annotation text"/>
    <w:basedOn w:val="Normal"/>
    <w:link w:val="CommentTextChar"/>
    <w:uiPriority w:val="99"/>
    <w:unhideWhenUsed/>
    <w:rsid w:val="00F21C79"/>
    <w:rPr>
      <w:sz w:val="20"/>
      <w:szCs w:val="20"/>
    </w:rPr>
  </w:style>
  <w:style w:type="character" w:customStyle="1" w:styleId="CommentTextChar">
    <w:name w:val="Comment Text Char"/>
    <w:basedOn w:val="DefaultParagraphFont"/>
    <w:link w:val="CommentText"/>
    <w:uiPriority w:val="99"/>
    <w:rsid w:val="00F21C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1C79"/>
    <w:rPr>
      <w:b/>
      <w:bCs/>
    </w:rPr>
  </w:style>
  <w:style w:type="character" w:customStyle="1" w:styleId="CommentSubjectChar">
    <w:name w:val="Comment Subject Char"/>
    <w:basedOn w:val="CommentTextChar"/>
    <w:link w:val="CommentSubject"/>
    <w:uiPriority w:val="99"/>
    <w:semiHidden/>
    <w:rsid w:val="00F21C7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E31C16"/>
    <w:rPr>
      <w:color w:val="605E5C"/>
      <w:shd w:val="clear" w:color="auto" w:fill="E1DFDD"/>
    </w:rPr>
  </w:style>
  <w:style w:type="paragraph" w:styleId="NormalWeb">
    <w:name w:val="Normal (Web)"/>
    <w:basedOn w:val="Normal"/>
    <w:uiPriority w:val="99"/>
    <w:unhideWhenUsed/>
    <w:rsid w:val="00AF21FB"/>
    <w:pPr>
      <w:spacing w:before="100" w:beforeAutospacing="1" w:after="100" w:afterAutospacing="1"/>
    </w:pPr>
    <w:rPr>
      <w:lang w:eastAsia="en-GB"/>
    </w:rPr>
  </w:style>
  <w:style w:type="paragraph" w:customStyle="1" w:styleId="tick-list">
    <w:name w:val="tick-list"/>
    <w:basedOn w:val="Normal"/>
    <w:rsid w:val="00AF21FB"/>
    <w:pPr>
      <w:spacing w:before="100" w:beforeAutospacing="1" w:after="100" w:afterAutospacing="1"/>
    </w:pPr>
    <w:rPr>
      <w:lang w:eastAsia="en-GB"/>
    </w:rPr>
  </w:style>
  <w:style w:type="paragraph" w:styleId="BodyText2">
    <w:name w:val="Body Text 2"/>
    <w:basedOn w:val="Normal"/>
    <w:link w:val="BodyText2Char"/>
    <w:rsid w:val="00714D72"/>
    <w:pPr>
      <w:overflowPunct w:val="0"/>
      <w:autoSpaceDE w:val="0"/>
      <w:autoSpaceDN w:val="0"/>
      <w:adjustRightInd w:val="0"/>
      <w:textAlignment w:val="baseline"/>
    </w:pPr>
    <w:rPr>
      <w:rFonts w:ascii="Arial" w:hAnsi="Arial"/>
      <w:sz w:val="22"/>
      <w:szCs w:val="20"/>
      <w:lang w:eastAsia="en-GB"/>
    </w:rPr>
  </w:style>
  <w:style w:type="character" w:customStyle="1" w:styleId="BodyText2Char">
    <w:name w:val="Body Text 2 Char"/>
    <w:basedOn w:val="DefaultParagraphFont"/>
    <w:link w:val="BodyText2"/>
    <w:rsid w:val="00714D72"/>
    <w:rPr>
      <w:rFonts w:ascii="Arial" w:eastAsia="Times New Roman" w:hAnsi="Arial" w:cs="Times New Roman"/>
      <w:szCs w:val="20"/>
      <w:lang w:eastAsia="en-GB"/>
    </w:rPr>
  </w:style>
  <w:style w:type="character" w:customStyle="1" w:styleId="font271">
    <w:name w:val="font271"/>
    <w:basedOn w:val="DefaultParagraphFont"/>
    <w:rsid w:val="00BF1808"/>
    <w:rPr>
      <w:rFonts w:ascii="Calibri" w:hAnsi="Calibri" w:cs="Calibri" w:hint="default"/>
      <w:b w:val="0"/>
      <w:bCs w:val="0"/>
      <w:i w:val="0"/>
      <w:iCs w:val="0"/>
      <w:strike w:val="0"/>
      <w:dstrike w:val="0"/>
      <w:color w:val="auto"/>
      <w:sz w:val="22"/>
      <w:szCs w:val="22"/>
      <w:u w:val="none"/>
      <w:effect w:val="none"/>
    </w:rPr>
  </w:style>
  <w:style w:type="paragraph" w:styleId="HTMLPreformatted">
    <w:name w:val="HTML Preformatted"/>
    <w:basedOn w:val="Normal"/>
    <w:link w:val="HTMLPreformattedChar"/>
    <w:uiPriority w:val="99"/>
    <w:semiHidden/>
    <w:unhideWhenUsed/>
    <w:rsid w:val="00115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15352"/>
    <w:rPr>
      <w:rFonts w:ascii="Courier New" w:eastAsia="Times New Roman" w:hAnsi="Courier New" w:cs="Courier New"/>
      <w:sz w:val="20"/>
      <w:szCs w:val="20"/>
      <w:lang w:eastAsia="en-GB"/>
    </w:rPr>
  </w:style>
  <w:style w:type="character" w:customStyle="1" w:styleId="y2iqfc">
    <w:name w:val="y2iqfc"/>
    <w:basedOn w:val="DefaultParagraphFont"/>
    <w:rsid w:val="00115352"/>
  </w:style>
  <w:style w:type="character" w:styleId="FollowedHyperlink">
    <w:name w:val="FollowedHyperlink"/>
    <w:basedOn w:val="DefaultParagraphFont"/>
    <w:uiPriority w:val="99"/>
    <w:semiHidden/>
    <w:unhideWhenUsed/>
    <w:rsid w:val="00597467"/>
    <w:rPr>
      <w:color w:val="954F72" w:themeColor="followedHyperlink"/>
      <w:u w:val="single"/>
    </w:rPr>
  </w:style>
  <w:style w:type="character" w:customStyle="1" w:styleId="ListParagraphChar">
    <w:name w:val="List Paragraph Char"/>
    <w:aliases w:val="Dot pt Char,No Spacing1 Char,List Paragraph Char Char Char Char,Indicator Text Char,List Paragraph1 Char,Bullet Style Char,Numbered Para 1 Char,Bullet 1 Char,Bullet Points Char,List Paragraph12 Char,F5 List Paragraph Char"/>
    <w:link w:val="ListParagraph"/>
    <w:uiPriority w:val="34"/>
    <w:qFormat/>
    <w:locked/>
    <w:rsid w:val="0049300C"/>
    <w:rPr>
      <w:rFonts w:ascii="Times New Roman" w:eastAsia="Times New Roman" w:hAnsi="Times New Roman" w:cs="Times New Roman"/>
      <w:sz w:val="24"/>
      <w:szCs w:val="24"/>
    </w:rPr>
  </w:style>
  <w:style w:type="character" w:customStyle="1" w:styleId="ts-alignment-element">
    <w:name w:val="ts-alignment-element"/>
    <w:basedOn w:val="DefaultParagraphFont"/>
    <w:rsid w:val="00351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0709">
      <w:bodyDiv w:val="1"/>
      <w:marLeft w:val="0"/>
      <w:marRight w:val="0"/>
      <w:marTop w:val="0"/>
      <w:marBottom w:val="0"/>
      <w:divBdr>
        <w:top w:val="none" w:sz="0" w:space="0" w:color="auto"/>
        <w:left w:val="none" w:sz="0" w:space="0" w:color="auto"/>
        <w:bottom w:val="none" w:sz="0" w:space="0" w:color="auto"/>
        <w:right w:val="none" w:sz="0" w:space="0" w:color="auto"/>
      </w:divBdr>
      <w:divsChild>
        <w:div w:id="1073622893">
          <w:marLeft w:val="0"/>
          <w:marRight w:val="0"/>
          <w:marTop w:val="0"/>
          <w:marBottom w:val="0"/>
          <w:divBdr>
            <w:top w:val="none" w:sz="0" w:space="0" w:color="auto"/>
            <w:left w:val="none" w:sz="0" w:space="0" w:color="auto"/>
            <w:bottom w:val="none" w:sz="0" w:space="0" w:color="auto"/>
            <w:right w:val="none" w:sz="0" w:space="0" w:color="auto"/>
          </w:divBdr>
        </w:div>
      </w:divsChild>
    </w:div>
    <w:div w:id="77795495">
      <w:bodyDiv w:val="1"/>
      <w:marLeft w:val="0"/>
      <w:marRight w:val="0"/>
      <w:marTop w:val="0"/>
      <w:marBottom w:val="0"/>
      <w:divBdr>
        <w:top w:val="none" w:sz="0" w:space="0" w:color="auto"/>
        <w:left w:val="none" w:sz="0" w:space="0" w:color="auto"/>
        <w:bottom w:val="none" w:sz="0" w:space="0" w:color="auto"/>
        <w:right w:val="none" w:sz="0" w:space="0" w:color="auto"/>
      </w:divBdr>
      <w:divsChild>
        <w:div w:id="602568365">
          <w:marLeft w:val="0"/>
          <w:marRight w:val="0"/>
          <w:marTop w:val="0"/>
          <w:marBottom w:val="0"/>
          <w:divBdr>
            <w:top w:val="none" w:sz="0" w:space="0" w:color="auto"/>
            <w:left w:val="none" w:sz="0" w:space="0" w:color="auto"/>
            <w:bottom w:val="none" w:sz="0" w:space="0" w:color="auto"/>
            <w:right w:val="none" w:sz="0" w:space="0" w:color="auto"/>
          </w:divBdr>
        </w:div>
      </w:divsChild>
    </w:div>
    <w:div w:id="120268766">
      <w:bodyDiv w:val="1"/>
      <w:marLeft w:val="0"/>
      <w:marRight w:val="0"/>
      <w:marTop w:val="0"/>
      <w:marBottom w:val="0"/>
      <w:divBdr>
        <w:top w:val="none" w:sz="0" w:space="0" w:color="auto"/>
        <w:left w:val="none" w:sz="0" w:space="0" w:color="auto"/>
        <w:bottom w:val="none" w:sz="0" w:space="0" w:color="auto"/>
        <w:right w:val="none" w:sz="0" w:space="0" w:color="auto"/>
      </w:divBdr>
    </w:div>
    <w:div w:id="147401263">
      <w:bodyDiv w:val="1"/>
      <w:marLeft w:val="0"/>
      <w:marRight w:val="0"/>
      <w:marTop w:val="0"/>
      <w:marBottom w:val="0"/>
      <w:divBdr>
        <w:top w:val="none" w:sz="0" w:space="0" w:color="auto"/>
        <w:left w:val="none" w:sz="0" w:space="0" w:color="auto"/>
        <w:bottom w:val="none" w:sz="0" w:space="0" w:color="auto"/>
        <w:right w:val="none" w:sz="0" w:space="0" w:color="auto"/>
      </w:divBdr>
    </w:div>
    <w:div w:id="156922401">
      <w:bodyDiv w:val="1"/>
      <w:marLeft w:val="0"/>
      <w:marRight w:val="0"/>
      <w:marTop w:val="0"/>
      <w:marBottom w:val="0"/>
      <w:divBdr>
        <w:top w:val="none" w:sz="0" w:space="0" w:color="auto"/>
        <w:left w:val="none" w:sz="0" w:space="0" w:color="auto"/>
        <w:bottom w:val="none" w:sz="0" w:space="0" w:color="auto"/>
        <w:right w:val="none" w:sz="0" w:space="0" w:color="auto"/>
      </w:divBdr>
    </w:div>
    <w:div w:id="314723715">
      <w:bodyDiv w:val="1"/>
      <w:marLeft w:val="0"/>
      <w:marRight w:val="0"/>
      <w:marTop w:val="0"/>
      <w:marBottom w:val="0"/>
      <w:divBdr>
        <w:top w:val="none" w:sz="0" w:space="0" w:color="auto"/>
        <w:left w:val="none" w:sz="0" w:space="0" w:color="auto"/>
        <w:bottom w:val="none" w:sz="0" w:space="0" w:color="auto"/>
        <w:right w:val="none" w:sz="0" w:space="0" w:color="auto"/>
      </w:divBdr>
    </w:div>
    <w:div w:id="405615643">
      <w:bodyDiv w:val="1"/>
      <w:marLeft w:val="0"/>
      <w:marRight w:val="0"/>
      <w:marTop w:val="0"/>
      <w:marBottom w:val="0"/>
      <w:divBdr>
        <w:top w:val="none" w:sz="0" w:space="0" w:color="auto"/>
        <w:left w:val="none" w:sz="0" w:space="0" w:color="auto"/>
        <w:bottom w:val="none" w:sz="0" w:space="0" w:color="auto"/>
        <w:right w:val="none" w:sz="0" w:space="0" w:color="auto"/>
      </w:divBdr>
    </w:div>
    <w:div w:id="456487639">
      <w:bodyDiv w:val="1"/>
      <w:marLeft w:val="0"/>
      <w:marRight w:val="0"/>
      <w:marTop w:val="0"/>
      <w:marBottom w:val="0"/>
      <w:divBdr>
        <w:top w:val="none" w:sz="0" w:space="0" w:color="auto"/>
        <w:left w:val="none" w:sz="0" w:space="0" w:color="auto"/>
        <w:bottom w:val="none" w:sz="0" w:space="0" w:color="auto"/>
        <w:right w:val="none" w:sz="0" w:space="0" w:color="auto"/>
      </w:divBdr>
      <w:divsChild>
        <w:div w:id="698048082">
          <w:marLeft w:val="0"/>
          <w:marRight w:val="0"/>
          <w:marTop w:val="0"/>
          <w:marBottom w:val="0"/>
          <w:divBdr>
            <w:top w:val="none" w:sz="0" w:space="0" w:color="auto"/>
            <w:left w:val="none" w:sz="0" w:space="0" w:color="auto"/>
            <w:bottom w:val="none" w:sz="0" w:space="0" w:color="auto"/>
            <w:right w:val="none" w:sz="0" w:space="0" w:color="auto"/>
          </w:divBdr>
        </w:div>
      </w:divsChild>
    </w:div>
    <w:div w:id="624972737">
      <w:bodyDiv w:val="1"/>
      <w:marLeft w:val="0"/>
      <w:marRight w:val="0"/>
      <w:marTop w:val="0"/>
      <w:marBottom w:val="0"/>
      <w:divBdr>
        <w:top w:val="none" w:sz="0" w:space="0" w:color="auto"/>
        <w:left w:val="none" w:sz="0" w:space="0" w:color="auto"/>
        <w:bottom w:val="none" w:sz="0" w:space="0" w:color="auto"/>
        <w:right w:val="none" w:sz="0" w:space="0" w:color="auto"/>
      </w:divBdr>
      <w:divsChild>
        <w:div w:id="353118445">
          <w:marLeft w:val="0"/>
          <w:marRight w:val="0"/>
          <w:marTop w:val="0"/>
          <w:marBottom w:val="0"/>
          <w:divBdr>
            <w:top w:val="none" w:sz="0" w:space="0" w:color="auto"/>
            <w:left w:val="none" w:sz="0" w:space="0" w:color="auto"/>
            <w:bottom w:val="none" w:sz="0" w:space="0" w:color="auto"/>
            <w:right w:val="none" w:sz="0" w:space="0" w:color="auto"/>
          </w:divBdr>
        </w:div>
      </w:divsChild>
    </w:div>
    <w:div w:id="633827521">
      <w:bodyDiv w:val="1"/>
      <w:marLeft w:val="0"/>
      <w:marRight w:val="0"/>
      <w:marTop w:val="0"/>
      <w:marBottom w:val="0"/>
      <w:divBdr>
        <w:top w:val="none" w:sz="0" w:space="0" w:color="auto"/>
        <w:left w:val="none" w:sz="0" w:space="0" w:color="auto"/>
        <w:bottom w:val="none" w:sz="0" w:space="0" w:color="auto"/>
        <w:right w:val="none" w:sz="0" w:space="0" w:color="auto"/>
      </w:divBdr>
      <w:divsChild>
        <w:div w:id="561260124">
          <w:marLeft w:val="0"/>
          <w:marRight w:val="0"/>
          <w:marTop w:val="0"/>
          <w:marBottom w:val="0"/>
          <w:divBdr>
            <w:top w:val="none" w:sz="0" w:space="0" w:color="auto"/>
            <w:left w:val="none" w:sz="0" w:space="0" w:color="auto"/>
            <w:bottom w:val="none" w:sz="0" w:space="0" w:color="auto"/>
            <w:right w:val="none" w:sz="0" w:space="0" w:color="auto"/>
          </w:divBdr>
        </w:div>
      </w:divsChild>
    </w:div>
    <w:div w:id="663241916">
      <w:bodyDiv w:val="1"/>
      <w:marLeft w:val="0"/>
      <w:marRight w:val="0"/>
      <w:marTop w:val="0"/>
      <w:marBottom w:val="0"/>
      <w:divBdr>
        <w:top w:val="none" w:sz="0" w:space="0" w:color="auto"/>
        <w:left w:val="none" w:sz="0" w:space="0" w:color="auto"/>
        <w:bottom w:val="none" w:sz="0" w:space="0" w:color="auto"/>
        <w:right w:val="none" w:sz="0" w:space="0" w:color="auto"/>
      </w:divBdr>
      <w:divsChild>
        <w:div w:id="381635730">
          <w:marLeft w:val="0"/>
          <w:marRight w:val="0"/>
          <w:marTop w:val="0"/>
          <w:marBottom w:val="0"/>
          <w:divBdr>
            <w:top w:val="none" w:sz="0" w:space="0" w:color="auto"/>
            <w:left w:val="none" w:sz="0" w:space="0" w:color="auto"/>
            <w:bottom w:val="none" w:sz="0" w:space="0" w:color="auto"/>
            <w:right w:val="none" w:sz="0" w:space="0" w:color="auto"/>
          </w:divBdr>
        </w:div>
      </w:divsChild>
    </w:div>
    <w:div w:id="721558259">
      <w:bodyDiv w:val="1"/>
      <w:marLeft w:val="0"/>
      <w:marRight w:val="0"/>
      <w:marTop w:val="0"/>
      <w:marBottom w:val="0"/>
      <w:divBdr>
        <w:top w:val="none" w:sz="0" w:space="0" w:color="auto"/>
        <w:left w:val="none" w:sz="0" w:space="0" w:color="auto"/>
        <w:bottom w:val="none" w:sz="0" w:space="0" w:color="auto"/>
        <w:right w:val="none" w:sz="0" w:space="0" w:color="auto"/>
      </w:divBdr>
    </w:div>
    <w:div w:id="724304270">
      <w:bodyDiv w:val="1"/>
      <w:marLeft w:val="0"/>
      <w:marRight w:val="0"/>
      <w:marTop w:val="0"/>
      <w:marBottom w:val="0"/>
      <w:divBdr>
        <w:top w:val="none" w:sz="0" w:space="0" w:color="auto"/>
        <w:left w:val="none" w:sz="0" w:space="0" w:color="auto"/>
        <w:bottom w:val="none" w:sz="0" w:space="0" w:color="auto"/>
        <w:right w:val="none" w:sz="0" w:space="0" w:color="auto"/>
      </w:divBdr>
    </w:div>
    <w:div w:id="729959276">
      <w:bodyDiv w:val="1"/>
      <w:marLeft w:val="0"/>
      <w:marRight w:val="0"/>
      <w:marTop w:val="0"/>
      <w:marBottom w:val="0"/>
      <w:divBdr>
        <w:top w:val="none" w:sz="0" w:space="0" w:color="auto"/>
        <w:left w:val="none" w:sz="0" w:space="0" w:color="auto"/>
        <w:bottom w:val="none" w:sz="0" w:space="0" w:color="auto"/>
        <w:right w:val="none" w:sz="0" w:space="0" w:color="auto"/>
      </w:divBdr>
      <w:divsChild>
        <w:div w:id="1002052130">
          <w:marLeft w:val="0"/>
          <w:marRight w:val="0"/>
          <w:marTop w:val="0"/>
          <w:marBottom w:val="0"/>
          <w:divBdr>
            <w:top w:val="none" w:sz="0" w:space="0" w:color="auto"/>
            <w:left w:val="none" w:sz="0" w:space="0" w:color="auto"/>
            <w:bottom w:val="none" w:sz="0" w:space="0" w:color="auto"/>
            <w:right w:val="none" w:sz="0" w:space="0" w:color="auto"/>
          </w:divBdr>
        </w:div>
      </w:divsChild>
    </w:div>
    <w:div w:id="855848131">
      <w:bodyDiv w:val="1"/>
      <w:marLeft w:val="0"/>
      <w:marRight w:val="0"/>
      <w:marTop w:val="0"/>
      <w:marBottom w:val="0"/>
      <w:divBdr>
        <w:top w:val="none" w:sz="0" w:space="0" w:color="auto"/>
        <w:left w:val="none" w:sz="0" w:space="0" w:color="auto"/>
        <w:bottom w:val="none" w:sz="0" w:space="0" w:color="auto"/>
        <w:right w:val="none" w:sz="0" w:space="0" w:color="auto"/>
      </w:divBdr>
      <w:divsChild>
        <w:div w:id="2061513559">
          <w:marLeft w:val="0"/>
          <w:marRight w:val="0"/>
          <w:marTop w:val="0"/>
          <w:marBottom w:val="0"/>
          <w:divBdr>
            <w:top w:val="none" w:sz="0" w:space="0" w:color="auto"/>
            <w:left w:val="none" w:sz="0" w:space="0" w:color="auto"/>
            <w:bottom w:val="none" w:sz="0" w:space="0" w:color="auto"/>
            <w:right w:val="none" w:sz="0" w:space="0" w:color="auto"/>
          </w:divBdr>
        </w:div>
      </w:divsChild>
    </w:div>
    <w:div w:id="858667474">
      <w:bodyDiv w:val="1"/>
      <w:marLeft w:val="0"/>
      <w:marRight w:val="0"/>
      <w:marTop w:val="0"/>
      <w:marBottom w:val="0"/>
      <w:divBdr>
        <w:top w:val="none" w:sz="0" w:space="0" w:color="auto"/>
        <w:left w:val="none" w:sz="0" w:space="0" w:color="auto"/>
        <w:bottom w:val="none" w:sz="0" w:space="0" w:color="auto"/>
        <w:right w:val="none" w:sz="0" w:space="0" w:color="auto"/>
      </w:divBdr>
      <w:divsChild>
        <w:div w:id="1977102337">
          <w:marLeft w:val="0"/>
          <w:marRight w:val="0"/>
          <w:marTop w:val="0"/>
          <w:marBottom w:val="0"/>
          <w:divBdr>
            <w:top w:val="none" w:sz="0" w:space="0" w:color="auto"/>
            <w:left w:val="none" w:sz="0" w:space="0" w:color="auto"/>
            <w:bottom w:val="none" w:sz="0" w:space="0" w:color="auto"/>
            <w:right w:val="none" w:sz="0" w:space="0" w:color="auto"/>
          </w:divBdr>
        </w:div>
      </w:divsChild>
    </w:div>
    <w:div w:id="861355397">
      <w:bodyDiv w:val="1"/>
      <w:marLeft w:val="0"/>
      <w:marRight w:val="0"/>
      <w:marTop w:val="0"/>
      <w:marBottom w:val="0"/>
      <w:divBdr>
        <w:top w:val="none" w:sz="0" w:space="0" w:color="auto"/>
        <w:left w:val="none" w:sz="0" w:space="0" w:color="auto"/>
        <w:bottom w:val="none" w:sz="0" w:space="0" w:color="auto"/>
        <w:right w:val="none" w:sz="0" w:space="0" w:color="auto"/>
      </w:divBdr>
    </w:div>
    <w:div w:id="995259350">
      <w:bodyDiv w:val="1"/>
      <w:marLeft w:val="0"/>
      <w:marRight w:val="0"/>
      <w:marTop w:val="0"/>
      <w:marBottom w:val="0"/>
      <w:divBdr>
        <w:top w:val="none" w:sz="0" w:space="0" w:color="auto"/>
        <w:left w:val="none" w:sz="0" w:space="0" w:color="auto"/>
        <w:bottom w:val="none" w:sz="0" w:space="0" w:color="auto"/>
        <w:right w:val="none" w:sz="0" w:space="0" w:color="auto"/>
      </w:divBdr>
    </w:div>
    <w:div w:id="1057779035">
      <w:bodyDiv w:val="1"/>
      <w:marLeft w:val="0"/>
      <w:marRight w:val="0"/>
      <w:marTop w:val="0"/>
      <w:marBottom w:val="0"/>
      <w:divBdr>
        <w:top w:val="none" w:sz="0" w:space="0" w:color="auto"/>
        <w:left w:val="none" w:sz="0" w:space="0" w:color="auto"/>
        <w:bottom w:val="none" w:sz="0" w:space="0" w:color="auto"/>
        <w:right w:val="none" w:sz="0" w:space="0" w:color="auto"/>
      </w:divBdr>
    </w:div>
    <w:div w:id="1094395423">
      <w:bodyDiv w:val="1"/>
      <w:marLeft w:val="0"/>
      <w:marRight w:val="0"/>
      <w:marTop w:val="0"/>
      <w:marBottom w:val="0"/>
      <w:divBdr>
        <w:top w:val="none" w:sz="0" w:space="0" w:color="auto"/>
        <w:left w:val="none" w:sz="0" w:space="0" w:color="auto"/>
        <w:bottom w:val="none" w:sz="0" w:space="0" w:color="auto"/>
        <w:right w:val="none" w:sz="0" w:space="0" w:color="auto"/>
      </w:divBdr>
      <w:divsChild>
        <w:div w:id="107898569">
          <w:marLeft w:val="0"/>
          <w:marRight w:val="0"/>
          <w:marTop w:val="0"/>
          <w:marBottom w:val="0"/>
          <w:divBdr>
            <w:top w:val="none" w:sz="0" w:space="0" w:color="auto"/>
            <w:left w:val="none" w:sz="0" w:space="0" w:color="auto"/>
            <w:bottom w:val="none" w:sz="0" w:space="0" w:color="auto"/>
            <w:right w:val="none" w:sz="0" w:space="0" w:color="auto"/>
          </w:divBdr>
        </w:div>
      </w:divsChild>
    </w:div>
    <w:div w:id="1123354042">
      <w:bodyDiv w:val="1"/>
      <w:marLeft w:val="0"/>
      <w:marRight w:val="0"/>
      <w:marTop w:val="0"/>
      <w:marBottom w:val="0"/>
      <w:divBdr>
        <w:top w:val="none" w:sz="0" w:space="0" w:color="auto"/>
        <w:left w:val="none" w:sz="0" w:space="0" w:color="auto"/>
        <w:bottom w:val="none" w:sz="0" w:space="0" w:color="auto"/>
        <w:right w:val="none" w:sz="0" w:space="0" w:color="auto"/>
      </w:divBdr>
    </w:div>
    <w:div w:id="1263875407">
      <w:bodyDiv w:val="1"/>
      <w:marLeft w:val="0"/>
      <w:marRight w:val="0"/>
      <w:marTop w:val="0"/>
      <w:marBottom w:val="0"/>
      <w:divBdr>
        <w:top w:val="none" w:sz="0" w:space="0" w:color="auto"/>
        <w:left w:val="none" w:sz="0" w:space="0" w:color="auto"/>
        <w:bottom w:val="none" w:sz="0" w:space="0" w:color="auto"/>
        <w:right w:val="none" w:sz="0" w:space="0" w:color="auto"/>
      </w:divBdr>
      <w:divsChild>
        <w:div w:id="1766417397">
          <w:marLeft w:val="0"/>
          <w:marRight w:val="0"/>
          <w:marTop w:val="0"/>
          <w:marBottom w:val="0"/>
          <w:divBdr>
            <w:top w:val="none" w:sz="0" w:space="0" w:color="auto"/>
            <w:left w:val="none" w:sz="0" w:space="0" w:color="auto"/>
            <w:bottom w:val="none" w:sz="0" w:space="0" w:color="auto"/>
            <w:right w:val="none" w:sz="0" w:space="0" w:color="auto"/>
          </w:divBdr>
        </w:div>
      </w:divsChild>
    </w:div>
    <w:div w:id="1263999814">
      <w:bodyDiv w:val="1"/>
      <w:marLeft w:val="0"/>
      <w:marRight w:val="0"/>
      <w:marTop w:val="0"/>
      <w:marBottom w:val="0"/>
      <w:divBdr>
        <w:top w:val="none" w:sz="0" w:space="0" w:color="auto"/>
        <w:left w:val="none" w:sz="0" w:space="0" w:color="auto"/>
        <w:bottom w:val="none" w:sz="0" w:space="0" w:color="auto"/>
        <w:right w:val="none" w:sz="0" w:space="0" w:color="auto"/>
      </w:divBdr>
    </w:div>
    <w:div w:id="1431899993">
      <w:bodyDiv w:val="1"/>
      <w:marLeft w:val="0"/>
      <w:marRight w:val="0"/>
      <w:marTop w:val="0"/>
      <w:marBottom w:val="0"/>
      <w:divBdr>
        <w:top w:val="none" w:sz="0" w:space="0" w:color="auto"/>
        <w:left w:val="none" w:sz="0" w:space="0" w:color="auto"/>
        <w:bottom w:val="none" w:sz="0" w:space="0" w:color="auto"/>
        <w:right w:val="none" w:sz="0" w:space="0" w:color="auto"/>
      </w:divBdr>
      <w:divsChild>
        <w:div w:id="53244041">
          <w:marLeft w:val="0"/>
          <w:marRight w:val="0"/>
          <w:marTop w:val="0"/>
          <w:marBottom w:val="0"/>
          <w:divBdr>
            <w:top w:val="none" w:sz="0" w:space="0" w:color="auto"/>
            <w:left w:val="none" w:sz="0" w:space="0" w:color="auto"/>
            <w:bottom w:val="none" w:sz="0" w:space="0" w:color="auto"/>
            <w:right w:val="none" w:sz="0" w:space="0" w:color="auto"/>
          </w:divBdr>
        </w:div>
      </w:divsChild>
    </w:div>
    <w:div w:id="1446541790">
      <w:bodyDiv w:val="1"/>
      <w:marLeft w:val="0"/>
      <w:marRight w:val="0"/>
      <w:marTop w:val="0"/>
      <w:marBottom w:val="0"/>
      <w:divBdr>
        <w:top w:val="none" w:sz="0" w:space="0" w:color="auto"/>
        <w:left w:val="none" w:sz="0" w:space="0" w:color="auto"/>
        <w:bottom w:val="none" w:sz="0" w:space="0" w:color="auto"/>
        <w:right w:val="none" w:sz="0" w:space="0" w:color="auto"/>
      </w:divBdr>
    </w:div>
    <w:div w:id="1538423143">
      <w:bodyDiv w:val="1"/>
      <w:marLeft w:val="0"/>
      <w:marRight w:val="0"/>
      <w:marTop w:val="0"/>
      <w:marBottom w:val="0"/>
      <w:divBdr>
        <w:top w:val="none" w:sz="0" w:space="0" w:color="auto"/>
        <w:left w:val="none" w:sz="0" w:space="0" w:color="auto"/>
        <w:bottom w:val="none" w:sz="0" w:space="0" w:color="auto"/>
        <w:right w:val="none" w:sz="0" w:space="0" w:color="auto"/>
      </w:divBdr>
    </w:div>
    <w:div w:id="1698920454">
      <w:bodyDiv w:val="1"/>
      <w:marLeft w:val="0"/>
      <w:marRight w:val="0"/>
      <w:marTop w:val="0"/>
      <w:marBottom w:val="0"/>
      <w:divBdr>
        <w:top w:val="none" w:sz="0" w:space="0" w:color="auto"/>
        <w:left w:val="none" w:sz="0" w:space="0" w:color="auto"/>
        <w:bottom w:val="none" w:sz="0" w:space="0" w:color="auto"/>
        <w:right w:val="none" w:sz="0" w:space="0" w:color="auto"/>
      </w:divBdr>
      <w:divsChild>
        <w:div w:id="90704526">
          <w:marLeft w:val="0"/>
          <w:marRight w:val="0"/>
          <w:marTop w:val="0"/>
          <w:marBottom w:val="0"/>
          <w:divBdr>
            <w:top w:val="none" w:sz="0" w:space="0" w:color="auto"/>
            <w:left w:val="none" w:sz="0" w:space="0" w:color="auto"/>
            <w:bottom w:val="none" w:sz="0" w:space="0" w:color="auto"/>
            <w:right w:val="none" w:sz="0" w:space="0" w:color="auto"/>
          </w:divBdr>
        </w:div>
      </w:divsChild>
    </w:div>
    <w:div w:id="1720981201">
      <w:bodyDiv w:val="1"/>
      <w:marLeft w:val="0"/>
      <w:marRight w:val="0"/>
      <w:marTop w:val="0"/>
      <w:marBottom w:val="0"/>
      <w:divBdr>
        <w:top w:val="none" w:sz="0" w:space="0" w:color="auto"/>
        <w:left w:val="none" w:sz="0" w:space="0" w:color="auto"/>
        <w:bottom w:val="none" w:sz="0" w:space="0" w:color="auto"/>
        <w:right w:val="none" w:sz="0" w:space="0" w:color="auto"/>
      </w:divBdr>
    </w:div>
    <w:div w:id="1726368456">
      <w:bodyDiv w:val="1"/>
      <w:marLeft w:val="0"/>
      <w:marRight w:val="0"/>
      <w:marTop w:val="0"/>
      <w:marBottom w:val="0"/>
      <w:divBdr>
        <w:top w:val="none" w:sz="0" w:space="0" w:color="auto"/>
        <w:left w:val="none" w:sz="0" w:space="0" w:color="auto"/>
        <w:bottom w:val="none" w:sz="0" w:space="0" w:color="auto"/>
        <w:right w:val="none" w:sz="0" w:space="0" w:color="auto"/>
      </w:divBdr>
    </w:div>
    <w:div w:id="1739670252">
      <w:bodyDiv w:val="1"/>
      <w:marLeft w:val="0"/>
      <w:marRight w:val="0"/>
      <w:marTop w:val="0"/>
      <w:marBottom w:val="0"/>
      <w:divBdr>
        <w:top w:val="none" w:sz="0" w:space="0" w:color="auto"/>
        <w:left w:val="none" w:sz="0" w:space="0" w:color="auto"/>
        <w:bottom w:val="none" w:sz="0" w:space="0" w:color="auto"/>
        <w:right w:val="none" w:sz="0" w:space="0" w:color="auto"/>
      </w:divBdr>
      <w:divsChild>
        <w:div w:id="1149520207">
          <w:marLeft w:val="0"/>
          <w:marRight w:val="0"/>
          <w:marTop w:val="0"/>
          <w:marBottom w:val="0"/>
          <w:divBdr>
            <w:top w:val="none" w:sz="0" w:space="0" w:color="auto"/>
            <w:left w:val="none" w:sz="0" w:space="0" w:color="auto"/>
            <w:bottom w:val="none" w:sz="0" w:space="0" w:color="auto"/>
            <w:right w:val="none" w:sz="0" w:space="0" w:color="auto"/>
          </w:divBdr>
        </w:div>
      </w:divsChild>
    </w:div>
    <w:div w:id="1806191709">
      <w:bodyDiv w:val="1"/>
      <w:marLeft w:val="0"/>
      <w:marRight w:val="0"/>
      <w:marTop w:val="0"/>
      <w:marBottom w:val="0"/>
      <w:divBdr>
        <w:top w:val="none" w:sz="0" w:space="0" w:color="auto"/>
        <w:left w:val="none" w:sz="0" w:space="0" w:color="auto"/>
        <w:bottom w:val="none" w:sz="0" w:space="0" w:color="auto"/>
        <w:right w:val="none" w:sz="0" w:space="0" w:color="auto"/>
      </w:divBdr>
    </w:div>
    <w:div w:id="1891307527">
      <w:bodyDiv w:val="1"/>
      <w:marLeft w:val="0"/>
      <w:marRight w:val="0"/>
      <w:marTop w:val="0"/>
      <w:marBottom w:val="0"/>
      <w:divBdr>
        <w:top w:val="none" w:sz="0" w:space="0" w:color="auto"/>
        <w:left w:val="none" w:sz="0" w:space="0" w:color="auto"/>
        <w:bottom w:val="none" w:sz="0" w:space="0" w:color="auto"/>
        <w:right w:val="none" w:sz="0" w:space="0" w:color="auto"/>
      </w:divBdr>
    </w:div>
    <w:div w:id="2001496228">
      <w:bodyDiv w:val="1"/>
      <w:marLeft w:val="0"/>
      <w:marRight w:val="0"/>
      <w:marTop w:val="0"/>
      <w:marBottom w:val="0"/>
      <w:divBdr>
        <w:top w:val="none" w:sz="0" w:space="0" w:color="auto"/>
        <w:left w:val="none" w:sz="0" w:space="0" w:color="auto"/>
        <w:bottom w:val="none" w:sz="0" w:space="0" w:color="auto"/>
        <w:right w:val="none" w:sz="0" w:space="0" w:color="auto"/>
      </w:divBdr>
    </w:div>
    <w:div w:id="2073499544">
      <w:bodyDiv w:val="1"/>
      <w:marLeft w:val="0"/>
      <w:marRight w:val="0"/>
      <w:marTop w:val="0"/>
      <w:marBottom w:val="0"/>
      <w:divBdr>
        <w:top w:val="none" w:sz="0" w:space="0" w:color="auto"/>
        <w:left w:val="none" w:sz="0" w:space="0" w:color="auto"/>
        <w:bottom w:val="none" w:sz="0" w:space="0" w:color="auto"/>
        <w:right w:val="none" w:sz="0" w:space="0" w:color="auto"/>
      </w:divBdr>
      <w:divsChild>
        <w:div w:id="574512041">
          <w:marLeft w:val="0"/>
          <w:marRight w:val="0"/>
          <w:marTop w:val="0"/>
          <w:marBottom w:val="0"/>
          <w:divBdr>
            <w:top w:val="none" w:sz="0" w:space="0" w:color="auto"/>
            <w:left w:val="none" w:sz="0" w:space="0" w:color="auto"/>
            <w:bottom w:val="none" w:sz="0" w:space="0" w:color="auto"/>
            <w:right w:val="none" w:sz="0" w:space="0" w:color="auto"/>
          </w:divBdr>
        </w:div>
      </w:divsChild>
    </w:div>
    <w:div w:id="2127120215">
      <w:bodyDiv w:val="1"/>
      <w:marLeft w:val="0"/>
      <w:marRight w:val="0"/>
      <w:marTop w:val="0"/>
      <w:marBottom w:val="0"/>
      <w:divBdr>
        <w:top w:val="none" w:sz="0" w:space="0" w:color="auto"/>
        <w:left w:val="none" w:sz="0" w:space="0" w:color="auto"/>
        <w:bottom w:val="none" w:sz="0" w:space="0" w:color="auto"/>
        <w:right w:val="none" w:sz="0" w:space="0" w:color="auto"/>
      </w:divBdr>
      <w:divsChild>
        <w:div w:id="1437600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collections/subsidy-control-regime" TargetMode="External"/><Relationship Id="rId3" Type="http://schemas.openxmlformats.org/officeDocument/2006/relationships/customXml" Target="../customXml/item3.xml"/><Relationship Id="rId21" Type="http://schemas.openxmlformats.org/officeDocument/2006/relationships/hyperlink" Target="http://www.sell2wales.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businesswales.gov.wales/superfastbusinesswales/cy/canllawiau-busnes-cyflym-iawn/cyfeirlyfr-meddalwedd-cyflym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igitalcommunities.gov.wales/cy/" TargetMode="External"/><Relationship Id="rId20" Type="http://schemas.openxmlformats.org/officeDocument/2006/relationships/hyperlink" Target="mailto:bureau@carmarthen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usinesswales.gov.wales/superfastbusinesswales/cy/canllawiau-busnes-cyflym-iawn/cyfeirlyfr-meddalwedd-cyflym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ov.uk/guidance/uk-shared-prosperity-fund-branding-and-publicity-6.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wro@sirgar.gov.uk" TargetMode="External"/><Relationship Id="rId22" Type="http://schemas.openxmlformats.org/officeDocument/2006/relationships/hyperlink" Target="https://www.gov.uk/government/publications/subsidy-control-rules-key-requirements-for-public-authorities/subsidy-control-rules-quick-guide-to-key-requirements-for-public-author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38deae6a-bdd6-4b93-8c6c-ec34dec49c0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E0F069A39E5540AEF53FA504300151" ma:contentTypeVersion="16" ma:contentTypeDescription="Create a new document." ma:contentTypeScope="" ma:versionID="a6136eb5e8103e75796e13c85f55df54">
  <xsd:schema xmlns:xsd="http://www.w3.org/2001/XMLSchema" xmlns:xs="http://www.w3.org/2001/XMLSchema" xmlns:p="http://schemas.microsoft.com/office/2006/metadata/properties" xmlns:ns2="c6e5c394-54dd-46f3-a32c-99ea1dc187c2" xmlns:ns3="38deae6a-bdd6-4b93-8c6c-ec34dec49c00" xmlns:ns4="2fc2a8c7-3b3f-4409-bc78-aa40538e7eb1" targetNamespace="http://schemas.microsoft.com/office/2006/metadata/properties" ma:root="true" ma:fieldsID="688463d4cc0b062673a8eaa6ed12b729" ns2:_="" ns3:_="" ns4:_="">
    <xsd:import namespace="c6e5c394-54dd-46f3-a32c-99ea1dc187c2"/>
    <xsd:import namespace="38deae6a-bdd6-4b93-8c6c-ec34dec49c00"/>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deae6a-bdd6-4b93-8c6c-ec34dec49c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CE0FB-3981-4877-9CFE-2FF814689FE7}">
  <ds:schemaRefs>
    <ds:schemaRef ds:uri="http://schemas.openxmlformats.org/officeDocument/2006/bibliography"/>
  </ds:schemaRefs>
</ds:datastoreItem>
</file>

<file path=customXml/itemProps2.xml><?xml version="1.0" encoding="utf-8"?>
<ds:datastoreItem xmlns:ds="http://schemas.openxmlformats.org/officeDocument/2006/customXml" ds:itemID="{AFBDCF7C-6D38-4B44-8C9E-ECE5F868398D}">
  <ds:schemaRefs>
    <ds:schemaRef ds:uri="http://schemas.microsoft.com/sharepoint/v3/contenttype/forms"/>
  </ds:schemaRefs>
</ds:datastoreItem>
</file>

<file path=customXml/itemProps3.xml><?xml version="1.0" encoding="utf-8"?>
<ds:datastoreItem xmlns:ds="http://schemas.openxmlformats.org/officeDocument/2006/customXml" ds:itemID="{119B3DAE-9648-4A09-8BC8-C8699D9CCAA5}">
  <ds:schemaRefs>
    <ds:schemaRef ds:uri="http://schemas.microsoft.com/office/2006/metadata/properties"/>
    <ds:schemaRef ds:uri="http://schemas.microsoft.com/office/infopath/2007/PartnerControls"/>
    <ds:schemaRef ds:uri="2fc2a8c7-3b3f-4409-bc78-aa40538e7eb1"/>
    <ds:schemaRef ds:uri="38deae6a-bdd6-4b93-8c6c-ec34dec49c00"/>
  </ds:schemaRefs>
</ds:datastoreItem>
</file>

<file path=customXml/itemProps4.xml><?xml version="1.0" encoding="utf-8"?>
<ds:datastoreItem xmlns:ds="http://schemas.openxmlformats.org/officeDocument/2006/customXml" ds:itemID="{99178AC3-FF13-4629-ACB0-13A45A613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38deae6a-bdd6-4b93-8c6c-ec34dec49c00"/>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22</Pages>
  <Words>8533</Words>
  <Characters>48640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Carmarthenshire County Council</Company>
  <LinksUpToDate>false</LinksUpToDate>
  <CharactersWithSpaces>57059</CharactersWithSpaces>
  <SharedDoc>false</SharedDoc>
  <HLinks>
    <vt:vector size="78" baseType="variant">
      <vt:variant>
        <vt:i4>393301</vt:i4>
      </vt:variant>
      <vt:variant>
        <vt:i4>36</vt:i4>
      </vt:variant>
      <vt:variant>
        <vt:i4>0</vt:i4>
      </vt:variant>
      <vt:variant>
        <vt:i4>5</vt:i4>
      </vt:variant>
      <vt:variant>
        <vt:lpwstr>http://www.sell2wales.gov.uk/</vt:lpwstr>
      </vt:variant>
      <vt:variant>
        <vt:lpwstr/>
      </vt:variant>
      <vt:variant>
        <vt:i4>393301</vt:i4>
      </vt:variant>
      <vt:variant>
        <vt:i4>33</vt:i4>
      </vt:variant>
      <vt:variant>
        <vt:i4>0</vt:i4>
      </vt:variant>
      <vt:variant>
        <vt:i4>5</vt:i4>
      </vt:variant>
      <vt:variant>
        <vt:lpwstr>http://www.sell2wales.gov.uk/</vt:lpwstr>
      </vt:variant>
      <vt:variant>
        <vt:lpwstr/>
      </vt:variant>
      <vt:variant>
        <vt:i4>5242882</vt:i4>
      </vt:variant>
      <vt:variant>
        <vt:i4>30</vt:i4>
      </vt:variant>
      <vt:variant>
        <vt:i4>0</vt:i4>
      </vt:variant>
      <vt:variant>
        <vt:i4>5</vt:i4>
      </vt:variant>
      <vt:variant>
        <vt:lpwstr>https://www.sell2wales.gov.wales/</vt:lpwstr>
      </vt:variant>
      <vt:variant>
        <vt:lpwstr/>
      </vt:variant>
      <vt:variant>
        <vt:i4>5242882</vt:i4>
      </vt:variant>
      <vt:variant>
        <vt:i4>27</vt:i4>
      </vt:variant>
      <vt:variant>
        <vt:i4>0</vt:i4>
      </vt:variant>
      <vt:variant>
        <vt:i4>5</vt:i4>
      </vt:variant>
      <vt:variant>
        <vt:lpwstr>https://www.sell2wales.gov.wales/</vt:lpwstr>
      </vt:variant>
      <vt:variant>
        <vt:lpwstr/>
      </vt:variant>
      <vt:variant>
        <vt:i4>5242882</vt:i4>
      </vt:variant>
      <vt:variant>
        <vt:i4>24</vt:i4>
      </vt:variant>
      <vt:variant>
        <vt:i4>0</vt:i4>
      </vt:variant>
      <vt:variant>
        <vt:i4>5</vt:i4>
      </vt:variant>
      <vt:variant>
        <vt:lpwstr>https://www.sell2wales.gov.wales/</vt:lpwstr>
      </vt:variant>
      <vt:variant>
        <vt:lpwstr/>
      </vt:variant>
      <vt:variant>
        <vt:i4>3473493</vt:i4>
      </vt:variant>
      <vt:variant>
        <vt:i4>21</vt:i4>
      </vt:variant>
      <vt:variant>
        <vt:i4>0</vt:i4>
      </vt:variant>
      <vt:variant>
        <vt:i4>5</vt:i4>
      </vt:variant>
      <vt:variant>
        <vt:lpwstr>mailto:bureau@carmarthenshire.gov.uk</vt:lpwstr>
      </vt:variant>
      <vt:variant>
        <vt:lpwstr/>
      </vt:variant>
      <vt:variant>
        <vt:i4>524296</vt:i4>
      </vt:variant>
      <vt:variant>
        <vt:i4>18</vt:i4>
      </vt:variant>
      <vt:variant>
        <vt:i4>0</vt:i4>
      </vt:variant>
      <vt:variant>
        <vt:i4>5</vt:i4>
      </vt:variant>
      <vt:variant>
        <vt:lpwstr>https://www.gov.uk/guidance/uk-shared-prosperity-fund-branding-and-publicity-6.cy</vt:lpwstr>
      </vt:variant>
      <vt:variant>
        <vt:lpwstr/>
      </vt:variant>
      <vt:variant>
        <vt:i4>5767283</vt:i4>
      </vt:variant>
      <vt:variant>
        <vt:i4>15</vt:i4>
      </vt:variant>
      <vt:variant>
        <vt:i4>0</vt:i4>
      </vt:variant>
      <vt:variant>
        <vt:i4>5</vt:i4>
      </vt:variant>
      <vt:variant>
        <vt:lpwstr>https://coinmill.com/SDR_calculator.html</vt:lpwstr>
      </vt:variant>
      <vt:variant>
        <vt:lpwstr/>
      </vt:variant>
      <vt:variant>
        <vt:i4>6291556</vt:i4>
      </vt:variant>
      <vt:variant>
        <vt:i4>12</vt:i4>
      </vt:variant>
      <vt:variant>
        <vt:i4>0</vt:i4>
      </vt:variant>
      <vt:variant>
        <vt:i4>5</vt:i4>
      </vt:variant>
      <vt:variant>
        <vt:lpwstr>https://www.gov.uk/government/publications/complying-with-the-uks-international-obligations-on-subsidy-control-guidance-for-public-authorities</vt:lpwstr>
      </vt:variant>
      <vt:variant>
        <vt:lpwstr/>
      </vt:variant>
      <vt:variant>
        <vt:i4>6094934</vt:i4>
      </vt:variant>
      <vt:variant>
        <vt:i4>9</vt:i4>
      </vt:variant>
      <vt:variant>
        <vt:i4>0</vt:i4>
      </vt:variant>
      <vt:variant>
        <vt:i4>5</vt:i4>
      </vt:variant>
      <vt:variant>
        <vt:lpwstr>https://businesswales.gov.wales/superfastbusinesswales/cy/canllawiau-busnes-cyflym-iawn/cyfeirlyfr-meddalwedd-cyflymu</vt:lpwstr>
      </vt:variant>
      <vt:variant>
        <vt:lpwstr/>
      </vt:variant>
      <vt:variant>
        <vt:i4>1310747</vt:i4>
      </vt:variant>
      <vt:variant>
        <vt:i4>6</vt:i4>
      </vt:variant>
      <vt:variant>
        <vt:i4>0</vt:i4>
      </vt:variant>
      <vt:variant>
        <vt:i4>5</vt:i4>
      </vt:variant>
      <vt:variant>
        <vt:lpwstr>https://www.digitalcommunities.gov.wales/cy/</vt:lpwstr>
      </vt:variant>
      <vt:variant>
        <vt:lpwstr/>
      </vt:variant>
      <vt:variant>
        <vt:i4>6094934</vt:i4>
      </vt:variant>
      <vt:variant>
        <vt:i4>3</vt:i4>
      </vt:variant>
      <vt:variant>
        <vt:i4>0</vt:i4>
      </vt:variant>
      <vt:variant>
        <vt:i4>5</vt:i4>
      </vt:variant>
      <vt:variant>
        <vt:lpwstr>https://businesswales.gov.wales/superfastbusinesswales/cy/canllawiau-busnes-cyflym-iawn/cyfeirlyfr-meddalwedd-cyflymu</vt:lpwstr>
      </vt:variant>
      <vt:variant>
        <vt:lpwstr/>
      </vt:variant>
      <vt:variant>
        <vt:i4>8126473</vt:i4>
      </vt:variant>
      <vt:variant>
        <vt:i4>0</vt:i4>
      </vt:variant>
      <vt:variant>
        <vt:i4>0</vt:i4>
      </vt:variant>
      <vt:variant>
        <vt:i4>5</vt:i4>
      </vt:variant>
      <vt:variant>
        <vt:lpwstr>mailto:Biwro@sirgar.gov.uk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Jayne Pritchard</cp:lastModifiedBy>
  <cp:revision>331</cp:revision>
  <dcterms:created xsi:type="dcterms:W3CDTF">2023-02-15T05:49:00Z</dcterms:created>
  <dcterms:modified xsi:type="dcterms:W3CDTF">2023-02-28T22:11:00Z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0x010100C2E0F069A39E5540AEF53FA504300151</vt:lpwstr>
  </property>
  <property fmtid="{D5CDD505-2E9C-101B-9397-08002B2CF9AE}" pid="3" name="Order">
    <vt:r8>100</vt:r8>
  </property>
  <property fmtid="{D5CDD505-2E9C-101B-9397-08002B2CF9AE}" pid="4" name="MediaServiceImageTags">
    <vt:lpwstr/>
  </property>
</Properties>
</file>