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5BE9" w14:textId="77777777" w:rsidR="00400A04" w:rsidRPr="0020631D" w:rsidRDefault="00A5654B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color w:val="FF6600"/>
          <w:szCs w:val="24"/>
        </w:rPr>
      </w:pPr>
      <w:r w:rsidRPr="0020631D">
        <w:rPr>
          <w:rFonts w:ascii="Arial" w:hAnsi="Arial" w:cs="Arial"/>
          <w:b/>
          <w:noProof/>
          <w:color w:val="FF66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65D25" wp14:editId="47C65D26">
                <wp:simplePos x="0" y="0"/>
                <wp:positionH relativeFrom="page">
                  <wp:posOffset>2741930</wp:posOffset>
                </wp:positionH>
                <wp:positionV relativeFrom="paragraph">
                  <wp:posOffset>-3954780</wp:posOffset>
                </wp:positionV>
                <wp:extent cx="1138555" cy="11664950"/>
                <wp:effectExtent l="0" t="957897" r="0" b="951548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0696" flipH="1" flipV="1">
                          <a:off x="0" y="0"/>
                          <a:ext cx="1138555" cy="11664950"/>
                        </a:xfrm>
                        <a:prstGeom prst="parallelogram">
                          <a:avLst>
                            <a:gd name="adj" fmla="val 37413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5" type="#_x0000_t7" style="width:89.65pt;height:918.5pt;margin-top:-311.4pt;margin-left:215.9pt;flip:x y;mso-position-horizontal-relative:page;mso-wrap-distance-bottom:0;mso-wrap-distance-left:9pt;mso-wrap-distance-right:9pt;mso-wrap-distance-top:0;mso-wrap-style:square;position:absolute;rotation:5014264fd;visibility:visible;v-text-anchor:middle;z-index:251661312" adj="8081" fillcolor="#00b0f0" strokecolor="#00b0f0" strokeweight="1pt"/>
            </w:pict>
          </mc:Fallback>
        </mc:AlternateContent>
      </w:r>
      <w:r w:rsidRPr="0020631D">
        <w:rPr>
          <w:rFonts w:ascii="Arial" w:hAnsi="Arial" w:cs="Arial"/>
          <w:b/>
          <w:noProof/>
          <w:color w:val="FF66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65D27" wp14:editId="47C65D28">
                <wp:simplePos x="0" y="0"/>
                <wp:positionH relativeFrom="page">
                  <wp:posOffset>-636</wp:posOffset>
                </wp:positionH>
                <wp:positionV relativeFrom="paragraph">
                  <wp:posOffset>-913310</wp:posOffset>
                </wp:positionV>
                <wp:extent cx="16055340" cy="3715385"/>
                <wp:effectExtent l="0" t="0" r="60960" b="37465"/>
                <wp:wrapNone/>
                <wp:docPr id="2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55340" cy="3715385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tangle 2" o:spid="_x0000_s1026" type="#_x0000_t6" style="width:1264.2pt;height:292.55pt;margin-top:-71.9pt;margin-left:-0.05pt;flip:y;mso-position-horizontal-relative:page;mso-wrap-distance-bottom:0;mso-wrap-distance-left:9pt;mso-wrap-distance-right:9pt;mso-wrap-distance-top:0;mso-wrap-style:square;position:absolute;visibility:visible;v-text-anchor:middle;z-index:251662336" fillcolor="#002060" strokecolor="#4472c4" strokeweight="0.5pt">
                <v:path arrowok="t"/>
              </v:shape>
            </w:pict>
          </mc:Fallback>
        </mc:AlternateContent>
      </w:r>
    </w:p>
    <w:p w14:paraId="47C65BEA" w14:textId="77777777" w:rsidR="00400A04" w:rsidRPr="0020631D" w:rsidRDefault="00400A04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color w:val="FF6600"/>
          <w:szCs w:val="24"/>
        </w:rPr>
      </w:pPr>
    </w:p>
    <w:p w14:paraId="47C65BEB" w14:textId="77777777" w:rsidR="00400A04" w:rsidRPr="0020631D" w:rsidRDefault="00400A04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color w:val="FF6600"/>
          <w:szCs w:val="24"/>
        </w:rPr>
      </w:pPr>
    </w:p>
    <w:p w14:paraId="47C65BEC" w14:textId="77777777" w:rsidR="00400A04" w:rsidRPr="0020631D" w:rsidRDefault="00400A04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color w:val="FF6600"/>
          <w:szCs w:val="24"/>
        </w:rPr>
      </w:pPr>
    </w:p>
    <w:p w14:paraId="47C65BED" w14:textId="77777777" w:rsidR="00400A04" w:rsidRPr="0020631D" w:rsidRDefault="00400A04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color w:val="FF6600"/>
          <w:szCs w:val="24"/>
        </w:rPr>
      </w:pPr>
    </w:p>
    <w:p w14:paraId="47C65BEE" w14:textId="77777777" w:rsidR="00BC68A0" w:rsidRPr="0020631D" w:rsidRDefault="00BC68A0" w:rsidP="0068438E">
      <w:pPr>
        <w:pStyle w:val="BodyTextIndent"/>
        <w:tabs>
          <w:tab w:val="right" w:pos="8280"/>
        </w:tabs>
        <w:ind w:left="0" w:firstLine="50"/>
        <w:rPr>
          <w:rFonts w:ascii="Arial" w:hAnsi="Arial" w:cs="Arial"/>
          <w:b/>
          <w:color w:val="FF6600"/>
          <w:szCs w:val="24"/>
        </w:rPr>
      </w:pPr>
    </w:p>
    <w:p w14:paraId="47C65BEF" w14:textId="77777777" w:rsidR="00B8240F" w:rsidRPr="0020631D" w:rsidRDefault="00B8240F" w:rsidP="00627C03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BF0" w14:textId="77777777" w:rsidR="0063414C" w:rsidRPr="0020631D" w:rsidRDefault="0063414C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BF1" w14:textId="77777777" w:rsidR="008A2C48" w:rsidRPr="0020631D" w:rsidRDefault="008A2C48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BF2" w14:textId="77777777" w:rsidR="00400A04" w:rsidRPr="0020631D" w:rsidRDefault="00400A04" w:rsidP="008A2C48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 w:val="56"/>
          <w:szCs w:val="56"/>
        </w:rPr>
      </w:pPr>
    </w:p>
    <w:p w14:paraId="47C65BF3" w14:textId="77777777" w:rsidR="00782B67" w:rsidRPr="0020631D" w:rsidRDefault="00A5654B" w:rsidP="00FD4345">
      <w:pPr>
        <w:pStyle w:val="BodyTextIndent"/>
        <w:tabs>
          <w:tab w:val="right" w:pos="8280"/>
        </w:tabs>
        <w:ind w:left="720"/>
        <w:jc w:val="center"/>
        <w:rPr>
          <w:rFonts w:asciiTheme="minorHAnsi" w:hAnsiTheme="minorHAnsi" w:cstheme="minorHAnsi"/>
          <w:b/>
          <w:color w:val="2F5496" w:themeColor="accent1" w:themeShade="BF"/>
          <w:sz w:val="56"/>
          <w:szCs w:val="56"/>
        </w:rPr>
      </w:pPr>
      <w:r w:rsidRPr="0020631D">
        <w:rPr>
          <w:rFonts w:ascii="Calibri" w:hAnsi="Calibri" w:cstheme="minorHAnsi"/>
          <w:b/>
          <w:bCs/>
          <w:color w:val="2F5496" w:themeColor="accent1" w:themeShade="BF"/>
          <w:sz w:val="56"/>
          <w:szCs w:val="56"/>
          <w:lang w:val="cy-GB"/>
        </w:rPr>
        <w:t xml:space="preserve">10 TREF SIR GAERFYRDDIN </w:t>
      </w:r>
    </w:p>
    <w:p w14:paraId="47C65BF4" w14:textId="77777777" w:rsidR="001F5123" w:rsidRPr="0020631D" w:rsidRDefault="00A5654B" w:rsidP="00FD4345">
      <w:pPr>
        <w:pStyle w:val="BodyTextIndent"/>
        <w:tabs>
          <w:tab w:val="right" w:pos="8280"/>
        </w:tabs>
        <w:ind w:left="720"/>
        <w:jc w:val="center"/>
        <w:rPr>
          <w:rFonts w:asciiTheme="minorHAnsi" w:hAnsiTheme="minorHAnsi" w:cstheme="minorHAnsi"/>
          <w:b/>
          <w:color w:val="2F5496" w:themeColor="accent1" w:themeShade="BF"/>
          <w:sz w:val="56"/>
          <w:szCs w:val="56"/>
        </w:rPr>
      </w:pPr>
      <w:r w:rsidRPr="0020631D">
        <w:rPr>
          <w:rFonts w:ascii="Calibri" w:hAnsi="Calibri" w:cstheme="minorHAnsi"/>
          <w:b/>
          <w:bCs/>
          <w:color w:val="2F5496" w:themeColor="accent1" w:themeShade="BF"/>
          <w:sz w:val="56"/>
          <w:szCs w:val="56"/>
          <w:lang w:val="cy-GB"/>
        </w:rPr>
        <w:t xml:space="preserve">Cronfa Sgrin Ddigidol Canol Trefi </w:t>
      </w:r>
    </w:p>
    <w:p w14:paraId="47C65BF5" w14:textId="77777777" w:rsidR="008A2C48" w:rsidRPr="0020631D" w:rsidRDefault="008A2C48" w:rsidP="00FD4345">
      <w:pPr>
        <w:pStyle w:val="BodyTextIndent"/>
        <w:tabs>
          <w:tab w:val="right" w:pos="8280"/>
        </w:tabs>
        <w:spacing w:after="0"/>
        <w:ind w:left="0"/>
        <w:jc w:val="center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</w:p>
    <w:p w14:paraId="47C65BF6" w14:textId="77777777" w:rsidR="008A2C48" w:rsidRPr="0020631D" w:rsidRDefault="00A5654B" w:rsidP="00FD4345">
      <w:pPr>
        <w:pStyle w:val="BodyTextIndent"/>
        <w:tabs>
          <w:tab w:val="right" w:pos="8280"/>
        </w:tabs>
        <w:ind w:left="720"/>
        <w:jc w:val="center"/>
        <w:rPr>
          <w:rFonts w:asciiTheme="minorHAnsi" w:hAnsiTheme="minorHAnsi" w:cstheme="minorHAnsi"/>
          <w:b/>
          <w:color w:val="2F5496" w:themeColor="accent1" w:themeShade="BF"/>
          <w:sz w:val="48"/>
          <w:szCs w:val="48"/>
        </w:rPr>
      </w:pPr>
      <w:r w:rsidRPr="0020631D">
        <w:rPr>
          <w:rFonts w:ascii="Calibri" w:hAnsi="Calibri" w:cstheme="minorHAnsi"/>
          <w:b/>
          <w:bCs/>
          <w:color w:val="2F5496" w:themeColor="accent1" w:themeShade="BF"/>
          <w:sz w:val="48"/>
          <w:szCs w:val="48"/>
          <w:lang w:val="cy-GB"/>
        </w:rPr>
        <w:t>Canllawiau i Ymgeiswyr</w:t>
      </w:r>
    </w:p>
    <w:p w14:paraId="47C65BF7" w14:textId="77777777" w:rsidR="008A2C48" w:rsidRPr="0020631D" w:rsidRDefault="008A2C48" w:rsidP="008A2C48">
      <w:pPr>
        <w:pStyle w:val="BodyTextIndent"/>
        <w:tabs>
          <w:tab w:val="right" w:pos="8280"/>
        </w:tabs>
        <w:ind w:left="0"/>
        <w:jc w:val="center"/>
        <w:rPr>
          <w:rFonts w:asciiTheme="minorHAnsi" w:hAnsiTheme="minorHAnsi" w:cstheme="minorHAnsi"/>
          <w:b/>
          <w:szCs w:val="24"/>
        </w:rPr>
      </w:pPr>
    </w:p>
    <w:p w14:paraId="47C65BF8" w14:textId="77777777" w:rsidR="008A2C48" w:rsidRPr="0020631D" w:rsidRDefault="008A2C48" w:rsidP="008A2C48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BF9" w14:textId="77777777" w:rsidR="00782B67" w:rsidRPr="0020631D" w:rsidRDefault="00782B67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 w:val="12"/>
          <w:szCs w:val="12"/>
        </w:rPr>
      </w:pPr>
    </w:p>
    <w:p w14:paraId="47C65BFA" w14:textId="77777777" w:rsidR="00400A04" w:rsidRPr="0020631D" w:rsidRDefault="00400A04" w:rsidP="00400A04">
      <w:pPr>
        <w:pStyle w:val="BodyTextIndent"/>
        <w:tabs>
          <w:tab w:val="right" w:pos="8280"/>
        </w:tabs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7C65BFB" w14:textId="77777777" w:rsidR="00A81E29" w:rsidRPr="0020631D" w:rsidRDefault="00A81E29" w:rsidP="00782B67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BFC" w14:textId="77777777" w:rsidR="00A81E29" w:rsidRPr="0020631D" w:rsidRDefault="00A81E29" w:rsidP="00FD4345">
      <w:pPr>
        <w:pStyle w:val="BodyTextIndent"/>
        <w:tabs>
          <w:tab w:val="right" w:pos="8280"/>
        </w:tabs>
        <w:ind w:left="720"/>
        <w:jc w:val="center"/>
        <w:rPr>
          <w:rFonts w:ascii="Arial" w:hAnsi="Arial" w:cs="Arial"/>
          <w:b/>
          <w:szCs w:val="24"/>
        </w:rPr>
      </w:pPr>
    </w:p>
    <w:p w14:paraId="47C65BFD" w14:textId="77777777" w:rsidR="00A81E29" w:rsidRPr="0020631D" w:rsidRDefault="00A81E29" w:rsidP="00782B67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BFE" w14:textId="77777777" w:rsidR="00663A22" w:rsidRPr="0020631D" w:rsidRDefault="00663A22" w:rsidP="00782B67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BFF" w14:textId="77777777" w:rsidR="00663A22" w:rsidRPr="0020631D" w:rsidRDefault="00663A22" w:rsidP="00782B67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C00" w14:textId="77777777" w:rsidR="00663A22" w:rsidRPr="0020631D" w:rsidRDefault="00663A22" w:rsidP="00782B67">
      <w:pPr>
        <w:pStyle w:val="BodyTextIndent"/>
        <w:tabs>
          <w:tab w:val="right" w:pos="8280"/>
        </w:tabs>
        <w:ind w:left="0"/>
        <w:jc w:val="center"/>
        <w:rPr>
          <w:rFonts w:ascii="Arial" w:hAnsi="Arial" w:cs="Arial"/>
          <w:b/>
          <w:szCs w:val="24"/>
        </w:rPr>
      </w:pPr>
    </w:p>
    <w:p w14:paraId="47C65C01" w14:textId="77777777" w:rsidR="008F3B5F" w:rsidRPr="0020631D" w:rsidRDefault="00A5654B" w:rsidP="004C7777">
      <w:pPr>
        <w:pStyle w:val="BodyTextIndent"/>
        <w:tabs>
          <w:tab w:val="right" w:pos="8280"/>
        </w:tabs>
        <w:ind w:left="0"/>
        <w:jc w:val="right"/>
        <w:rPr>
          <w:rFonts w:ascii="Arial" w:hAnsi="Arial" w:cs="Arial"/>
          <w:b/>
          <w:szCs w:val="24"/>
        </w:rPr>
      </w:pPr>
      <w:r w:rsidRPr="0020631D">
        <w:rPr>
          <w:rFonts w:ascii="Arial" w:eastAsia="Calibri" w:hAnsi="Arial" w:cs="Arial"/>
          <w:b/>
          <w:noProof/>
          <w:color w:val="0B0C0C"/>
        </w:rPr>
        <w:drawing>
          <wp:anchor distT="0" distB="0" distL="114300" distR="114300" simplePos="0" relativeHeight="251660288" behindDoc="0" locked="0" layoutInCell="1" allowOverlap="1" wp14:anchorId="47C65D29" wp14:editId="47C65D2A">
            <wp:simplePos x="0" y="0"/>
            <wp:positionH relativeFrom="column">
              <wp:posOffset>127221</wp:posOffset>
            </wp:positionH>
            <wp:positionV relativeFrom="paragraph">
              <wp:posOffset>354220</wp:posOffset>
            </wp:positionV>
            <wp:extent cx="2340146" cy="457222"/>
            <wp:effectExtent l="0" t="0" r="3175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6218" name="Picture 6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146" cy="45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631D">
        <w:rPr>
          <w:rFonts w:ascii="Arial" w:hAnsi="Arial" w:cs="Arial"/>
          <w:b/>
          <w:noProof/>
          <w:szCs w:val="24"/>
        </w:rPr>
        <w:drawing>
          <wp:inline distT="0" distB="0" distL="0" distR="0" wp14:anchorId="47C65D2B" wp14:editId="47C65D2C">
            <wp:extent cx="2160000" cy="914453"/>
            <wp:effectExtent l="0" t="0" r="0" b="0"/>
            <wp:docPr id="1" name="Picture 1" descr="Carmarthenshire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969290" name="Picture 1" descr="Carmarthenshire County Counci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91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5C02" w14:textId="77777777" w:rsidR="00006E93" w:rsidRPr="0020631D" w:rsidRDefault="00006E93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3" w14:textId="77777777" w:rsidR="00006E93" w:rsidRPr="0020631D" w:rsidRDefault="00006E93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4" w14:textId="77777777" w:rsidR="00006E93" w:rsidRDefault="00006E93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5" w14:textId="77777777" w:rsidR="0020631D" w:rsidRDefault="0020631D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6" w14:textId="77777777" w:rsidR="0020631D" w:rsidRPr="0020631D" w:rsidRDefault="0020631D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7" w14:textId="77777777" w:rsidR="008F3B5F" w:rsidRPr="0020631D" w:rsidRDefault="008F3B5F" w:rsidP="00A81E29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</w:p>
    <w:p w14:paraId="47C65C08" w14:textId="77777777" w:rsidR="00B8240F" w:rsidRPr="0020631D" w:rsidRDefault="00A5654B" w:rsidP="003565AD">
      <w:pPr>
        <w:pStyle w:val="BodyTextIndent"/>
        <w:tabs>
          <w:tab w:val="right" w:pos="8280"/>
        </w:tabs>
        <w:ind w:left="0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lastRenderedPageBreak/>
        <w:t>Cyflwyniad</w:t>
      </w:r>
    </w:p>
    <w:p w14:paraId="47C65C09" w14:textId="77777777" w:rsidR="00B8240F" w:rsidRPr="0020631D" w:rsidRDefault="00B8240F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0A" w14:textId="77777777" w:rsidR="00E12C57" w:rsidRPr="0020631D" w:rsidRDefault="00A5654B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Mae Cyngor Sir Caerfyrddin wedi gwneud cynnydd sylweddol o ran gwella seilwaith digidol ar draws ei brif drefi drwy ystod o fentrau sydd wedi'u cynllunio i wella profiad ymwelwyr, hyrwyddo busnesau lleol, a chryfhau cyfathrebu cymunedol. Mae sawl tref eisoes ar eu hennill yn sgil cael byrddau gwybodaeth digidol, gyda chefnogaeth rhaglenni cyllido a weinyddir gan yr Awdurdod fel rhan o'r Rhaglen Deg Tref. </w:t>
      </w:r>
    </w:p>
    <w:p w14:paraId="47C65C0B" w14:textId="77777777" w:rsidR="00E12C57" w:rsidRPr="0020631D" w:rsidRDefault="00E12C57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0C" w14:textId="77777777" w:rsidR="00BD4281" w:rsidRPr="0020631D" w:rsidRDefault="00A5654B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Er mwyn sicrhau cysondeb mewn seilwaith digidol ar draws pob un o'r deg tref, bydd y gronfa hon yn </w:t>
      </w:r>
      <w:r w:rsidRPr="0020631D">
        <w:rPr>
          <w:rFonts w:cs="Arial"/>
          <w:bCs/>
          <w:sz w:val="24"/>
          <w:szCs w:val="24"/>
          <w:lang w:val="cy-GB"/>
        </w:rPr>
        <w:t>galluogi cynghorau tref a chymuned cymwys i gaffael, gosod a gweithredu byrddau gwybodaeth digidol yn eu canol trefi priodol.</w:t>
      </w:r>
    </w:p>
    <w:p w14:paraId="47C65C0D" w14:textId="77777777" w:rsidR="003565AD" w:rsidRPr="0020631D" w:rsidRDefault="003565AD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0E" w14:textId="77777777" w:rsidR="00BD4281" w:rsidRPr="0020631D" w:rsidRDefault="00A5654B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Bydd y fenter yn cefnogi amcanion ehangach y Cyngor o</w:t>
      </w:r>
      <w:r w:rsidRPr="0020631D">
        <w:rPr>
          <w:rFonts w:cs="Arial"/>
          <w:b/>
          <w:bCs/>
          <w:sz w:val="24"/>
          <w:szCs w:val="24"/>
          <w:lang w:val="cy-GB"/>
        </w:rPr>
        <w:t xml:space="preserve"> adfywio</w:t>
      </w:r>
      <w:r w:rsidRPr="0020631D">
        <w:rPr>
          <w:rFonts w:cs="Arial"/>
          <w:bCs/>
          <w:sz w:val="24"/>
          <w:szCs w:val="24"/>
          <w:lang w:val="cy-GB"/>
        </w:rPr>
        <w:t xml:space="preserve"> </w:t>
      </w:r>
      <w:r w:rsidRPr="0020631D">
        <w:rPr>
          <w:rFonts w:cs="Arial"/>
          <w:b/>
          <w:bCs/>
          <w:sz w:val="24"/>
          <w:szCs w:val="24"/>
          <w:lang w:val="cy-GB"/>
        </w:rPr>
        <w:t xml:space="preserve">economaidd, hyrwyddo twristiaeth, ac ymgysylltu â'r </w:t>
      </w:r>
      <w:r w:rsidRPr="0020631D">
        <w:rPr>
          <w:rFonts w:cs="Arial"/>
          <w:b/>
          <w:bCs/>
          <w:sz w:val="24"/>
          <w:szCs w:val="24"/>
          <w:lang w:val="cy-GB"/>
        </w:rPr>
        <w:t>gymuned,</w:t>
      </w:r>
      <w:r w:rsidRPr="0020631D">
        <w:rPr>
          <w:rFonts w:cs="Arial"/>
          <w:bCs/>
          <w:sz w:val="24"/>
          <w:szCs w:val="24"/>
          <w:lang w:val="cy-GB"/>
        </w:rPr>
        <w:t xml:space="preserve"> gan sicrhau mynediad cyfartal at wybodaeth ddigidol i ymwelwyr a chryfhau bywiogrwydd a gwytnwch trefi marchnad gwledig Sir Gaerfyrddin.</w:t>
      </w:r>
    </w:p>
    <w:p w14:paraId="47C65C0F" w14:textId="77777777" w:rsidR="003565AD" w:rsidRPr="0020631D" w:rsidRDefault="003565AD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10" w14:textId="77777777" w:rsidR="003565AD" w:rsidRPr="0020631D" w:rsidRDefault="00A5654B" w:rsidP="00BD4281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Ardaloedd Cymwys</w:t>
      </w:r>
    </w:p>
    <w:p w14:paraId="47C65C11" w14:textId="77777777" w:rsidR="003565AD" w:rsidRPr="0020631D" w:rsidRDefault="003565AD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12" w14:textId="77777777" w:rsidR="003565AD" w:rsidRPr="0020631D" w:rsidRDefault="00A5654B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Mae prosiectau yn y trefi canlynol yn gymwys i gael cymorth. </w:t>
      </w:r>
    </w:p>
    <w:p w14:paraId="47C65C13" w14:textId="77777777" w:rsidR="006D36DD" w:rsidRPr="0020631D" w:rsidRDefault="006D36DD" w:rsidP="00BD4281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14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Cross Hands</w:t>
      </w:r>
    </w:p>
    <w:p w14:paraId="47C65C15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Cwmaman (Garnant a Glanaman) </w:t>
      </w:r>
    </w:p>
    <w:p w14:paraId="47C65C16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Cydweli</w:t>
      </w:r>
    </w:p>
    <w:p w14:paraId="47C65C17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Llandeilo</w:t>
      </w:r>
    </w:p>
    <w:p w14:paraId="47C65C18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Llanymddyfri </w:t>
      </w:r>
    </w:p>
    <w:p w14:paraId="47C65C19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Castellnewydd Emlyn</w:t>
      </w:r>
    </w:p>
    <w:p w14:paraId="47C65C1A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Talacharn</w:t>
      </w:r>
    </w:p>
    <w:p w14:paraId="47C65C1B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>Llanybydder</w:t>
      </w:r>
    </w:p>
    <w:p w14:paraId="47C65C1C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Hendy-gwyn ar Daf </w:t>
      </w:r>
    </w:p>
    <w:p w14:paraId="47C65C1D" w14:textId="77777777" w:rsidR="006D36DD" w:rsidRPr="0020631D" w:rsidRDefault="00A5654B" w:rsidP="00AD519E">
      <w:pPr>
        <w:pStyle w:val="BodyText2"/>
        <w:numPr>
          <w:ilvl w:val="0"/>
          <w:numId w:val="34"/>
        </w:numPr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Sanclêr </w:t>
      </w:r>
    </w:p>
    <w:p w14:paraId="47C65C1E" w14:textId="77777777" w:rsidR="00E12C57" w:rsidRPr="0020631D" w:rsidRDefault="00E12C57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1F" w14:textId="77777777" w:rsidR="006D36DD" w:rsidRPr="0020631D" w:rsidRDefault="00A5654B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Rhoddir blaenoriaeth i brosiectau mewn trefi lle nad oes sgriniau digidol ar hyn o bryd. </w:t>
      </w:r>
    </w:p>
    <w:p w14:paraId="47C65C20" w14:textId="77777777" w:rsidR="006D36DD" w:rsidRPr="0020631D" w:rsidRDefault="006D36DD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21" w14:textId="77777777" w:rsidR="006D36DD" w:rsidRPr="0020631D" w:rsidRDefault="00A5654B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 xml:space="preserve">Ymgeiswyr cymwys </w:t>
      </w:r>
    </w:p>
    <w:p w14:paraId="47C65C22" w14:textId="77777777" w:rsidR="006D36DD" w:rsidRPr="0020631D" w:rsidRDefault="006D36D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23" w14:textId="77777777" w:rsidR="006D36DD" w:rsidRPr="0020631D" w:rsidRDefault="00A5654B" w:rsidP="006D36DD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 xml:space="preserve">Grwpiau Gwirfoddol a Chymunedol â Chyfansoddiad e.e. fforwm busnes, partneriaethau canol tref  </w:t>
      </w:r>
    </w:p>
    <w:p w14:paraId="47C65C24" w14:textId="77777777" w:rsidR="006D36DD" w:rsidRDefault="00A5654B" w:rsidP="006D36DD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 xml:space="preserve">Cynghorau Tref a Chymuned </w:t>
      </w:r>
    </w:p>
    <w:p w14:paraId="47C65C25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6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7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8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9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A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B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C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D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E" w14:textId="77777777" w:rsidR="0020631D" w:rsidRDefault="0020631D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1F2ACDF1" w14:textId="77777777" w:rsidR="005D6554" w:rsidRPr="0020631D" w:rsidRDefault="005D6554" w:rsidP="0020631D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2F" w14:textId="77777777" w:rsidR="00E12C57" w:rsidRPr="0020631D" w:rsidRDefault="00E12C57">
      <w:pPr>
        <w:pStyle w:val="BodyText2"/>
        <w:tabs>
          <w:tab w:val="left" w:pos="338"/>
        </w:tabs>
        <w:rPr>
          <w:rFonts w:cs="Arial"/>
          <w:bCs/>
          <w:sz w:val="24"/>
          <w:szCs w:val="24"/>
        </w:rPr>
      </w:pPr>
    </w:p>
    <w:p w14:paraId="47C65C30" w14:textId="77777777" w:rsidR="00AD519E" w:rsidRPr="0020631D" w:rsidRDefault="00A5654B" w:rsidP="00AD519E">
      <w:pPr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lastRenderedPageBreak/>
        <w:t xml:space="preserve">Gwariant cymwys </w:t>
      </w:r>
    </w:p>
    <w:p w14:paraId="47C65C31" w14:textId="77777777" w:rsidR="00AD519E" w:rsidRPr="0020631D" w:rsidRDefault="00AD519E" w:rsidP="00AD519E">
      <w:pPr>
        <w:rPr>
          <w:rFonts w:ascii="Arial" w:hAnsi="Arial" w:cs="Arial"/>
          <w:szCs w:val="24"/>
        </w:rPr>
      </w:pPr>
    </w:p>
    <w:p w14:paraId="47C65C32" w14:textId="77777777" w:rsidR="004A0189" w:rsidRPr="0020631D" w:rsidRDefault="00A5654B" w:rsidP="00AD519E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Gwariant sy'n gysylltiedig â chyflenwi, gosod, meddalwedd a chysylltu sgriniau digidol newydd yng nghanol y dref </w:t>
      </w:r>
    </w:p>
    <w:p w14:paraId="47C65C33" w14:textId="77777777" w:rsidR="00AD519E" w:rsidRPr="0020631D" w:rsidRDefault="00A5654B" w:rsidP="00AD519E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Gwariant sy'n gysylltiedig â hyfforddiant, meddalwedd a/neu uwchraddio caledwedd sgriniau presennol yng nghanol y dref</w:t>
      </w:r>
    </w:p>
    <w:p w14:paraId="47C65C34" w14:textId="77777777" w:rsidR="00AD519E" w:rsidRPr="0020631D" w:rsidRDefault="00A5654B" w:rsidP="003D63E8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Mae costau sy'n gysylltiedig â chael caniatâd statudol yn gymwys i gael cymorth </w:t>
      </w:r>
    </w:p>
    <w:p w14:paraId="47C65C35" w14:textId="77777777" w:rsidR="00062587" w:rsidRPr="0020631D" w:rsidRDefault="00A5654B" w:rsidP="003D63E8">
      <w:pPr>
        <w:pStyle w:val="ListParagraph"/>
        <w:numPr>
          <w:ilvl w:val="0"/>
          <w:numId w:val="35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Costau sy'n gysylltiedig â chreu cynnwys a chyfieithu </w:t>
      </w:r>
    </w:p>
    <w:p w14:paraId="47C65C36" w14:textId="77777777" w:rsidR="00AD519E" w:rsidRPr="0020631D" w:rsidRDefault="00AD519E" w:rsidP="003D63E8">
      <w:pPr>
        <w:rPr>
          <w:rFonts w:ascii="Arial" w:hAnsi="Arial" w:cs="Arial"/>
          <w:szCs w:val="24"/>
        </w:rPr>
      </w:pPr>
    </w:p>
    <w:p w14:paraId="47C65C37" w14:textId="77777777" w:rsidR="00006062" w:rsidRPr="0020631D" w:rsidRDefault="00006062" w:rsidP="004D196F">
      <w:pPr>
        <w:ind w:left="720" w:hanging="720"/>
        <w:jc w:val="both"/>
        <w:rPr>
          <w:rFonts w:ascii="Arial" w:hAnsi="Arial" w:cs="Arial"/>
          <w:szCs w:val="24"/>
        </w:rPr>
      </w:pPr>
    </w:p>
    <w:p w14:paraId="47C65C38" w14:textId="77777777" w:rsidR="00A5214F" w:rsidRPr="0020631D" w:rsidRDefault="00A5654B">
      <w:pPr>
        <w:pStyle w:val="BodyText2"/>
        <w:tabs>
          <w:tab w:val="left" w:pos="338"/>
        </w:tabs>
        <w:rPr>
          <w:rFonts w:cs="Arial"/>
          <w:b/>
          <w:bCs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 xml:space="preserve">Meini prawf y Gronfa </w:t>
      </w:r>
    </w:p>
    <w:p w14:paraId="47C65C39" w14:textId="77777777" w:rsidR="000310C6" w:rsidRPr="0020631D" w:rsidRDefault="00A5654B" w:rsidP="001802F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47C65C3A" w14:textId="77777777" w:rsidR="00367DD0" w:rsidRPr="0020631D" w:rsidRDefault="00A5654B" w:rsidP="0068438E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 xml:space="preserve">Rhaid i fyrddau digidol gydymffurfio â safonau hygyrchedd a chydraddoldeb perthnasol, gan gynnwys gofynion gwelededd, darllenadwyedd ac iaith. </w:t>
      </w:r>
    </w:p>
    <w:p w14:paraId="47C65C3B" w14:textId="77777777" w:rsidR="00352991" w:rsidRPr="0020631D" w:rsidRDefault="00352991" w:rsidP="0035299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7C65C3C" w14:textId="77777777" w:rsidR="00352991" w:rsidRPr="0020631D" w:rsidRDefault="00A5654B" w:rsidP="0068438E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 xml:space="preserve">Rhaid i'r byrddau fod yn ddwyieithog.  </w:t>
      </w:r>
    </w:p>
    <w:p w14:paraId="47C65C3D" w14:textId="77777777" w:rsidR="00367DD0" w:rsidRPr="0020631D" w:rsidRDefault="00367DD0" w:rsidP="00367DD0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7C65C3E" w14:textId="77777777" w:rsidR="00367DD0" w:rsidRPr="0020631D" w:rsidRDefault="00A5654B" w:rsidP="0068438E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>Rhaid i'r hyn a osodir gyd-fynd â rheoliadau cynllunio lleol, treftadaeth a phriffyrdd.</w:t>
      </w:r>
    </w:p>
    <w:p w14:paraId="47C65C3F" w14:textId="77777777" w:rsidR="00367DD0" w:rsidRPr="0020631D" w:rsidRDefault="00367DD0" w:rsidP="00367DD0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7C65C40" w14:textId="77777777" w:rsidR="00367DD0" w:rsidRPr="0020631D" w:rsidRDefault="00A5654B" w:rsidP="0068438E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>Rhoddir blaenoriaeth i gynigion sy'n dangos cynaliadwyedd amgylcheddol, fel systemau ynni isel neu systemau sy'n cael eu pweru gan yr haul.</w:t>
      </w:r>
    </w:p>
    <w:p w14:paraId="47C65C41" w14:textId="77777777" w:rsidR="00367DD0" w:rsidRPr="0020631D" w:rsidRDefault="00367DD0" w:rsidP="00367DD0">
      <w:pPr>
        <w:pStyle w:val="NoSpacing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7C65C42" w14:textId="77777777" w:rsidR="00950EE8" w:rsidRPr="0020631D" w:rsidRDefault="00A5654B" w:rsidP="00E73EBC">
      <w:pPr>
        <w:pStyle w:val="NoSpacing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20631D">
        <w:rPr>
          <w:rFonts w:ascii="Arial" w:hAnsi="Arial" w:cs="Arial"/>
          <w:sz w:val="24"/>
          <w:szCs w:val="24"/>
          <w:lang w:val="cy-GB"/>
        </w:rPr>
        <w:t>Rhaid i ymgeiswyr ddangos sut y byddant yn cynnal ac yn diweddaru'r cynnwys digidol yn rheolaidd, gan sicrhau bod gwybodaeth yn parhau i fod yn gywir, yn berthnasol, ac yn adlewyrchu blaenoriaethau a digwyddiadau lleol.</w:t>
      </w:r>
    </w:p>
    <w:p w14:paraId="47C65C43" w14:textId="77777777" w:rsidR="00950EE8" w:rsidRPr="0020631D" w:rsidRDefault="00950EE8" w:rsidP="00E73EBC">
      <w:pPr>
        <w:jc w:val="both"/>
        <w:rPr>
          <w:rFonts w:ascii="Arial" w:hAnsi="Arial" w:cs="Arial"/>
          <w:szCs w:val="24"/>
        </w:rPr>
      </w:pPr>
    </w:p>
    <w:p w14:paraId="47C65C44" w14:textId="77777777" w:rsidR="00B8240F" w:rsidRPr="0020631D" w:rsidRDefault="00A5654B" w:rsidP="00472FBE">
      <w:pPr>
        <w:pStyle w:val="BodyText2"/>
        <w:rPr>
          <w:rFonts w:cs="Arial"/>
          <w:b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Y Grant</w:t>
      </w:r>
      <w:r w:rsidRPr="0020631D">
        <w:rPr>
          <w:rFonts w:cs="Arial"/>
          <w:sz w:val="24"/>
          <w:szCs w:val="24"/>
          <w:lang w:val="cy-GB"/>
        </w:rPr>
        <w:t xml:space="preserve"> </w:t>
      </w:r>
    </w:p>
    <w:p w14:paraId="47C65C45" w14:textId="77777777" w:rsidR="00B8240F" w:rsidRPr="0020631D" w:rsidRDefault="00B8240F">
      <w:pPr>
        <w:pStyle w:val="BodyText2"/>
        <w:tabs>
          <w:tab w:val="left" w:pos="338"/>
        </w:tabs>
        <w:rPr>
          <w:rFonts w:cs="Arial"/>
          <w:sz w:val="24"/>
          <w:szCs w:val="24"/>
        </w:rPr>
      </w:pPr>
    </w:p>
    <w:p w14:paraId="47C65C46" w14:textId="77777777" w:rsidR="00157094" w:rsidRPr="0020631D" w:rsidRDefault="00A5654B" w:rsidP="0068438E">
      <w:pPr>
        <w:pStyle w:val="BodyText2"/>
        <w:numPr>
          <w:ilvl w:val="0"/>
          <w:numId w:val="31"/>
        </w:numPr>
        <w:tabs>
          <w:tab w:val="left" w:pos="338"/>
        </w:tabs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Bydd grantiau o hyd at 100% o gyfanswm cost y prosiect ar gael, ond anogir prosiectau i gael arian cyfatebol i ymestyn buddion y prosiect.</w:t>
      </w:r>
    </w:p>
    <w:p w14:paraId="47C65C47" w14:textId="77777777" w:rsidR="00F16862" w:rsidRPr="0020631D" w:rsidRDefault="00F16862">
      <w:pPr>
        <w:pStyle w:val="BodyText2"/>
        <w:tabs>
          <w:tab w:val="left" w:pos="338"/>
        </w:tabs>
        <w:rPr>
          <w:rFonts w:cs="Arial"/>
          <w:sz w:val="24"/>
          <w:szCs w:val="24"/>
        </w:rPr>
      </w:pPr>
    </w:p>
    <w:p w14:paraId="47C65C48" w14:textId="77777777" w:rsidR="00F16862" w:rsidRPr="0020631D" w:rsidRDefault="00A5654B" w:rsidP="0068438E">
      <w:pPr>
        <w:pStyle w:val="BodyText2"/>
        <w:numPr>
          <w:ilvl w:val="0"/>
          <w:numId w:val="31"/>
        </w:numPr>
        <w:tabs>
          <w:tab w:val="left" w:pos="338"/>
        </w:tabs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Gall ymgeiswyr wneud cais am uchafswm o £10,000 fesul prosiect (lleoliad)</w:t>
      </w:r>
    </w:p>
    <w:p w14:paraId="47C65C49" w14:textId="77777777" w:rsidR="00F16862" w:rsidRPr="0020631D" w:rsidRDefault="00F16862">
      <w:pPr>
        <w:pStyle w:val="BodyText2"/>
        <w:tabs>
          <w:tab w:val="left" w:pos="338"/>
        </w:tabs>
        <w:rPr>
          <w:rFonts w:cs="Arial"/>
          <w:sz w:val="24"/>
          <w:szCs w:val="24"/>
        </w:rPr>
      </w:pPr>
    </w:p>
    <w:p w14:paraId="47C65C4A" w14:textId="73543104" w:rsidR="00F16862" w:rsidRPr="0020631D" w:rsidRDefault="00A5654B" w:rsidP="0068438E">
      <w:pPr>
        <w:pStyle w:val="BodyText2"/>
        <w:numPr>
          <w:ilvl w:val="0"/>
          <w:numId w:val="31"/>
        </w:numPr>
        <w:tabs>
          <w:tab w:val="left" w:pos="338"/>
        </w:tabs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Gall sefydliadau gyflwyno mwy nag un cais i'w ystyried ar gyfer cael </w:t>
      </w:r>
      <w:r w:rsidRPr="0020631D">
        <w:rPr>
          <w:rFonts w:cs="Arial"/>
          <w:sz w:val="24"/>
          <w:szCs w:val="24"/>
          <w:lang w:val="cy-GB"/>
        </w:rPr>
        <w:t>cymorth gan y gronfa hon.</w:t>
      </w:r>
    </w:p>
    <w:p w14:paraId="47C65C4B" w14:textId="77777777" w:rsidR="002F5173" w:rsidRPr="0020631D" w:rsidRDefault="002F5173" w:rsidP="002F5173">
      <w:pPr>
        <w:pStyle w:val="ListParagraph"/>
        <w:rPr>
          <w:rFonts w:ascii="Arial" w:hAnsi="Arial" w:cs="Arial"/>
          <w:szCs w:val="24"/>
        </w:rPr>
      </w:pPr>
    </w:p>
    <w:p w14:paraId="47C65C4C" w14:textId="77777777" w:rsidR="002F5173" w:rsidRPr="0020631D" w:rsidRDefault="00A5654B" w:rsidP="00472FB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Yn y rhan fwyaf o achosion, bydd yn ofynnol i ymgeiswyr gael caniatâd hysbysebu gan yr awdurdod cynllunio lleol. Rhaid cyflwyno ceisiadau hysbysebu cyn cyflwyno cais am grant.  Mae rhagor o wybodaeth ar gael yma </w:t>
      </w:r>
      <w:hyperlink r:id="rId14" w:history="1">
        <w:r w:rsidR="00472FBE" w:rsidRPr="0020631D">
          <w:rPr>
            <w:rStyle w:val="Hyperlink"/>
            <w:rFonts w:ascii="Arial" w:hAnsi="Arial" w:cs="Arial"/>
            <w:szCs w:val="24"/>
            <w:lang w:val="cy-GB"/>
          </w:rPr>
          <w:t>Caniatâd hysbysebu - Mathau o ganiatâd - Porth Cynllunio</w:t>
        </w:r>
      </w:hyperlink>
      <w:r w:rsidRPr="0020631D">
        <w:rPr>
          <w:rFonts w:ascii="Arial" w:hAnsi="Arial" w:cs="Arial"/>
          <w:szCs w:val="24"/>
          <w:lang w:val="cy-GB"/>
        </w:rPr>
        <w:t xml:space="preserve">. Gellir cynnwys yng nghais y grant gostau sy'n gysylltiedig â chael caniatâd angenrheidiol. </w:t>
      </w:r>
    </w:p>
    <w:p w14:paraId="47C65C4D" w14:textId="77777777" w:rsidR="0020631D" w:rsidRPr="0020631D" w:rsidRDefault="0020631D" w:rsidP="0020631D">
      <w:pPr>
        <w:pStyle w:val="ListParagraph"/>
        <w:rPr>
          <w:rFonts w:ascii="Arial" w:hAnsi="Arial" w:cs="Arial"/>
          <w:szCs w:val="24"/>
        </w:rPr>
      </w:pPr>
    </w:p>
    <w:p w14:paraId="47C65C4E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4F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0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1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2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3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4" w14:textId="77777777" w:rsid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5" w14:textId="77777777" w:rsidR="0020631D" w:rsidRPr="0020631D" w:rsidRDefault="0020631D" w:rsidP="0020631D">
      <w:pPr>
        <w:pStyle w:val="ListParagraph"/>
        <w:jc w:val="both"/>
        <w:rPr>
          <w:rFonts w:ascii="Arial" w:hAnsi="Arial" w:cs="Arial"/>
          <w:szCs w:val="24"/>
        </w:rPr>
      </w:pPr>
    </w:p>
    <w:p w14:paraId="47C65C56" w14:textId="77777777" w:rsidR="00BA7C05" w:rsidRDefault="00BA7C05" w:rsidP="00BA7C05">
      <w:pPr>
        <w:pStyle w:val="ListParagraph"/>
        <w:rPr>
          <w:rFonts w:ascii="Arial" w:hAnsi="Arial" w:cs="Arial"/>
          <w:szCs w:val="24"/>
        </w:rPr>
      </w:pPr>
    </w:p>
    <w:p w14:paraId="2A8F2B0C" w14:textId="77777777" w:rsidR="00472F44" w:rsidRPr="0020631D" w:rsidRDefault="00472F44" w:rsidP="00BA7C05">
      <w:pPr>
        <w:pStyle w:val="ListParagraph"/>
        <w:rPr>
          <w:rFonts w:ascii="Arial" w:hAnsi="Arial" w:cs="Arial"/>
          <w:szCs w:val="24"/>
        </w:rPr>
      </w:pPr>
    </w:p>
    <w:p w14:paraId="47C65C57" w14:textId="77777777" w:rsidR="00BA7C05" w:rsidRPr="0020631D" w:rsidRDefault="00A5654B" w:rsidP="00BA7C05">
      <w:p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lastRenderedPageBreak/>
        <w:t>Ystyriaethau wrth wneud cais am gymorth</w:t>
      </w:r>
    </w:p>
    <w:p w14:paraId="47C65C58" w14:textId="77777777" w:rsidR="00B05295" w:rsidRPr="0020631D" w:rsidRDefault="00B05295" w:rsidP="00BA7C05">
      <w:pPr>
        <w:jc w:val="both"/>
        <w:rPr>
          <w:rFonts w:ascii="Arial" w:hAnsi="Arial" w:cs="Arial"/>
          <w:b/>
          <w:bCs/>
          <w:szCs w:val="24"/>
        </w:rPr>
      </w:pPr>
    </w:p>
    <w:p w14:paraId="47C65C59" w14:textId="77777777" w:rsidR="00B05295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Gwnewch yn siŵr eich bod wedi cyfeirio at y canllawiau caffael ac yn gwybod faint o ddyfynbrisiau sy'n ofynnol o fewn y terfynau ariannol. </w:t>
      </w:r>
    </w:p>
    <w:p w14:paraId="47C65C5A" w14:textId="77777777" w:rsidR="00DE6597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  <w:lang w:val="cy-GB"/>
        </w:rPr>
        <w:t>Gwnewch yn siŵr eich bod wedi ystyried unrhyw gostau parhaus ar gyfer cynnal a chadw sgriniau, cysylltedd a thrwyddedau perthnasol</w:t>
      </w:r>
    </w:p>
    <w:p w14:paraId="47C65C5B" w14:textId="77777777" w:rsidR="00DE6597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szCs w:val="24"/>
          <w:lang w:val="cy-GB"/>
        </w:rPr>
        <w:t>Dylech ystyried costau sy'n gysylltiedig â chael caniatâd angenrheidiol</w:t>
      </w:r>
    </w:p>
    <w:p w14:paraId="47C65C5C" w14:textId="77777777" w:rsidR="007B333B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Pa gynnwys fydd yn cael ei arddangos ar y sgriniau digidol? Pwy fydd yn creu hyn ac a oes unrhyw gostau cysylltiedig â chreu cynnwys? </w:t>
      </w:r>
    </w:p>
    <w:p w14:paraId="47C65C5D" w14:textId="77777777" w:rsidR="007B333B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szCs w:val="24"/>
          <w:lang w:val="cy-GB"/>
        </w:rPr>
        <w:t>Sicrhewch fod y sgrin yn gallu arddangos gwybodaeth yn Gymraeg a Saesneg</w:t>
      </w:r>
    </w:p>
    <w:p w14:paraId="47C65C5E" w14:textId="77777777" w:rsidR="007B333B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  <w:lang w:val="cy-GB"/>
        </w:rPr>
        <w:t>A ydych chi wedi clustnodi pwy fydd yn gyfrifol am gynnal a chadw'r cynnwys sydd ar y sgrin? A fydd angen hyfforddiant arnynt? A oes cost yn gysylltiedig â'r hyfforddiant hwn?</w:t>
      </w:r>
    </w:p>
    <w:p w14:paraId="47C65C5F" w14:textId="77777777" w:rsidR="00AD6190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  <w:lang w:val="cy-GB"/>
        </w:rPr>
        <w:t xml:space="preserve">Bydd angen i'r cynnwys a ddangosir ar y sgrin fod yn gwbl ddwyieithog. A oes angen i chi gynnwys costau cyfieithu yn eich cais am gymorth? </w:t>
      </w:r>
    </w:p>
    <w:p w14:paraId="47C65C60" w14:textId="77777777" w:rsidR="00AD6190" w:rsidRPr="0020631D" w:rsidRDefault="00A5654B" w:rsidP="00B0529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Sut bydd y sgrin yn cael cysylltiad trydan? A ydych wedi cynnwys costau gosod yn eich cais am gymorth? </w:t>
      </w:r>
    </w:p>
    <w:p w14:paraId="47C65C61" w14:textId="77777777" w:rsidR="00AD6190" w:rsidRPr="00504F4C" w:rsidRDefault="00A5654B" w:rsidP="00AD6190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  <w:sz w:val="20"/>
        </w:rPr>
      </w:pPr>
      <w:r w:rsidRPr="0020631D">
        <w:rPr>
          <w:rFonts w:ascii="Arial" w:hAnsi="Arial" w:cs="Arial"/>
          <w:szCs w:val="24"/>
          <w:lang w:val="cy-GB"/>
        </w:rPr>
        <w:t xml:space="preserve">Sut bydd y sgrin yn cael cysylltiad rhyngrwyd? A ydych wedi cynnwys y gost hon yn eich cais? </w:t>
      </w:r>
      <w:r w:rsidRPr="00504F4C">
        <w:rPr>
          <w:rFonts w:ascii="Arial" w:hAnsi="Arial" w:cs="Arial"/>
          <w:b/>
          <w:bCs/>
          <w:i/>
          <w:iCs/>
          <w:sz w:val="20"/>
          <w:lang w:val="cy-GB"/>
        </w:rPr>
        <w:t>Cofiwch nad yw costau parhaus yn gymwys ar gyfer cymorth, ond eto gallech gynnwys costau cysylltedd hirdymor os ydynt yn gost unwaith yn unig.</w:t>
      </w:r>
    </w:p>
    <w:p w14:paraId="47C65C62" w14:textId="77777777" w:rsidR="00382FB5" w:rsidRPr="00504F4C" w:rsidRDefault="00382FB5" w:rsidP="00382FB5">
      <w:pPr>
        <w:pStyle w:val="BodyText2"/>
        <w:tabs>
          <w:tab w:val="left" w:pos="338"/>
        </w:tabs>
        <w:rPr>
          <w:rFonts w:cs="Arial"/>
          <w:b/>
          <w:bCs/>
          <w:i/>
          <w:iCs/>
          <w:sz w:val="20"/>
        </w:rPr>
      </w:pPr>
    </w:p>
    <w:p w14:paraId="47C65C63" w14:textId="77777777" w:rsidR="00292D23" w:rsidRPr="0020631D" w:rsidRDefault="00A5654B" w:rsidP="00472FBE">
      <w:pPr>
        <w:pStyle w:val="BodyText2"/>
        <w:tabs>
          <w:tab w:val="left" w:pos="338"/>
        </w:tabs>
        <w:rPr>
          <w:rFonts w:cs="Arial"/>
          <w:b/>
          <w:bCs/>
          <w:sz w:val="24"/>
          <w:szCs w:val="24"/>
        </w:rPr>
      </w:pPr>
      <w:bookmarkStart w:id="0" w:name="_Hlk94075696"/>
      <w:r w:rsidRPr="0020631D">
        <w:rPr>
          <w:rFonts w:cs="Arial"/>
          <w:b/>
          <w:bCs/>
          <w:sz w:val="24"/>
          <w:szCs w:val="24"/>
          <w:lang w:val="cy-GB"/>
        </w:rPr>
        <w:t>Allbynnau</w:t>
      </w:r>
      <w:r w:rsidRPr="0020631D">
        <w:rPr>
          <w:rFonts w:cs="Arial"/>
          <w:bCs/>
          <w:sz w:val="24"/>
          <w:szCs w:val="24"/>
          <w:lang w:val="cy-GB"/>
        </w:rPr>
        <w:t xml:space="preserve"> </w:t>
      </w:r>
    </w:p>
    <w:p w14:paraId="47C65C64" w14:textId="77777777" w:rsidR="00292D23" w:rsidRPr="0020631D" w:rsidRDefault="00292D23" w:rsidP="00382FB5">
      <w:pPr>
        <w:pStyle w:val="BodyText2"/>
        <w:tabs>
          <w:tab w:val="left" w:pos="338"/>
        </w:tabs>
        <w:rPr>
          <w:rFonts w:cs="Arial"/>
          <w:b/>
          <w:bCs/>
          <w:sz w:val="24"/>
          <w:szCs w:val="24"/>
        </w:rPr>
      </w:pPr>
    </w:p>
    <w:p w14:paraId="47C65C65" w14:textId="77777777" w:rsidR="00382FB5" w:rsidRPr="0020631D" w:rsidRDefault="00A5654B" w:rsidP="00472FBE">
      <w:pPr>
        <w:pStyle w:val="BodyText2"/>
        <w:tabs>
          <w:tab w:val="left" w:pos="338"/>
        </w:tabs>
        <w:ind w:left="360"/>
        <w:rPr>
          <w:rFonts w:cs="Arial"/>
          <w:b/>
          <w:bCs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Rhaid i bob prosiect nodi pa rai o'r allbynnau canlynol fydd yn cael eu cyflawni o ganlyniad i’r cyllid:</w:t>
      </w:r>
    </w:p>
    <w:p w14:paraId="47C65C66" w14:textId="77777777" w:rsidR="00ED4791" w:rsidRPr="0020631D" w:rsidRDefault="00ED4791" w:rsidP="00472FBE">
      <w:pPr>
        <w:pStyle w:val="BodyText2"/>
        <w:tabs>
          <w:tab w:val="left" w:pos="338"/>
        </w:tabs>
        <w:rPr>
          <w:rFonts w:cs="Arial"/>
          <w:sz w:val="24"/>
          <w:szCs w:val="24"/>
          <w:highlight w:val="yellow"/>
        </w:rPr>
      </w:pPr>
    </w:p>
    <w:p w14:paraId="47C65C67" w14:textId="77777777" w:rsidR="00F60D3A" w:rsidRPr="0020631D" w:rsidRDefault="00A5654B" w:rsidP="00472FBE">
      <w:pPr>
        <w:pStyle w:val="BodyText2"/>
        <w:tabs>
          <w:tab w:val="left" w:pos="338"/>
        </w:tabs>
        <w:ind w:left="360"/>
        <w:rPr>
          <w:rFonts w:cs="Arial"/>
          <w:sz w:val="24"/>
          <w:szCs w:val="24"/>
          <w:highlight w:val="yellow"/>
        </w:rPr>
      </w:pPr>
      <w:r w:rsidRPr="0020631D">
        <w:rPr>
          <w:rFonts w:cs="Arial"/>
          <w:sz w:val="24"/>
          <w:szCs w:val="24"/>
          <w:highlight w:val="yellow"/>
          <w:lang w:val="cy-GB"/>
        </w:rPr>
        <w:t xml:space="preserve">Nifer yr </w:t>
      </w:r>
      <w:r w:rsidRPr="0020631D">
        <w:rPr>
          <w:rFonts w:cs="Arial"/>
          <w:sz w:val="24"/>
          <w:szCs w:val="24"/>
          <w:highlight w:val="yellow"/>
          <w:lang w:val="cy-GB"/>
        </w:rPr>
        <w:t>amwynderau/cyfleusterau sydd wedi cael eu creu neu eu gwella</w:t>
      </w:r>
    </w:p>
    <w:p w14:paraId="47C65C68" w14:textId="363636A1" w:rsidR="00F60D3A" w:rsidRPr="0020631D" w:rsidRDefault="00A5654B" w:rsidP="00472FBE">
      <w:pPr>
        <w:pStyle w:val="BodyText2"/>
        <w:tabs>
          <w:tab w:val="left" w:pos="338"/>
        </w:tabs>
        <w:ind w:left="360"/>
        <w:rPr>
          <w:rFonts w:cs="Arial"/>
          <w:sz w:val="24"/>
          <w:szCs w:val="24"/>
          <w:highlight w:val="yellow"/>
        </w:rPr>
      </w:pPr>
      <w:r w:rsidRPr="0020631D">
        <w:rPr>
          <w:rFonts w:cs="Arial"/>
          <w:sz w:val="24"/>
          <w:szCs w:val="24"/>
          <w:highlight w:val="yellow"/>
          <w:lang w:val="cy-GB"/>
        </w:rPr>
        <w:t>Nifer y bobl sy’n cael eu cyrraedd</w:t>
      </w:r>
    </w:p>
    <w:p w14:paraId="47C65C69" w14:textId="77777777" w:rsidR="00AE343D" w:rsidRDefault="00A5654B" w:rsidP="00690503">
      <w:pPr>
        <w:pStyle w:val="BodyText2"/>
        <w:tabs>
          <w:tab w:val="left" w:pos="338"/>
        </w:tabs>
        <w:ind w:left="360"/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highlight w:val="yellow"/>
          <w:lang w:val="cy-GB"/>
        </w:rPr>
        <w:t>Nifer y sefydliadau sy'n derbyn grantiau</w:t>
      </w:r>
      <w:bookmarkEnd w:id="0"/>
    </w:p>
    <w:p w14:paraId="47C65C6A" w14:textId="77777777" w:rsidR="0020631D" w:rsidRDefault="0020631D" w:rsidP="00690503">
      <w:pPr>
        <w:pStyle w:val="BodyText2"/>
        <w:tabs>
          <w:tab w:val="left" w:pos="338"/>
        </w:tabs>
        <w:ind w:left="360"/>
        <w:rPr>
          <w:rFonts w:cs="Arial"/>
          <w:sz w:val="24"/>
          <w:szCs w:val="24"/>
        </w:rPr>
      </w:pPr>
    </w:p>
    <w:p w14:paraId="47C65C6B" w14:textId="77777777" w:rsidR="0020631D" w:rsidRPr="0020631D" w:rsidRDefault="00A5654B" w:rsidP="00690503">
      <w:pPr>
        <w:pStyle w:val="BodyText2"/>
        <w:tabs>
          <w:tab w:val="left" w:pos="338"/>
        </w:tabs>
        <w:ind w:left="360"/>
        <w:rPr>
          <w:rStyle w:val="display-block"/>
          <w:rFonts w:cs="Arial"/>
          <w:sz w:val="24"/>
          <w:szCs w:val="24"/>
        </w:rPr>
      </w:pPr>
      <w:r>
        <w:rPr>
          <w:rFonts w:cs="Arial"/>
          <w:sz w:val="24"/>
          <w:szCs w:val="24"/>
          <w:lang w:val="cy-GB"/>
        </w:rPr>
        <w:t xml:space="preserve">Rhaid i bob prosiect ystyried sut bydd yn dangos yr allbynnau a darparu gwybodaeth i Gyngor Sir Caerfyrddin. </w:t>
      </w:r>
    </w:p>
    <w:p w14:paraId="47C65C6C" w14:textId="77777777" w:rsidR="00FD4345" w:rsidRPr="0020631D" w:rsidRDefault="00FD4345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6D" w14:textId="77777777" w:rsidR="00C070C0" w:rsidRDefault="00C070C0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6E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6F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0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1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2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3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4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5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6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7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8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9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A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B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C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D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E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7F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80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81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82" w14:textId="77777777" w:rsid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83" w14:textId="77777777" w:rsidR="0020631D" w:rsidRPr="0020631D" w:rsidRDefault="0020631D" w:rsidP="00C070C0">
      <w:pPr>
        <w:pStyle w:val="BodyText2"/>
        <w:tabs>
          <w:tab w:val="left" w:pos="338"/>
        </w:tabs>
        <w:rPr>
          <w:rStyle w:val="display-block"/>
          <w:rFonts w:cs="Arial"/>
          <w:b/>
          <w:bCs/>
          <w:color w:val="000000"/>
          <w:sz w:val="24"/>
          <w:szCs w:val="24"/>
        </w:rPr>
      </w:pPr>
    </w:p>
    <w:p w14:paraId="47C65C84" w14:textId="77777777" w:rsidR="00220B47" w:rsidRPr="0020631D" w:rsidRDefault="00A5654B" w:rsidP="0020631D">
      <w:pPr>
        <w:pStyle w:val="BodyText2"/>
        <w:tabs>
          <w:tab w:val="left" w:pos="338"/>
        </w:tabs>
        <w:rPr>
          <w:rFonts w:cs="Arial"/>
          <w:b/>
          <w:bCs/>
          <w:sz w:val="24"/>
          <w:szCs w:val="24"/>
        </w:rPr>
      </w:pPr>
      <w:r w:rsidRPr="0020631D">
        <w:rPr>
          <w:rStyle w:val="display-block"/>
          <w:rFonts w:cs="Arial"/>
          <w:b/>
          <w:bCs/>
          <w:color w:val="000000"/>
          <w:sz w:val="24"/>
          <w:szCs w:val="24"/>
          <w:lang w:val="cy-GB"/>
        </w:rPr>
        <w:t>Cyflwyno cais</w:t>
      </w:r>
      <w:r w:rsidRPr="0020631D">
        <w:rPr>
          <w:rFonts w:cs="Arial"/>
          <w:b/>
          <w:bCs/>
          <w:sz w:val="24"/>
          <w:szCs w:val="24"/>
          <w:lang w:val="cy-GB"/>
        </w:rPr>
        <w:t xml:space="preserve"> </w:t>
      </w:r>
    </w:p>
    <w:p w14:paraId="47C65C85" w14:textId="77777777" w:rsidR="0020631D" w:rsidRPr="0020631D" w:rsidRDefault="0020631D" w:rsidP="0050078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47C65C86" w14:textId="77777777" w:rsidR="00F450FD" w:rsidRPr="0020631D" w:rsidRDefault="00A5654B" w:rsidP="00FD434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Er mwyn cael eich ystyried ar gyfer cymorth, bydd angen i chi gwblhau cais llawn. Bydd angen y wybodaeth ganlynol arnoch:</w:t>
      </w:r>
    </w:p>
    <w:p w14:paraId="47C65C87" w14:textId="77777777" w:rsidR="00F450FD" w:rsidRPr="0020631D" w:rsidRDefault="00A5654B" w:rsidP="0068438E">
      <w:pPr>
        <w:pStyle w:val="BodyTextIndent3"/>
        <w:numPr>
          <w:ilvl w:val="0"/>
          <w:numId w:val="31"/>
        </w:numPr>
        <w:spacing w:after="120"/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Prawf o berchnogaeth tir neu ganiatâd y tirfeddiannwr (os yw'n berthnasol)</w:t>
      </w:r>
    </w:p>
    <w:p w14:paraId="47C65C88" w14:textId="77777777" w:rsidR="00F450FD" w:rsidRPr="0020631D" w:rsidRDefault="00A5654B" w:rsidP="0068438E">
      <w:pPr>
        <w:numPr>
          <w:ilvl w:val="0"/>
          <w:numId w:val="31"/>
        </w:numPr>
        <w:spacing w:after="120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 xml:space="preserve">Tystiolaeth o arian cyfatebol (os yw'n berthnasol) </w:t>
      </w:r>
    </w:p>
    <w:p w14:paraId="47C65C89" w14:textId="77777777" w:rsidR="503EB6B7" w:rsidRPr="0020631D" w:rsidRDefault="00A5654B" w:rsidP="00FD4345">
      <w:pPr>
        <w:pStyle w:val="BodyText"/>
        <w:numPr>
          <w:ilvl w:val="0"/>
          <w:numId w:val="31"/>
        </w:numPr>
        <w:spacing w:after="120"/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Dyfynbrisiau gan gyflenwyr dethol ar gyfer cyflawni gwaith/darparu nwyddau neu wasanaethau </w:t>
      </w:r>
    </w:p>
    <w:p w14:paraId="47C65C8A" w14:textId="77777777" w:rsidR="00580691" w:rsidRDefault="00A5654B" w:rsidP="00FD4345">
      <w:pPr>
        <w:pStyle w:val="BodyText"/>
        <w:numPr>
          <w:ilvl w:val="0"/>
          <w:numId w:val="31"/>
        </w:numPr>
        <w:spacing w:after="120"/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Manylion unrhyw geisiadau am ganiatâd statudol e.e. rhif cais cofrestredig</w:t>
      </w:r>
    </w:p>
    <w:p w14:paraId="47C65C8B" w14:textId="77777777" w:rsidR="00504F4C" w:rsidRPr="0020631D" w:rsidRDefault="00A5654B" w:rsidP="00FD4345">
      <w:pPr>
        <w:pStyle w:val="BodyText"/>
        <w:numPr>
          <w:ilvl w:val="0"/>
          <w:numId w:val="31"/>
        </w:numPr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cy-GB"/>
        </w:rPr>
        <w:t xml:space="preserve">Map o'r lleoliad </w:t>
      </w:r>
    </w:p>
    <w:p w14:paraId="47C65C8C" w14:textId="77777777" w:rsidR="00F450FD" w:rsidRPr="0020631D" w:rsidRDefault="00A5654B" w:rsidP="00C070C0">
      <w:pPr>
        <w:pStyle w:val="Heading2"/>
        <w:shd w:val="clear" w:color="auto" w:fill="FFFFFF"/>
        <w:spacing w:before="120" w:after="120"/>
        <w:rPr>
          <w:rFonts w:cs="Arial"/>
          <w:color w:val="233C7F"/>
          <w:sz w:val="24"/>
          <w:szCs w:val="24"/>
        </w:rPr>
      </w:pPr>
      <w:r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 xml:space="preserve">Adolygiad y </w:t>
      </w:r>
      <w:r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>panel</w:t>
      </w:r>
    </w:p>
    <w:p w14:paraId="47C65C8D" w14:textId="77777777" w:rsidR="00F450FD" w:rsidRPr="0020631D" w:rsidRDefault="00A5654B" w:rsidP="00FD434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 xml:space="preserve">Bydd pob cais yn cael ei asesu gan banel Datblygu Economaidd a rhoddir cymeradwyaeth derfynol iddo gan y Pennaeth Datblygu Economaidd ac Eiddo. </w:t>
      </w:r>
    </w:p>
    <w:p w14:paraId="47C65C8E" w14:textId="77777777" w:rsidR="00F450FD" w:rsidRPr="0020631D" w:rsidRDefault="00A5654B" w:rsidP="00FD4345">
      <w:pPr>
        <w:pStyle w:val="Heading2"/>
        <w:shd w:val="clear" w:color="auto" w:fill="FFFFFF"/>
        <w:spacing w:before="120" w:after="120"/>
        <w:ind w:left="0" w:firstLine="0"/>
        <w:rPr>
          <w:rFonts w:cs="Arial"/>
          <w:color w:val="233C7F"/>
          <w:sz w:val="24"/>
          <w:szCs w:val="24"/>
        </w:rPr>
      </w:pPr>
      <w:r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>Derbyn y cynnig grant</w:t>
      </w:r>
    </w:p>
    <w:p w14:paraId="47C65C8F" w14:textId="77777777" w:rsidR="00F450FD" w:rsidRPr="0020631D" w:rsidRDefault="00A5654B" w:rsidP="00FD4345">
      <w:pPr>
        <w:pStyle w:val="NormalWeb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 w:themeColor="text1"/>
          <w:lang w:val="cy-GB"/>
        </w:rPr>
        <w:t>Byddwn yn rhoi gwybod i chi am ganlyniad terfynol eich cais yn dilyn adolygiad y panel. Os bydd eich cais yn llwyddiannus a'ch bod yn derbyn cyllid, byddwn yn anfon telerau ac amodau'r grant atoch drwy e-bost.  Rhaid i chi dderbyn y telerau hyn o fewn 14 diwrnod. </w:t>
      </w:r>
    </w:p>
    <w:p w14:paraId="47C65C90" w14:textId="77777777" w:rsidR="00F450FD" w:rsidRPr="0020631D" w:rsidRDefault="00A5654B" w:rsidP="00C070C0">
      <w:pPr>
        <w:pStyle w:val="Heading2"/>
        <w:shd w:val="clear" w:color="auto" w:fill="FFFFFF"/>
        <w:spacing w:before="120" w:after="120"/>
        <w:rPr>
          <w:rFonts w:cs="Arial"/>
          <w:color w:val="233C7F"/>
          <w:sz w:val="24"/>
          <w:szCs w:val="24"/>
        </w:rPr>
      </w:pPr>
      <w:r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>Talu'r grant</w:t>
      </w:r>
      <w:r w:rsidRPr="0020631D">
        <w:rPr>
          <w:rStyle w:val="display-block"/>
          <w:rFonts w:cs="Arial"/>
          <w:b w:val="0"/>
          <w:color w:val="000000"/>
          <w:sz w:val="24"/>
          <w:szCs w:val="24"/>
          <w:lang w:val="cy-GB"/>
        </w:rPr>
        <w:t xml:space="preserve"> </w:t>
      </w:r>
    </w:p>
    <w:p w14:paraId="47C65C91" w14:textId="77777777" w:rsidR="00F450FD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 xml:space="preserve">Bydd gofyn i chi ddarparu tystiolaeth bod yr holl wariant a gymeradwywyd wedi'i dalu, a chyflwyno ffurflen hawlio ar gyfer ad-dalu'r gwariant cymwys yn seiliedig ar gyfradd ymyrryd a gymeradwywyd eich prosiect. Gellir gofyn am gael hawlio fesul tipyn i gynnal llif arian. </w:t>
      </w:r>
    </w:p>
    <w:p w14:paraId="47C65C92" w14:textId="71C7A23D" w:rsidR="00E15895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Bydd angen cyflwyno'r dogfennau canlynol ar gyfer pob cais am daliad</w:t>
      </w:r>
      <w:r w:rsidRPr="0020631D">
        <w:rPr>
          <w:rFonts w:ascii="Arial" w:hAnsi="Arial" w:cs="Arial"/>
          <w:color w:val="000000"/>
          <w:lang w:val="cy-GB"/>
        </w:rPr>
        <w:t xml:space="preserve"> </w:t>
      </w:r>
    </w:p>
    <w:p w14:paraId="47C65C93" w14:textId="77777777" w:rsidR="00F450FD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>Ffurflen hawlio</w:t>
      </w:r>
    </w:p>
    <w:p w14:paraId="47C65C94" w14:textId="77777777" w:rsidR="00E15895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Tystiolaeth o gydymffurfio â rheolau caffael</w:t>
      </w:r>
    </w:p>
    <w:p w14:paraId="47C65C95" w14:textId="77777777" w:rsidR="00F450FD" w:rsidRPr="0020631D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Anfoneb gan y cyflenwr a ddewiswyd </w:t>
      </w:r>
    </w:p>
    <w:p w14:paraId="47C65C96" w14:textId="77777777" w:rsidR="00E15895" w:rsidRPr="0020631D" w:rsidRDefault="00E15895" w:rsidP="00F450FD">
      <w:pPr>
        <w:pStyle w:val="BodyText"/>
        <w:rPr>
          <w:rFonts w:cs="Arial"/>
          <w:sz w:val="24"/>
          <w:szCs w:val="24"/>
        </w:rPr>
      </w:pPr>
    </w:p>
    <w:p w14:paraId="47C65C97" w14:textId="77777777" w:rsidR="00E15895" w:rsidRPr="0020631D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Cyfriflen banc yn dangos prawf taliad </w:t>
      </w:r>
    </w:p>
    <w:p w14:paraId="47C65C98" w14:textId="77777777" w:rsidR="007F4EF6" w:rsidRPr="0020631D" w:rsidRDefault="007F4EF6" w:rsidP="00F450FD">
      <w:pPr>
        <w:pStyle w:val="BodyText"/>
        <w:rPr>
          <w:rFonts w:cs="Arial"/>
          <w:sz w:val="24"/>
          <w:szCs w:val="24"/>
        </w:rPr>
      </w:pPr>
    </w:p>
    <w:p w14:paraId="47C65C99" w14:textId="77777777" w:rsidR="00712833" w:rsidRPr="0020631D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Rhif cyfresol offer (ar gyfer prynu offer yn unig)</w:t>
      </w:r>
    </w:p>
    <w:p w14:paraId="47C65C9A" w14:textId="77777777" w:rsidR="00712833" w:rsidRPr="0020631D" w:rsidRDefault="00712833" w:rsidP="007F4EF6">
      <w:pPr>
        <w:pStyle w:val="BodyText"/>
        <w:rPr>
          <w:rFonts w:cs="Arial"/>
          <w:sz w:val="24"/>
          <w:szCs w:val="24"/>
        </w:rPr>
      </w:pPr>
    </w:p>
    <w:p w14:paraId="47C65C9B" w14:textId="77777777" w:rsidR="00712833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Bydd y grant hwn yn ôl-weithredol, ond os na all sefydliad brosesu hawliadau fel hyn gellir gwneud cais, fel rhan o'r prif gais, am dderbyn taliadau ar sail y gwariant wrth iddo godi.  </w:t>
      </w:r>
    </w:p>
    <w:p w14:paraId="47C65C9C" w14:textId="77777777" w:rsidR="00504F4C" w:rsidRDefault="00504F4C" w:rsidP="00504F4C">
      <w:pPr>
        <w:pStyle w:val="ListParagraph"/>
        <w:rPr>
          <w:rFonts w:cs="Arial"/>
          <w:szCs w:val="24"/>
        </w:rPr>
      </w:pPr>
    </w:p>
    <w:p w14:paraId="47C65C9D" w14:textId="77777777" w:rsidR="00504F4C" w:rsidRDefault="00504F4C" w:rsidP="00504F4C">
      <w:pPr>
        <w:pStyle w:val="BodyText"/>
        <w:rPr>
          <w:rFonts w:cs="Arial"/>
          <w:sz w:val="24"/>
          <w:szCs w:val="24"/>
        </w:rPr>
      </w:pPr>
    </w:p>
    <w:p w14:paraId="47C65C9E" w14:textId="77777777" w:rsidR="00504F4C" w:rsidRDefault="00504F4C" w:rsidP="00504F4C">
      <w:pPr>
        <w:pStyle w:val="BodyText"/>
        <w:rPr>
          <w:rFonts w:cs="Arial"/>
          <w:sz w:val="24"/>
          <w:szCs w:val="24"/>
        </w:rPr>
      </w:pPr>
    </w:p>
    <w:p w14:paraId="47C65C9F" w14:textId="77777777" w:rsidR="00504F4C" w:rsidRDefault="00504F4C" w:rsidP="00504F4C">
      <w:pPr>
        <w:pStyle w:val="BodyText"/>
        <w:rPr>
          <w:rFonts w:cs="Arial"/>
          <w:sz w:val="24"/>
          <w:szCs w:val="24"/>
        </w:rPr>
      </w:pPr>
    </w:p>
    <w:p w14:paraId="47C65CA0" w14:textId="77777777" w:rsidR="00504F4C" w:rsidRPr="0020631D" w:rsidRDefault="00504F4C" w:rsidP="00504F4C">
      <w:pPr>
        <w:pStyle w:val="BodyText"/>
        <w:rPr>
          <w:rFonts w:cs="Arial"/>
          <w:sz w:val="24"/>
          <w:szCs w:val="24"/>
        </w:rPr>
      </w:pPr>
    </w:p>
    <w:p w14:paraId="47C65CA1" w14:textId="77777777" w:rsidR="003B7015" w:rsidRPr="0020631D" w:rsidRDefault="003B7015" w:rsidP="00F450FD">
      <w:pPr>
        <w:pStyle w:val="BodyText"/>
        <w:ind w:left="720" w:hanging="720"/>
        <w:rPr>
          <w:rFonts w:cs="Arial"/>
          <w:b/>
          <w:bCs/>
          <w:sz w:val="24"/>
          <w:szCs w:val="24"/>
        </w:rPr>
      </w:pPr>
    </w:p>
    <w:p w14:paraId="47C65CA2" w14:textId="77777777" w:rsidR="00F450FD" w:rsidRPr="0020631D" w:rsidRDefault="00A5654B" w:rsidP="00C070C0">
      <w:pPr>
        <w:pStyle w:val="BodyText"/>
        <w:rPr>
          <w:rFonts w:cs="Arial"/>
          <w:b/>
          <w:bCs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Amrywiadau</w:t>
      </w:r>
    </w:p>
    <w:p w14:paraId="47C65CA3" w14:textId="77777777" w:rsidR="00C070C0" w:rsidRPr="0020631D" w:rsidRDefault="00C070C0" w:rsidP="00C070C0">
      <w:pPr>
        <w:pStyle w:val="BodyText"/>
        <w:rPr>
          <w:rFonts w:cs="Arial"/>
          <w:b/>
          <w:bCs/>
          <w:sz w:val="24"/>
          <w:szCs w:val="24"/>
        </w:rPr>
      </w:pPr>
    </w:p>
    <w:p w14:paraId="47C65CA4" w14:textId="77777777" w:rsidR="00F450FD" w:rsidRPr="0020631D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Os yw’r gwariant ar waith cymwys yn is na’r hyn a ragwelwyd yn y cynnig grant, bydd y grant yn cael ei leihau ar sail pro rata.</w:t>
      </w:r>
    </w:p>
    <w:p w14:paraId="47C65CA5" w14:textId="0C95D630" w:rsidR="00F450FD" w:rsidRPr="0020631D" w:rsidRDefault="00A5654B" w:rsidP="0068438E">
      <w:pPr>
        <w:pStyle w:val="Heading2"/>
        <w:numPr>
          <w:ilvl w:val="0"/>
          <w:numId w:val="31"/>
        </w:numPr>
        <w:shd w:val="clear" w:color="auto" w:fill="FFFFFF"/>
        <w:spacing w:before="120" w:after="120"/>
        <w:rPr>
          <w:rFonts w:cs="Arial"/>
          <w:color w:val="233C7F"/>
          <w:sz w:val="24"/>
          <w:szCs w:val="24"/>
        </w:rPr>
      </w:pPr>
      <w:r w:rsidRPr="0020631D">
        <w:rPr>
          <w:rStyle w:val="step-number-and"/>
          <w:rFonts w:cs="Arial"/>
          <w:bCs/>
          <w:color w:val="000000"/>
          <w:sz w:val="24"/>
          <w:szCs w:val="24"/>
          <w:lang w:val="cy-GB"/>
        </w:rPr>
        <w:t>neu</w:t>
      </w:r>
      <w:r w:rsidRPr="0020631D">
        <w:rPr>
          <w:rFonts w:cs="Arial"/>
          <w:b w:val="0"/>
          <w:color w:val="233C7F"/>
          <w:sz w:val="24"/>
          <w:szCs w:val="24"/>
          <w:lang w:val="cy-GB"/>
        </w:rPr>
        <w:t xml:space="preserve"> </w:t>
      </w:r>
      <w:r w:rsidR="003B7015"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>gofyn</w:t>
      </w:r>
      <w:r w:rsidR="000100CE">
        <w:rPr>
          <w:rStyle w:val="display-block"/>
          <w:rFonts w:cs="Arial"/>
          <w:bCs/>
          <w:color w:val="000000"/>
          <w:sz w:val="24"/>
          <w:szCs w:val="24"/>
          <w:lang w:val="cy-GB"/>
        </w:rPr>
        <w:t>nwch</w:t>
      </w:r>
      <w:r w:rsidR="003B7015"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 xml:space="preserve"> am wyriad</w:t>
      </w:r>
    </w:p>
    <w:p w14:paraId="47C65CA6" w14:textId="77777777" w:rsidR="00F450FD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Os byddwch yn newid unrhyw elfen o'ch prosiect o'r hyn a nodwyd yn eich cais, rhaid i chi roi gwybod i ni cyn gynted â phosibl. Bydd angen y wybodaeth ganlynol arnoch:</w:t>
      </w:r>
    </w:p>
    <w:p w14:paraId="47C65CA7" w14:textId="137393F7" w:rsidR="00F450FD" w:rsidRPr="0020631D" w:rsidRDefault="000B69BF" w:rsidP="0068438E">
      <w:pPr>
        <w:pStyle w:val="tick-list"/>
        <w:numPr>
          <w:ilvl w:val="0"/>
          <w:numId w:val="31"/>
        </w:numPr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Yr e</w:t>
      </w:r>
      <w:r w:rsidR="00A5654B" w:rsidRPr="0020631D">
        <w:rPr>
          <w:rFonts w:ascii="Arial" w:hAnsi="Arial" w:cs="Arial"/>
          <w:color w:val="000000"/>
          <w:lang w:val="cy-GB"/>
        </w:rPr>
        <w:t>lfen o'r prosiect yr ydych yn ei newid, a'r rheswm pam yr ydych wedi penderfynu gwneud hyn</w:t>
      </w:r>
    </w:p>
    <w:p w14:paraId="47C65CA8" w14:textId="77777777" w:rsidR="00F450FD" w:rsidRPr="0020631D" w:rsidRDefault="00A5654B" w:rsidP="0068438E">
      <w:pPr>
        <w:pStyle w:val="tick-list"/>
        <w:numPr>
          <w:ilvl w:val="0"/>
          <w:numId w:val="31"/>
        </w:numPr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Eitemau / cyflenwyr a chostau newydd</w:t>
      </w:r>
    </w:p>
    <w:p w14:paraId="47C65CA9" w14:textId="77777777" w:rsidR="00F450FD" w:rsidRPr="0020631D" w:rsidRDefault="00A5654B" w:rsidP="0068438E">
      <w:pPr>
        <w:pStyle w:val="tick-list"/>
        <w:numPr>
          <w:ilvl w:val="0"/>
          <w:numId w:val="31"/>
        </w:numPr>
        <w:shd w:val="clear" w:color="auto" w:fill="FFFFFF"/>
        <w:spacing w:before="120" w:before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 w:themeColor="text1"/>
          <w:lang w:val="cy-GB"/>
        </w:rPr>
        <w:t>Dyfynbrisiau newydd, darllenwch reolau caffael am arweiniad.</w:t>
      </w:r>
    </w:p>
    <w:p w14:paraId="47C65CAA" w14:textId="77777777" w:rsidR="503EB6B7" w:rsidRPr="0020631D" w:rsidRDefault="503EB6B7" w:rsidP="503EB6B7">
      <w:pPr>
        <w:pStyle w:val="tick-list"/>
        <w:shd w:val="clear" w:color="auto" w:fill="FFFFFF" w:themeFill="background1"/>
        <w:spacing w:before="120" w:beforeAutospacing="0"/>
        <w:ind w:left="720"/>
        <w:rPr>
          <w:rFonts w:ascii="Arial" w:hAnsi="Arial" w:cs="Arial"/>
          <w:color w:val="000000" w:themeColor="text1"/>
        </w:rPr>
      </w:pPr>
    </w:p>
    <w:p w14:paraId="47C65CAB" w14:textId="77777777" w:rsidR="00F450FD" w:rsidRPr="0020631D" w:rsidRDefault="00A5654B" w:rsidP="0021660F">
      <w:pPr>
        <w:pStyle w:val="Heading2"/>
        <w:shd w:val="clear" w:color="auto" w:fill="FFFFFF"/>
        <w:spacing w:before="120" w:after="120"/>
        <w:rPr>
          <w:rFonts w:cs="Arial"/>
          <w:color w:val="233C7F"/>
          <w:sz w:val="24"/>
          <w:szCs w:val="24"/>
        </w:rPr>
      </w:pPr>
      <w:r w:rsidRPr="0020631D">
        <w:rPr>
          <w:rStyle w:val="display-block"/>
          <w:rFonts w:cs="Arial"/>
          <w:bCs/>
          <w:color w:val="000000"/>
          <w:sz w:val="24"/>
          <w:szCs w:val="24"/>
          <w:lang w:val="cy-GB"/>
        </w:rPr>
        <w:t>Asesu eich hawliad / talu arian</w:t>
      </w:r>
    </w:p>
    <w:p w14:paraId="47C65CAC" w14:textId="77777777" w:rsidR="00F450FD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Ar ôl i ni dderbyn eich ffurflen hawlio, byddwn yn gwirio eich bod wedi cydymffurfio â thelerau'r grant. Os bydd angen unrhyw wybodaeth ychwanegol arnom cyn y gallwn ryddhau'r arian, byddwn yn rhoi gwybod i chi. Byddwn yn anfon e-bost atoch i roi gwybod i chi pan fydd eich hawliad wedi'i gymeradwyo.</w:t>
      </w:r>
    </w:p>
    <w:p w14:paraId="47C65CAD" w14:textId="77777777" w:rsidR="00F450FD" w:rsidRPr="0020631D" w:rsidRDefault="00A5654B" w:rsidP="0068438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20631D">
        <w:rPr>
          <w:rFonts w:ascii="Arial" w:hAnsi="Arial" w:cs="Arial"/>
          <w:color w:val="000000"/>
          <w:lang w:val="cy-GB"/>
        </w:rPr>
        <w:t>Gall gymryd hyd at 20 diwrnod gwaith o'r adeg y byddwn yn derbyn eich ffurflen gais i gwblhau'r asesiad hwn a threfnu bod taliad yn cael ei wneud i'ch cyfrif banc. </w:t>
      </w:r>
    </w:p>
    <w:p w14:paraId="47C65CAE" w14:textId="77777777" w:rsidR="00F450FD" w:rsidRPr="0020631D" w:rsidRDefault="00F450FD" w:rsidP="00F450FD">
      <w:pPr>
        <w:pStyle w:val="BodyText2"/>
        <w:rPr>
          <w:rFonts w:cs="Arial"/>
          <w:sz w:val="24"/>
          <w:szCs w:val="24"/>
        </w:rPr>
      </w:pPr>
    </w:p>
    <w:p w14:paraId="47C65CAF" w14:textId="77777777" w:rsidR="00F450FD" w:rsidRPr="0020631D" w:rsidRDefault="00A5654B" w:rsidP="0021660F">
      <w:pPr>
        <w:pStyle w:val="BodyText2"/>
        <w:rPr>
          <w:rFonts w:cs="Arial"/>
          <w:b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Y Grant</w:t>
      </w:r>
    </w:p>
    <w:p w14:paraId="47C65CB0" w14:textId="77777777" w:rsidR="00F450FD" w:rsidRPr="0020631D" w:rsidRDefault="00F450FD" w:rsidP="00F450FD">
      <w:pPr>
        <w:pStyle w:val="BodyText2"/>
        <w:rPr>
          <w:rFonts w:cs="Arial"/>
          <w:b/>
          <w:sz w:val="24"/>
          <w:szCs w:val="24"/>
        </w:rPr>
      </w:pPr>
    </w:p>
    <w:p w14:paraId="47C65CB1" w14:textId="77777777" w:rsidR="00F450FD" w:rsidRPr="0020631D" w:rsidRDefault="00A5654B" w:rsidP="0068438E">
      <w:pPr>
        <w:pStyle w:val="ListParagraph"/>
        <w:numPr>
          <w:ilvl w:val="0"/>
          <w:numId w:val="31"/>
        </w:numPr>
        <w:tabs>
          <w:tab w:val="left" w:pos="338"/>
        </w:tabs>
        <w:jc w:val="both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Ni ellir cynnig y grant ond yn yr achosion hynny lle mae’r Cyngor yn fodlon na fydd y prosiect yn gallu mynd rhagddo heb y cyfryw gymorth, naill ai ar y raddfa a ragwelir neu o fewn amserlen resymol. </w:t>
      </w:r>
    </w:p>
    <w:p w14:paraId="47C65CB2" w14:textId="77777777" w:rsidR="00F450FD" w:rsidRPr="0020631D" w:rsidRDefault="00F450FD" w:rsidP="00F450FD">
      <w:pPr>
        <w:ind w:left="-22"/>
        <w:jc w:val="both"/>
        <w:rPr>
          <w:rFonts w:ascii="Arial" w:hAnsi="Arial" w:cs="Arial"/>
          <w:szCs w:val="24"/>
        </w:rPr>
      </w:pPr>
    </w:p>
    <w:p w14:paraId="47C65CB3" w14:textId="77777777" w:rsidR="00F450FD" w:rsidRPr="0020631D" w:rsidRDefault="00A5654B" w:rsidP="0068438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Bydd swm y grant a gynigir i bob prosiect yn cael ei bennu gan y Cyngor Sir.  </w:t>
      </w:r>
    </w:p>
    <w:p w14:paraId="47C65CB4" w14:textId="77777777" w:rsidR="00F450FD" w:rsidRPr="0020631D" w:rsidRDefault="00F450FD" w:rsidP="00F450FD">
      <w:pPr>
        <w:ind w:left="-22"/>
        <w:jc w:val="both"/>
        <w:rPr>
          <w:rFonts w:ascii="Arial" w:hAnsi="Arial" w:cs="Arial"/>
          <w:szCs w:val="24"/>
        </w:rPr>
      </w:pPr>
    </w:p>
    <w:p w14:paraId="47C65CB5" w14:textId="77777777" w:rsidR="00F450FD" w:rsidRPr="0020631D" w:rsidRDefault="00A5654B" w:rsidP="0068438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Swm y grant a bennir yn y llythyr cynnig grant yw uchafswm cyfraniad y Cyngor Sir tuag at y prosiect.  Os bydd unrhyw ostyngiadau yng nghost y prosiect cymeradwy, bydd y Cyngor Sir yn gwneud gostyngiad pro rata i swm y grant a gynigiwyd yn wreiddiol.</w:t>
      </w:r>
    </w:p>
    <w:p w14:paraId="47C65CB6" w14:textId="77777777" w:rsidR="00F450FD" w:rsidRPr="0020631D" w:rsidRDefault="00F450FD" w:rsidP="00F450FD">
      <w:pPr>
        <w:ind w:left="-22"/>
        <w:jc w:val="both"/>
        <w:rPr>
          <w:rFonts w:ascii="Arial" w:hAnsi="Arial" w:cs="Arial"/>
          <w:szCs w:val="24"/>
        </w:rPr>
      </w:pPr>
    </w:p>
    <w:p w14:paraId="47C65CB7" w14:textId="77777777" w:rsidR="00F450FD" w:rsidRPr="0020631D" w:rsidRDefault="00A5654B" w:rsidP="0068438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Fel arfer, dyfernir grantiau heb gynnwys TAW.  Os na all yr ymgeisydd adennill TAW, gellir derbyn hyn fel cost gymwys yn ôl disgresiwn y Cyngor Sir, yn amodol ar i'r ymgeisydd ymrwymo i ad-dalu i'r Cyngor Sir unrhyw elfen TAW a gaiff ei hadennill yn ddiweddarach oddi wrth Dollau Tramor a Chartref EF o ganlyniad i newid yn statws TAW yr ymgeisydd.</w:t>
      </w:r>
    </w:p>
    <w:p w14:paraId="47C65CB8" w14:textId="77777777" w:rsidR="00F450FD" w:rsidRPr="0020631D" w:rsidRDefault="00F450FD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9" w14:textId="77777777" w:rsidR="008D0066" w:rsidRPr="0020631D" w:rsidRDefault="008D0066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A" w14:textId="77777777" w:rsidR="008D0066" w:rsidRDefault="008D0066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B" w14:textId="77777777" w:rsidR="00504F4C" w:rsidRDefault="00504F4C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C" w14:textId="77777777" w:rsidR="00504F4C" w:rsidRDefault="00504F4C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D" w14:textId="77777777" w:rsidR="00504F4C" w:rsidRPr="0020631D" w:rsidRDefault="00504F4C" w:rsidP="00F450FD">
      <w:pPr>
        <w:pStyle w:val="BodyText2"/>
        <w:tabs>
          <w:tab w:val="left" w:pos="338"/>
        </w:tabs>
        <w:rPr>
          <w:rFonts w:cs="Arial"/>
          <w:b/>
          <w:sz w:val="24"/>
          <w:szCs w:val="24"/>
        </w:rPr>
      </w:pPr>
    </w:p>
    <w:p w14:paraId="47C65CBE" w14:textId="77777777" w:rsidR="00220DA4" w:rsidRPr="0020631D" w:rsidRDefault="00220DA4" w:rsidP="0068438E">
      <w:pPr>
        <w:pStyle w:val="BodyText2"/>
        <w:tabs>
          <w:tab w:val="left" w:pos="338"/>
        </w:tabs>
        <w:ind w:firstLine="340"/>
        <w:rPr>
          <w:rFonts w:cs="Arial"/>
          <w:sz w:val="24"/>
          <w:szCs w:val="24"/>
        </w:rPr>
      </w:pPr>
    </w:p>
    <w:p w14:paraId="47C65CBF" w14:textId="77777777" w:rsidR="00F450FD" w:rsidRPr="0020631D" w:rsidRDefault="00A5654B" w:rsidP="00FD4345">
      <w:pPr>
        <w:jc w:val="both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t>Cais am grant</w:t>
      </w:r>
    </w:p>
    <w:p w14:paraId="47C65CC0" w14:textId="77777777" w:rsidR="00F450FD" w:rsidRPr="0020631D" w:rsidRDefault="00F450FD" w:rsidP="00F450FD">
      <w:pPr>
        <w:jc w:val="both"/>
        <w:rPr>
          <w:rFonts w:ascii="Arial" w:hAnsi="Arial" w:cs="Arial"/>
          <w:b/>
          <w:szCs w:val="24"/>
        </w:rPr>
      </w:pPr>
    </w:p>
    <w:p w14:paraId="47C65CC1" w14:textId="77777777" w:rsidR="00F450FD" w:rsidRPr="0020631D" w:rsidRDefault="00A5654B" w:rsidP="0021660F">
      <w:pPr>
        <w:pStyle w:val="BodyText2"/>
        <w:numPr>
          <w:ilvl w:val="0"/>
          <w:numId w:val="31"/>
        </w:numPr>
        <w:jc w:val="both"/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Wrth wneud cais am grant, mae'r ymgeisydd yn gwarantu i'r Cyngor Sir bod yr holl wybodaeth a ddarparwyd mewn cysylltiad â'r ddwy ffurflen gais ac sy'n cyd-fynd â hwy yn wir ac yn gywir ac yn parhau felly ym mhob ffordd, a bod unrhyw amcangyfrifon ac allbynnau a ragwelir neu ffeithiau eraill wedi'u gwneud ar ôl gwaith ymchwilio dyledus a gofalus. Ystyrir y bydd y warant hon yn cael ei rhoi eto pan fydd yr ymgeisydd yn cyflwyno'r ffurflen hawlio grant. </w:t>
      </w:r>
    </w:p>
    <w:p w14:paraId="47C65CC2" w14:textId="77777777" w:rsidR="00F450FD" w:rsidRPr="0020631D" w:rsidRDefault="00F450FD" w:rsidP="00647025">
      <w:pPr>
        <w:jc w:val="both"/>
        <w:rPr>
          <w:rFonts w:ascii="Arial" w:hAnsi="Arial" w:cs="Arial"/>
          <w:szCs w:val="24"/>
        </w:rPr>
      </w:pPr>
    </w:p>
    <w:p w14:paraId="47C65CC3" w14:textId="77777777" w:rsidR="00F450FD" w:rsidRPr="0020631D" w:rsidRDefault="00F450FD" w:rsidP="00F450FD">
      <w:pPr>
        <w:jc w:val="both"/>
        <w:rPr>
          <w:rFonts w:ascii="Arial" w:hAnsi="Arial" w:cs="Arial"/>
          <w:b/>
          <w:szCs w:val="24"/>
        </w:rPr>
      </w:pPr>
    </w:p>
    <w:p w14:paraId="47C65CC4" w14:textId="77777777" w:rsidR="00F450FD" w:rsidRPr="0020631D" w:rsidRDefault="00A5654B" w:rsidP="0021660F">
      <w:pPr>
        <w:tabs>
          <w:tab w:val="left" w:pos="1038"/>
        </w:tabs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t xml:space="preserve">Caffael </w:t>
      </w:r>
    </w:p>
    <w:p w14:paraId="47C65CC5" w14:textId="77777777" w:rsidR="00F450FD" w:rsidRPr="0020631D" w:rsidRDefault="00F450FD" w:rsidP="00F450FD">
      <w:pPr>
        <w:pStyle w:val="Heading7"/>
        <w:rPr>
          <w:rFonts w:cs="Arial"/>
          <w:sz w:val="24"/>
          <w:szCs w:val="24"/>
        </w:rPr>
      </w:pPr>
    </w:p>
    <w:p w14:paraId="47C65CC6" w14:textId="77777777" w:rsidR="00F450FD" w:rsidRPr="0020631D" w:rsidRDefault="00A5654B" w:rsidP="00FD4345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  <w:szCs w:val="24"/>
        </w:rPr>
      </w:pPr>
      <w:r w:rsidRPr="0020631D">
        <w:rPr>
          <w:rFonts w:ascii="Arial" w:hAnsi="Arial" w:cs="Arial"/>
          <w:bCs/>
          <w:szCs w:val="24"/>
          <w:lang w:val="cy-GB"/>
        </w:rPr>
        <w:t xml:space="preserve">Wrth brynu neu dalu am wasanaeth, dylai ymgeiswyr anelu at gael gwerth am arian gan gynnig cyfle i amrywiaeth o fusnesau ddarparu'r nwyddau neu'r gwasanaethau hynny mewn modd teg a thryloyw. </w:t>
      </w:r>
    </w:p>
    <w:p w14:paraId="47C65CC7" w14:textId="77777777" w:rsidR="00F450FD" w:rsidRPr="0020631D" w:rsidRDefault="00F450FD" w:rsidP="00F450FD">
      <w:pPr>
        <w:jc w:val="both"/>
        <w:rPr>
          <w:rFonts w:ascii="Arial" w:hAnsi="Arial" w:cs="Arial"/>
          <w:bCs/>
          <w:szCs w:val="24"/>
        </w:rPr>
      </w:pPr>
    </w:p>
    <w:p w14:paraId="47C65CC8" w14:textId="77777777" w:rsidR="00F450FD" w:rsidRPr="0020631D" w:rsidRDefault="00A5654B" w:rsidP="00FD4345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 xml:space="preserve">Felly, rhaid i'r ymgeisydd sicrhau bod y gweithdrefnau caffael canlynol a nodir yn Atodiad 1 y ddogfen ganllaw hon yn cael eu mabwysiadu yn unol â gwerth amcangyfrifedig (heb gynnwys TAW) y contract ar y cam dyfynbris/cyn tendro. Rhaid i'ch penderfyniad ddangos y gwerth gorau a rhaid i chi gadw cofnodion sy'n cefnogi eich penderfyniad. </w:t>
      </w:r>
    </w:p>
    <w:p w14:paraId="47C65CC9" w14:textId="77777777" w:rsidR="00F450FD" w:rsidRPr="0020631D" w:rsidRDefault="00F450FD" w:rsidP="00F450FD">
      <w:pPr>
        <w:jc w:val="both"/>
        <w:rPr>
          <w:rFonts w:ascii="Arial" w:hAnsi="Arial" w:cs="Arial"/>
          <w:bCs/>
          <w:szCs w:val="24"/>
        </w:rPr>
      </w:pPr>
    </w:p>
    <w:p w14:paraId="47C65CCA" w14:textId="77777777" w:rsidR="00F450FD" w:rsidRPr="0020631D" w:rsidRDefault="00A5654B" w:rsidP="00FD4345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  <w:szCs w:val="24"/>
        </w:rPr>
      </w:pPr>
      <w:r w:rsidRPr="0020631D">
        <w:rPr>
          <w:rFonts w:ascii="Arial" w:hAnsi="Arial" w:cs="Arial"/>
          <w:bCs/>
          <w:szCs w:val="24"/>
          <w:lang w:val="cy-GB"/>
        </w:rPr>
        <w:t>Bydd methu â chydymffurfio'n llawn â'r trothwyon caffael yn golygu nad yw'r costau'n gymwys i gael cymorth o dan y gronfa hon.</w:t>
      </w:r>
    </w:p>
    <w:p w14:paraId="47C65CCB" w14:textId="77777777" w:rsidR="00F450FD" w:rsidRPr="0020631D" w:rsidRDefault="00F450FD" w:rsidP="00F450FD">
      <w:pPr>
        <w:jc w:val="both"/>
        <w:rPr>
          <w:rFonts w:ascii="Arial" w:hAnsi="Arial" w:cs="Arial"/>
          <w:bCs/>
          <w:szCs w:val="24"/>
        </w:rPr>
      </w:pPr>
    </w:p>
    <w:p w14:paraId="47C65CCC" w14:textId="77777777" w:rsidR="00F450FD" w:rsidRPr="0020631D" w:rsidRDefault="00A5654B" w:rsidP="00FD4345">
      <w:pPr>
        <w:pStyle w:val="ListParagraph"/>
        <w:numPr>
          <w:ilvl w:val="0"/>
          <w:numId w:val="40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Gweler Atodiad 1 y ddogfen ganllaw ar gyfer y rheolau caffael.</w:t>
      </w:r>
    </w:p>
    <w:p w14:paraId="47C65CCD" w14:textId="77777777" w:rsidR="00F450FD" w:rsidRPr="0020631D" w:rsidRDefault="00F450FD" w:rsidP="003B3F60">
      <w:pPr>
        <w:pStyle w:val="ListParagraph"/>
        <w:rPr>
          <w:rFonts w:ascii="Arial" w:hAnsi="Arial" w:cs="Arial"/>
          <w:szCs w:val="24"/>
          <w:specVanish/>
        </w:rPr>
      </w:pPr>
    </w:p>
    <w:p w14:paraId="47C65CCE" w14:textId="77777777" w:rsidR="00F450FD" w:rsidRPr="0020631D" w:rsidRDefault="00F450FD" w:rsidP="00F450FD">
      <w:pPr>
        <w:pStyle w:val="Heading7"/>
        <w:tabs>
          <w:tab w:val="left" w:pos="4860"/>
        </w:tabs>
        <w:rPr>
          <w:rFonts w:cs="Arial"/>
          <w:sz w:val="24"/>
          <w:szCs w:val="24"/>
        </w:rPr>
      </w:pPr>
    </w:p>
    <w:p w14:paraId="47C65CCF" w14:textId="77777777" w:rsidR="00F450FD" w:rsidRPr="0020631D" w:rsidRDefault="00A5654B" w:rsidP="0021660F">
      <w:pPr>
        <w:pStyle w:val="Heading7"/>
        <w:tabs>
          <w:tab w:val="left" w:pos="4860"/>
        </w:tabs>
        <w:rPr>
          <w:rFonts w:cs="Arial"/>
          <w:sz w:val="24"/>
          <w:szCs w:val="24"/>
        </w:rPr>
      </w:pPr>
      <w:r w:rsidRPr="0020631D">
        <w:rPr>
          <w:rFonts w:cs="Arial"/>
          <w:bCs/>
          <w:sz w:val="24"/>
          <w:szCs w:val="24"/>
          <w:lang w:val="cy-GB"/>
        </w:rPr>
        <w:t xml:space="preserve">Osgoi gwrthdaro buddiannau </w:t>
      </w:r>
    </w:p>
    <w:p w14:paraId="47C65CD0" w14:textId="77777777" w:rsidR="00F450FD" w:rsidRPr="0020631D" w:rsidRDefault="00F450FD" w:rsidP="00F450FD">
      <w:pPr>
        <w:jc w:val="both"/>
        <w:rPr>
          <w:rFonts w:ascii="Arial" w:hAnsi="Arial" w:cs="Arial"/>
          <w:szCs w:val="24"/>
        </w:rPr>
      </w:pPr>
    </w:p>
    <w:p w14:paraId="47C65CD1" w14:textId="77777777" w:rsidR="00F450FD" w:rsidRPr="0020631D" w:rsidRDefault="00A5654B" w:rsidP="0068438E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 xml:space="preserve">Mae'n bosibl gallai ymgeiswyr prosiect, neu unigolion sy’n gysylltiedig â nhw (megis perthnasau, partneriaid busnes neu gyfeillion), ddymuno cyflawni gwaith sy'n gysylltiedig â'r prosiect y mae cymorth iddo'n cael ei gynnig.  Nid yw hyn yn annerbyniol, ond bydd angen i'r ymgeisydd sicrhau ei fod yn cynnal y trafodyn mor agored ac mor dryloyw â phosibl. </w:t>
      </w:r>
    </w:p>
    <w:p w14:paraId="47C65CD2" w14:textId="77777777" w:rsidR="00B8595D" w:rsidRPr="0020631D" w:rsidRDefault="00B8595D" w:rsidP="00B8595D">
      <w:pPr>
        <w:ind w:left="360"/>
        <w:jc w:val="both"/>
        <w:rPr>
          <w:rFonts w:ascii="Arial" w:hAnsi="Arial" w:cs="Arial"/>
          <w:szCs w:val="24"/>
        </w:rPr>
      </w:pPr>
    </w:p>
    <w:p w14:paraId="47C65CD3" w14:textId="77777777" w:rsidR="00B8595D" w:rsidRPr="0020631D" w:rsidRDefault="00A5654B" w:rsidP="0068438E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Rhaid i ymgeiswyr roi gwybod i swyddogion Cyngor Sir Caerfyrddin mewn achos o'r fath, a rhoddir cyngor i'r ymgeisydd ar y broses mae angen ei dilyn mewn perthynas ag unrhyw wrthdaro canfyddedig. </w:t>
      </w:r>
    </w:p>
    <w:p w14:paraId="47C65CD4" w14:textId="77777777" w:rsidR="00AB5989" w:rsidRPr="0020631D" w:rsidRDefault="00AB5989" w:rsidP="00AB5989">
      <w:pPr>
        <w:pStyle w:val="ListParagraph"/>
        <w:rPr>
          <w:rFonts w:ascii="Arial" w:hAnsi="Arial" w:cs="Arial"/>
          <w:szCs w:val="24"/>
        </w:rPr>
      </w:pPr>
    </w:p>
    <w:p w14:paraId="47C65CD5" w14:textId="77777777" w:rsidR="00AB5989" w:rsidRPr="0020631D" w:rsidRDefault="00AB5989" w:rsidP="00AB5989">
      <w:pPr>
        <w:jc w:val="both"/>
        <w:rPr>
          <w:rFonts w:ascii="Arial" w:hAnsi="Arial" w:cs="Arial"/>
          <w:szCs w:val="24"/>
        </w:rPr>
      </w:pPr>
    </w:p>
    <w:p w14:paraId="47C65CD6" w14:textId="77777777" w:rsidR="00AB5989" w:rsidRPr="0020631D" w:rsidRDefault="00AB5989" w:rsidP="00AB5989">
      <w:pPr>
        <w:jc w:val="both"/>
        <w:rPr>
          <w:rFonts w:ascii="Arial" w:hAnsi="Arial" w:cs="Arial"/>
          <w:szCs w:val="24"/>
        </w:rPr>
      </w:pPr>
    </w:p>
    <w:p w14:paraId="47C65CD7" w14:textId="77777777" w:rsidR="00AB5989" w:rsidRPr="0020631D" w:rsidRDefault="00AB5989" w:rsidP="00AB5989">
      <w:pPr>
        <w:jc w:val="both"/>
        <w:rPr>
          <w:rFonts w:ascii="Arial" w:hAnsi="Arial" w:cs="Arial"/>
          <w:szCs w:val="24"/>
        </w:rPr>
      </w:pPr>
    </w:p>
    <w:p w14:paraId="47C65CD8" w14:textId="77777777" w:rsidR="00AB5989" w:rsidRPr="0020631D" w:rsidRDefault="00AB5989" w:rsidP="00AB5989">
      <w:pPr>
        <w:jc w:val="both"/>
        <w:rPr>
          <w:rFonts w:ascii="Arial" w:hAnsi="Arial" w:cs="Arial"/>
          <w:szCs w:val="24"/>
        </w:rPr>
      </w:pPr>
    </w:p>
    <w:p w14:paraId="47C65CD9" w14:textId="77777777" w:rsidR="00AB5989" w:rsidRPr="0020631D" w:rsidRDefault="00AB5989" w:rsidP="00AB5989">
      <w:pPr>
        <w:jc w:val="both"/>
        <w:rPr>
          <w:rFonts w:ascii="Arial" w:hAnsi="Arial" w:cs="Arial"/>
          <w:szCs w:val="24"/>
        </w:rPr>
      </w:pPr>
    </w:p>
    <w:p w14:paraId="47C65CDA" w14:textId="77777777" w:rsidR="00AB5989" w:rsidRDefault="00AB5989" w:rsidP="00AB5989">
      <w:pPr>
        <w:jc w:val="both"/>
        <w:rPr>
          <w:rFonts w:ascii="Arial" w:hAnsi="Arial" w:cs="Arial"/>
          <w:szCs w:val="24"/>
        </w:rPr>
      </w:pPr>
    </w:p>
    <w:p w14:paraId="47C65CDB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DC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DD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DE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DF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E0" w14:textId="77777777" w:rsidR="00504F4C" w:rsidRDefault="00504F4C" w:rsidP="00AB5989">
      <w:pPr>
        <w:jc w:val="both"/>
        <w:rPr>
          <w:rFonts w:ascii="Arial" w:hAnsi="Arial" w:cs="Arial"/>
          <w:szCs w:val="24"/>
        </w:rPr>
      </w:pPr>
    </w:p>
    <w:p w14:paraId="47C65CE1" w14:textId="77777777" w:rsidR="00504F4C" w:rsidRPr="0020631D" w:rsidRDefault="00504F4C" w:rsidP="00AB5989">
      <w:pPr>
        <w:jc w:val="both"/>
        <w:rPr>
          <w:rFonts w:ascii="Arial" w:hAnsi="Arial" w:cs="Arial"/>
          <w:szCs w:val="24"/>
        </w:rPr>
      </w:pPr>
    </w:p>
    <w:p w14:paraId="47C65CE2" w14:textId="77777777" w:rsidR="00B8595D" w:rsidRPr="0020631D" w:rsidRDefault="00B8595D" w:rsidP="00F450FD">
      <w:pPr>
        <w:pStyle w:val="BodyText"/>
        <w:rPr>
          <w:rFonts w:cs="Arial"/>
          <w:sz w:val="24"/>
          <w:szCs w:val="24"/>
        </w:rPr>
      </w:pPr>
    </w:p>
    <w:p w14:paraId="47C65CE3" w14:textId="77777777" w:rsidR="00F450FD" w:rsidRPr="0020631D" w:rsidRDefault="00A5654B" w:rsidP="0021660F">
      <w:pPr>
        <w:pStyle w:val="BodyText"/>
        <w:rPr>
          <w:rFonts w:cs="Arial"/>
          <w:b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Ad-dalu'r Grant</w:t>
      </w:r>
    </w:p>
    <w:p w14:paraId="47C65CE4" w14:textId="77777777" w:rsidR="00F450FD" w:rsidRPr="0020631D" w:rsidRDefault="00F450FD" w:rsidP="00F450FD">
      <w:pPr>
        <w:pStyle w:val="BodyText"/>
        <w:rPr>
          <w:rFonts w:cs="Arial"/>
          <w:b/>
          <w:sz w:val="24"/>
          <w:szCs w:val="24"/>
        </w:rPr>
      </w:pPr>
    </w:p>
    <w:p w14:paraId="47C65CE5" w14:textId="77777777" w:rsidR="002A488C" w:rsidRPr="0020631D" w:rsidRDefault="00A5654B" w:rsidP="002A488C">
      <w:p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Bydd y cyllid yn cael ei gadw'n ôl a/neu, o ran taliad sydd wedi cael ei wneud, bydd derbynnydd y grant yn ad-dalu'r cyllid naill ai'n llawn neu'n </w:t>
      </w:r>
      <w:r w:rsidRPr="0020631D">
        <w:rPr>
          <w:rFonts w:ascii="Arial" w:hAnsi="Arial" w:cs="Arial"/>
          <w:szCs w:val="24"/>
          <w:lang w:val="cy-GB"/>
        </w:rPr>
        <w:t>rhannol, gan gynnwys:</w:t>
      </w:r>
    </w:p>
    <w:p w14:paraId="47C65CE6" w14:textId="77777777" w:rsidR="002A488C" w:rsidRPr="0020631D" w:rsidRDefault="002A488C" w:rsidP="002A488C">
      <w:pPr>
        <w:pStyle w:val="ListParagraph"/>
        <w:jc w:val="both"/>
        <w:rPr>
          <w:rFonts w:ascii="Arial" w:hAnsi="Arial" w:cs="Arial"/>
          <w:szCs w:val="24"/>
        </w:rPr>
      </w:pPr>
    </w:p>
    <w:p w14:paraId="47C65CE7" w14:textId="77777777" w:rsidR="00F450FD" w:rsidRPr="0020631D" w:rsidRDefault="00A5654B" w:rsidP="002A488C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os yw gwiriad domestig gan yr Awdurdod, y Swyddfa Archwilio Genedlaethol, Archwilio Cymru neu unrhyw rai o'u cynrychiolwyr, yn nodi amgylchiadau lle bo ad-daliad llawn neu rannol yn ddyledus, neu, os yw'r Awdurdod yn gofyn am i'r cyllid gael ei atal, ei leihau, ei ganslo neu ei adennill.</w:t>
      </w:r>
    </w:p>
    <w:p w14:paraId="47C65CE8" w14:textId="77777777" w:rsidR="00F450FD" w:rsidRPr="0020631D" w:rsidRDefault="00A5654B" w:rsidP="002A488C">
      <w:pPr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os oes gormod o gyllid wedi'i dalu.</w:t>
      </w:r>
    </w:p>
    <w:p w14:paraId="47C65CE9" w14:textId="77777777" w:rsidR="00F450FD" w:rsidRPr="0020631D" w:rsidRDefault="00A5654B" w:rsidP="002A488C">
      <w:pPr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os canfyddir bod yr ymgeisydd wedi camliwio mewn perthynas â'r cais.</w:t>
      </w:r>
    </w:p>
    <w:p w14:paraId="47C65CEA" w14:textId="77777777" w:rsidR="00F450FD" w:rsidRPr="0020631D" w:rsidRDefault="00A5654B" w:rsidP="002A488C">
      <w:pPr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os yw'r ymgeisydd wedi torri telerau ac amodau'r grant.</w:t>
      </w:r>
    </w:p>
    <w:p w14:paraId="47C65CEB" w14:textId="77777777" w:rsidR="00B07F09" w:rsidRPr="0020631D" w:rsidRDefault="00A5654B" w:rsidP="002A488C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>yn ystod ei oes economaidd, os yw'r prosiect yn newid yn sylweddol a'i fod yn cael ei ddefnyddio ar gyfer dibenion gwahanol i'r rheiny a nodwyd yn y cais, neu, bod y perchennog yn newid ac nad yw Cyngor Sir Caerfyrddin yn cael ei hysbysu am hynny. Oes economaidd yw cyfnod y taliad grant terfynol.</w:t>
      </w:r>
    </w:p>
    <w:p w14:paraId="47C65CEC" w14:textId="77777777" w:rsidR="00F450FD" w:rsidRPr="0020631D" w:rsidRDefault="00A5654B" w:rsidP="002A488C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 xml:space="preserve">Ni fydd taliadau a wneir mewn arian parod yn cael eu hystyried yn gymwys. Rhaid i'r gwariant ddod o gyfrif banc yr ymgeisydd er mwyn bod yn gymwys i'w ad-dalu. </w:t>
      </w:r>
    </w:p>
    <w:p w14:paraId="47C65CED" w14:textId="77777777" w:rsidR="00F450FD" w:rsidRPr="0020631D" w:rsidRDefault="00F450FD" w:rsidP="00F450FD">
      <w:pPr>
        <w:rPr>
          <w:rFonts w:ascii="Arial" w:hAnsi="Arial" w:cs="Arial"/>
          <w:color w:val="FF0000"/>
          <w:szCs w:val="24"/>
        </w:rPr>
      </w:pPr>
    </w:p>
    <w:p w14:paraId="47C65CEE" w14:textId="77777777" w:rsidR="00F450FD" w:rsidRPr="0020631D" w:rsidRDefault="00F450FD" w:rsidP="00F450FD">
      <w:pPr>
        <w:numPr>
          <w:ilvl w:val="12"/>
          <w:numId w:val="0"/>
        </w:numPr>
        <w:ind w:left="34"/>
        <w:jc w:val="both"/>
        <w:rPr>
          <w:rFonts w:ascii="Arial" w:hAnsi="Arial" w:cs="Arial"/>
          <w:b/>
          <w:szCs w:val="24"/>
        </w:rPr>
      </w:pPr>
    </w:p>
    <w:p w14:paraId="47C65CEF" w14:textId="77777777" w:rsidR="00F450FD" w:rsidRPr="0020631D" w:rsidRDefault="00A5654B" w:rsidP="002A488C">
      <w:pPr>
        <w:jc w:val="both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t>Monitro</w:t>
      </w:r>
    </w:p>
    <w:p w14:paraId="47C65CF0" w14:textId="77777777" w:rsidR="00F450FD" w:rsidRPr="0020631D" w:rsidRDefault="00F450FD" w:rsidP="00F450FD">
      <w:pPr>
        <w:numPr>
          <w:ilvl w:val="12"/>
          <w:numId w:val="0"/>
        </w:numPr>
        <w:ind w:left="34"/>
        <w:jc w:val="both"/>
        <w:rPr>
          <w:rFonts w:ascii="Arial" w:hAnsi="Arial" w:cs="Arial"/>
          <w:b/>
          <w:szCs w:val="24"/>
        </w:rPr>
      </w:pPr>
    </w:p>
    <w:p w14:paraId="47C65CF1" w14:textId="77777777" w:rsidR="00F450FD" w:rsidRPr="0020631D" w:rsidRDefault="00A5654B" w:rsidP="0068438E">
      <w:pPr>
        <w:pStyle w:val="BodyTextIndent3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 xml:space="preserve">Mae'n rhaid i'r ymgeisydd gadw unrhyw anfoneb wreiddiol, cyfrif neu </w:t>
      </w:r>
      <w:r w:rsidRPr="0020631D">
        <w:rPr>
          <w:rFonts w:cs="Arial"/>
          <w:sz w:val="24"/>
          <w:szCs w:val="24"/>
          <w:lang w:val="cy-GB"/>
        </w:rPr>
        <w:t>ddogfen arall (gan gynnwys rhifau cyfresol o nwyddau a brynir) sy'n ymwneud â'ch prosiect cymeradwy am ddeng mlynedd o ddyddiad y taliad grant terfynol.</w:t>
      </w:r>
    </w:p>
    <w:p w14:paraId="47C65CF2" w14:textId="77777777" w:rsidR="00F450FD" w:rsidRPr="0020631D" w:rsidRDefault="00F450FD" w:rsidP="002A488C">
      <w:pPr>
        <w:jc w:val="both"/>
        <w:rPr>
          <w:rFonts w:ascii="Arial" w:hAnsi="Arial" w:cs="Arial"/>
          <w:szCs w:val="24"/>
        </w:rPr>
      </w:pPr>
      <w:bookmarkStart w:id="1" w:name="_Hlk92976481"/>
    </w:p>
    <w:p w14:paraId="47C65CF3" w14:textId="77777777" w:rsidR="00F450FD" w:rsidRPr="0020631D" w:rsidRDefault="00A5654B" w:rsidP="0068438E">
      <w:pPr>
        <w:pStyle w:val="ListParagraph"/>
        <w:numPr>
          <w:ilvl w:val="0"/>
          <w:numId w:val="31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Ar ôl rhoi hysbysiad rhesymol, mae'r Cyngor Sir yn cadw'r hawl i archwilio'r eiddo/gwaith neu'r prosiect cymeradwy ar unrhyw adeg rhwng derbyn cais am grant ac o fewn 5 mlynedd o ddyddiad y taliad grant terfynol.  Caiff y Cyngor Sir benodi unrhyw weithwyr proffesiynol y gwêl yn dda i gynnal arolygiad o'r fath ar ei ran.</w:t>
      </w:r>
    </w:p>
    <w:bookmarkEnd w:id="1"/>
    <w:p w14:paraId="47C65CF4" w14:textId="77777777" w:rsidR="00F450FD" w:rsidRPr="0020631D" w:rsidRDefault="00F450FD" w:rsidP="0068438E">
      <w:pPr>
        <w:tabs>
          <w:tab w:val="left" w:pos="2310"/>
        </w:tabs>
        <w:ind w:firstLine="2310"/>
        <w:jc w:val="both"/>
        <w:rPr>
          <w:rFonts w:ascii="Arial" w:hAnsi="Arial" w:cs="Arial"/>
          <w:szCs w:val="24"/>
        </w:rPr>
      </w:pPr>
    </w:p>
    <w:p w14:paraId="47C65CF5" w14:textId="77777777" w:rsidR="00F450FD" w:rsidRPr="0020631D" w:rsidRDefault="00A5654B" w:rsidP="0068438E">
      <w:pPr>
        <w:pStyle w:val="BodyText"/>
        <w:numPr>
          <w:ilvl w:val="0"/>
          <w:numId w:val="31"/>
        </w:numPr>
        <w:rPr>
          <w:rFonts w:cs="Arial"/>
          <w:sz w:val="24"/>
          <w:szCs w:val="24"/>
        </w:rPr>
      </w:pPr>
      <w:r w:rsidRPr="0020631D">
        <w:rPr>
          <w:rFonts w:cs="Arial"/>
          <w:sz w:val="24"/>
          <w:szCs w:val="24"/>
          <w:lang w:val="cy-GB"/>
        </w:rPr>
        <w:t>Dyfernir y gronfa grant hon o dan Reolau Rheoli Cymorthdaliadau'r DU, ac felly mae'r Cyngor Sir yn ei gwneud yn ofynnol i chi roi gwybod i ni am unrhyw gyllid cyhoeddus a dderbynioch dros unrhyw gyfnod o 3 blynedd ariannol yn olynol yn union cyn eich cais.</w:t>
      </w:r>
    </w:p>
    <w:p w14:paraId="47C65CF6" w14:textId="77777777" w:rsidR="0026169F" w:rsidRPr="0020631D" w:rsidRDefault="0026169F" w:rsidP="00F450FD">
      <w:pPr>
        <w:pStyle w:val="BodyText"/>
        <w:ind w:left="720" w:hanging="720"/>
        <w:rPr>
          <w:rFonts w:cs="Arial"/>
          <w:sz w:val="24"/>
          <w:szCs w:val="24"/>
        </w:rPr>
      </w:pPr>
    </w:p>
    <w:p w14:paraId="47C65CF7" w14:textId="77777777" w:rsidR="00B738CC" w:rsidRPr="0020631D" w:rsidRDefault="00B738CC" w:rsidP="503EB6B7">
      <w:pPr>
        <w:pStyle w:val="BodyTextIndent3"/>
        <w:rPr>
          <w:rFonts w:cs="Arial"/>
          <w:sz w:val="24"/>
          <w:szCs w:val="24"/>
        </w:rPr>
      </w:pPr>
    </w:p>
    <w:p w14:paraId="47C65CF8" w14:textId="77777777" w:rsidR="00F450FD" w:rsidRPr="0020631D" w:rsidRDefault="00A5654B" w:rsidP="002A488C">
      <w:pPr>
        <w:jc w:val="both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t>Yr Iaith Gymraeg</w:t>
      </w:r>
    </w:p>
    <w:p w14:paraId="47C65CF9" w14:textId="77777777" w:rsidR="00F450FD" w:rsidRPr="0020631D" w:rsidRDefault="00F450FD" w:rsidP="00C72054">
      <w:pPr>
        <w:pStyle w:val="BodyText26"/>
        <w:widowControl/>
        <w:numPr>
          <w:ilvl w:val="12"/>
          <w:numId w:val="0"/>
        </w:numPr>
        <w:ind w:left="567" w:hanging="272"/>
        <w:jc w:val="both"/>
        <w:rPr>
          <w:rFonts w:cs="Arial"/>
          <w:szCs w:val="24"/>
        </w:rPr>
      </w:pPr>
    </w:p>
    <w:p w14:paraId="47C65CFA" w14:textId="77777777" w:rsidR="00C72054" w:rsidRPr="0020631D" w:rsidRDefault="00A5654B" w:rsidP="0068438E">
      <w:pPr>
        <w:pStyle w:val="ListParagraph"/>
        <w:numPr>
          <w:ilvl w:val="0"/>
          <w:numId w:val="31"/>
        </w:numPr>
        <w:rPr>
          <w:rFonts w:ascii="Arial" w:hAnsi="Arial" w:cs="Arial"/>
          <w:szCs w:val="24"/>
        </w:rPr>
      </w:pPr>
      <w:hyperlink r:id="rId15" w:history="1">
        <w:r w:rsidRPr="0020631D">
          <w:rPr>
            <w:rFonts w:ascii="Arial" w:hAnsi="Arial" w:cs="Arial"/>
            <w:szCs w:val="24"/>
            <w:lang w:val="cy-GB"/>
          </w:rPr>
          <w:t xml:space="preserve">Mae </w:t>
        </w:r>
        <w:r w:rsidRPr="0020631D">
          <w:rPr>
            <w:rStyle w:val="Hyperlink"/>
            <w:rFonts w:ascii="Arial" w:hAnsi="Arial" w:cs="Arial"/>
            <w:szCs w:val="24"/>
            <w:lang w:val="cy-GB"/>
          </w:rPr>
          <w:t>Hysbysiad Cydymffurfio Safonau'r Gymraeg</w:t>
        </w:r>
      </w:hyperlink>
      <w:r w:rsidRPr="0020631D">
        <w:rPr>
          <w:rFonts w:ascii="Arial" w:hAnsi="Arial" w:cs="Arial"/>
          <w:szCs w:val="24"/>
          <w:lang w:val="cy-GB"/>
        </w:rPr>
        <w:t xml:space="preserve"> yn gosod gofyniad statudol ar y Cyngor i sicrhau bod y grantiau y mae’n eu rhoi yn cael effaith gadarnhaol ar gyfleoedd i bobl ddefnyddio’r Gymraeg, ac ar beidio â thrin y Gymraeg yn llai ffafriol na’r Saesneg; </w:t>
      </w:r>
    </w:p>
    <w:p w14:paraId="47C65CFB" w14:textId="77777777" w:rsidR="00C72054" w:rsidRPr="0020631D" w:rsidRDefault="00C72054" w:rsidP="00C72054">
      <w:pPr>
        <w:rPr>
          <w:rFonts w:ascii="Arial" w:hAnsi="Arial" w:cs="Arial"/>
          <w:szCs w:val="24"/>
        </w:rPr>
      </w:pPr>
    </w:p>
    <w:p w14:paraId="47C65CFC" w14:textId="77777777" w:rsidR="00C72054" w:rsidRPr="0020631D" w:rsidRDefault="00A5654B" w:rsidP="0068438E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>Er mwyn bodloni’r gofynion hyn rhaid i chi wneud pob ymdrech i wneud y canlynol:</w:t>
      </w:r>
    </w:p>
    <w:p w14:paraId="47C65CFD" w14:textId="77777777" w:rsidR="00C72054" w:rsidRPr="0020631D" w:rsidRDefault="00C72054" w:rsidP="00C72054">
      <w:pPr>
        <w:rPr>
          <w:rFonts w:ascii="Arial" w:hAnsi="Arial" w:cs="Arial"/>
          <w:szCs w:val="24"/>
        </w:rPr>
      </w:pPr>
    </w:p>
    <w:p w14:paraId="47C65CFE" w14:textId="77777777" w:rsidR="00C72054" w:rsidRPr="0020631D" w:rsidRDefault="00A5654B" w:rsidP="0068438E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lastRenderedPageBreak/>
        <w:t xml:space="preserve">Gweithredu’n ddwyieithog yn gyhoeddus, gan roi presenoldeb a statws gweledol uchel i’r Gymraeg ar bob cyfle (deunyddiau hyrwyddo, postiadau, datganiadau i’r wasg) </w:t>
      </w:r>
    </w:p>
    <w:p w14:paraId="47C65CFF" w14:textId="77777777" w:rsidR="00C72054" w:rsidRPr="0020631D" w:rsidRDefault="00A5654B" w:rsidP="0068438E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Cyfathrebu'n ddwyieithog â'r cyhoedd (e-bost, datganiadau i'r wasg, llythyrau, galwadau ffôn)</w:t>
      </w:r>
    </w:p>
    <w:p w14:paraId="47C65D00" w14:textId="77777777" w:rsidR="00C72054" w:rsidRPr="0020631D" w:rsidRDefault="00A5654B" w:rsidP="0068438E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>Cydweithio â phartneriaid sy’n hybu’r Gymraeg (Mentrau Iaith, yr Urdd, Ffermwyr Ifanc, Meithrin, Cymraeg i Blant, ysgolion cyfrwng Cymraeg, Cymraeg i Oedolion, capeli, corau, papurau newydd lleol, fforymau a rhwydweithiau sy’n hybu’r Gymraeg)</w:t>
      </w:r>
    </w:p>
    <w:p w14:paraId="47C65D01" w14:textId="77777777" w:rsidR="00C72054" w:rsidRPr="0020631D" w:rsidRDefault="00A5654B" w:rsidP="0068438E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Sicrhau bod gweithlu â sgiliau Cymraeg, neu drefniadau eraill ar waith, a fydd yn galluogi gweithgaredd yn unol â'r Safonau. </w:t>
      </w:r>
    </w:p>
    <w:p w14:paraId="47C65D02" w14:textId="77777777" w:rsidR="00C72054" w:rsidRPr="0020631D" w:rsidRDefault="00A5654B" w:rsidP="0068438E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Darparu gwasanaethau wyneb yn wyneb neu ar-lein yn Gymraeg </w:t>
      </w:r>
    </w:p>
    <w:p w14:paraId="47C65D03" w14:textId="77777777" w:rsidR="00C72054" w:rsidRPr="0020631D" w:rsidRDefault="00A5654B" w:rsidP="00C72054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Dangos ystyriaeth o natur ieithyddol yr ardal ddaearyddol y bwriedir </w:t>
      </w:r>
      <w:r w:rsidRPr="0020631D">
        <w:rPr>
          <w:rFonts w:ascii="Arial" w:hAnsi="Arial" w:cs="Arial"/>
          <w:szCs w:val="24"/>
          <w:lang w:val="cy-GB"/>
        </w:rPr>
        <w:t>gwasanaethu ynddi, a sut mae'r gwaith yn mynd i gael effaith gadarnhaol ar nifer y siaradwyr Cymraeg neu’r defnydd o'r Gymraeg*</w:t>
      </w:r>
    </w:p>
    <w:p w14:paraId="47C65D04" w14:textId="77777777" w:rsidR="00C72054" w:rsidRPr="0020631D" w:rsidRDefault="00A5654B" w:rsidP="0068438E">
      <w:pPr>
        <w:pStyle w:val="ListParagraph"/>
        <w:numPr>
          <w:ilvl w:val="0"/>
          <w:numId w:val="31"/>
        </w:numPr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*Mae hyn yn golygu bod gan yr ymgeisydd wybodaeth am gymunedau'r siaradwyr Cymraeg y gallai'r ddarpariaeth effeithio arnynt; yn gadarnhaol neu'n negyddol. Bydd angen i'r ymgeisydd fod yn ymwybodol o gyfleoedd i gynyddu gwelededd y Gymraeg a hyrwyddo defnydd pawb o'r Gymraeg; yn siaradwyr hyderus yn ogystal â'r rhai sy'n medru ond ychydig o'r Gymraeg. </w:t>
      </w:r>
    </w:p>
    <w:p w14:paraId="47C65D05" w14:textId="77777777" w:rsidR="002A488C" w:rsidRPr="0020631D" w:rsidRDefault="002A488C" w:rsidP="00C72054">
      <w:pPr>
        <w:jc w:val="both"/>
        <w:rPr>
          <w:rStyle w:val="Hyperlink"/>
          <w:rFonts w:ascii="Arial" w:hAnsi="Arial" w:cs="Arial"/>
          <w:color w:val="0033CC"/>
          <w:szCs w:val="24"/>
        </w:rPr>
      </w:pPr>
    </w:p>
    <w:p w14:paraId="47C65D06" w14:textId="77777777" w:rsidR="002A488C" w:rsidRPr="0020631D" w:rsidRDefault="002A488C" w:rsidP="00C72054">
      <w:pPr>
        <w:jc w:val="both"/>
        <w:rPr>
          <w:rStyle w:val="Hyperlink"/>
          <w:rFonts w:ascii="Arial" w:hAnsi="Arial" w:cs="Arial"/>
          <w:color w:val="0033CC"/>
          <w:szCs w:val="24"/>
        </w:rPr>
      </w:pPr>
    </w:p>
    <w:p w14:paraId="47C65D07" w14:textId="77777777" w:rsidR="008F3B5F" w:rsidRPr="0020631D" w:rsidRDefault="00A5654B" w:rsidP="002A488C">
      <w:pPr>
        <w:jc w:val="both"/>
        <w:rPr>
          <w:rStyle w:val="Hyperlink"/>
          <w:rFonts w:ascii="Arial" w:hAnsi="Arial" w:cs="Arial"/>
          <w:b/>
          <w:bCs/>
          <w:color w:val="auto"/>
          <w:szCs w:val="24"/>
          <w:u w:val="none"/>
        </w:rPr>
      </w:pPr>
      <w:r w:rsidRPr="0020631D">
        <w:rPr>
          <w:rStyle w:val="Hyperlink"/>
          <w:rFonts w:ascii="Arial" w:hAnsi="Arial" w:cs="Arial"/>
          <w:b/>
          <w:bCs/>
          <w:color w:val="auto"/>
          <w:szCs w:val="24"/>
          <w:u w:val="none"/>
          <w:lang w:val="cy-GB"/>
        </w:rPr>
        <w:t>Rheolau Rheoli Cymorthdaliadau</w:t>
      </w:r>
    </w:p>
    <w:p w14:paraId="47C65D08" w14:textId="77777777" w:rsidR="008F3B5F" w:rsidRPr="0020631D" w:rsidRDefault="008F3B5F" w:rsidP="008F3B5F">
      <w:pPr>
        <w:jc w:val="both"/>
        <w:rPr>
          <w:rStyle w:val="Hyperlink"/>
          <w:rFonts w:ascii="Arial" w:hAnsi="Arial" w:cs="Arial"/>
          <w:b/>
          <w:bCs/>
          <w:color w:val="auto"/>
          <w:szCs w:val="24"/>
          <w:u w:val="none"/>
        </w:rPr>
      </w:pPr>
    </w:p>
    <w:p w14:paraId="47C65D09" w14:textId="77777777" w:rsidR="008F3B5F" w:rsidRPr="0020631D" w:rsidRDefault="00A5654B" w:rsidP="0068438E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20631D">
        <w:rPr>
          <w:rFonts w:ascii="Arial" w:hAnsi="Arial" w:cs="Arial"/>
          <w:lang w:val="cy-GB"/>
        </w:rPr>
        <w:t>Cymhorthdal cyhoeddus yw'r cynllun hwn a bydd yn ddarostyngedig i Reolau Rheoli Cymorthdaliadau'r DU. Mae Rheolau Rheoli Cymorthdaliadau'r DU yn golygu Cytundeb Masnach a Chydweithredu'r UE-DU ac (fel y bo'n berthnasol) Protocol Gogledd Iwerddon; rheolau Sefydliad Masnach y Byd; unrhyw Gytundeb Masnach sydd gan y DU ar waith ac unrhyw ddeddfwriaeth ddilynol neu ddeddfwriaeth gysylltiedig.</w:t>
      </w:r>
    </w:p>
    <w:p w14:paraId="47C65D0A" w14:textId="77777777" w:rsidR="00F00CFF" w:rsidRPr="0020631D" w:rsidRDefault="00F00CFF" w:rsidP="008F3B5F">
      <w:pPr>
        <w:jc w:val="both"/>
        <w:rPr>
          <w:rFonts w:ascii="Arial" w:hAnsi="Arial" w:cs="Arial"/>
          <w:color w:val="0033CC"/>
          <w:szCs w:val="24"/>
        </w:rPr>
      </w:pPr>
    </w:p>
    <w:p w14:paraId="47C65D0B" w14:textId="77777777" w:rsidR="00B8240F" w:rsidRPr="0020631D" w:rsidRDefault="00A5654B" w:rsidP="002A488C">
      <w:pPr>
        <w:jc w:val="both"/>
        <w:rPr>
          <w:rFonts w:ascii="Arial" w:hAnsi="Arial" w:cs="Arial"/>
          <w:b/>
          <w:szCs w:val="24"/>
        </w:rPr>
      </w:pPr>
      <w:r w:rsidRPr="0020631D">
        <w:rPr>
          <w:rFonts w:ascii="Arial" w:hAnsi="Arial" w:cs="Arial"/>
          <w:b/>
          <w:bCs/>
          <w:szCs w:val="24"/>
          <w:lang w:val="cy-GB"/>
        </w:rPr>
        <w:t>Cyflwyno Ceisiadau</w:t>
      </w:r>
    </w:p>
    <w:p w14:paraId="47C65D0C" w14:textId="77777777" w:rsidR="00B8240F" w:rsidRPr="0020631D" w:rsidRDefault="00B8240F">
      <w:pPr>
        <w:numPr>
          <w:ilvl w:val="12"/>
          <w:numId w:val="0"/>
        </w:numPr>
        <w:ind w:firstLine="34"/>
        <w:jc w:val="both"/>
        <w:rPr>
          <w:rFonts w:ascii="Arial" w:hAnsi="Arial" w:cs="Arial"/>
          <w:szCs w:val="24"/>
        </w:rPr>
      </w:pPr>
    </w:p>
    <w:p w14:paraId="47C65D0D" w14:textId="77777777" w:rsidR="00B8240F" w:rsidRPr="0020631D" w:rsidRDefault="00A5654B" w:rsidP="002A488C">
      <w:p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Dylid anfon ceisiadau i'r cyfeiriad canlynol </w:t>
      </w:r>
    </w:p>
    <w:p w14:paraId="47C65D0E" w14:textId="77777777" w:rsidR="00B8240F" w:rsidRPr="0020631D" w:rsidRDefault="00B8240F">
      <w:pPr>
        <w:numPr>
          <w:ilvl w:val="12"/>
          <w:numId w:val="0"/>
        </w:numPr>
        <w:ind w:firstLine="34"/>
        <w:jc w:val="both"/>
        <w:rPr>
          <w:rFonts w:ascii="Arial" w:hAnsi="Arial" w:cs="Arial"/>
          <w:szCs w:val="24"/>
        </w:rPr>
      </w:pPr>
    </w:p>
    <w:p w14:paraId="47C65D0F" w14:textId="77777777" w:rsidR="008E2635" w:rsidRPr="0020631D" w:rsidRDefault="00A5654B" w:rsidP="002A488C">
      <w:pPr>
        <w:jc w:val="both"/>
        <w:rPr>
          <w:rFonts w:ascii="Arial" w:hAnsi="Arial" w:cs="Arial"/>
        </w:rPr>
      </w:pPr>
      <w:hyperlink r:id="rId16" w:history="1">
        <w:r w:rsidRPr="0020631D">
          <w:rPr>
            <w:rStyle w:val="Hyperlink"/>
            <w:rFonts w:ascii="Arial" w:hAnsi="Arial" w:cs="Arial"/>
            <w:szCs w:val="24"/>
            <w:lang w:val="cy-GB"/>
          </w:rPr>
          <w:t>RDPSIRGAR@sirgar.gov.uk</w:t>
        </w:r>
      </w:hyperlink>
    </w:p>
    <w:p w14:paraId="47C65D10" w14:textId="77777777" w:rsidR="0020631D" w:rsidRPr="0020631D" w:rsidRDefault="0020631D" w:rsidP="002A488C">
      <w:pPr>
        <w:jc w:val="both"/>
        <w:rPr>
          <w:rFonts w:ascii="Arial" w:hAnsi="Arial" w:cs="Arial"/>
        </w:rPr>
      </w:pPr>
    </w:p>
    <w:p w14:paraId="47C65D11" w14:textId="77777777" w:rsidR="0020631D" w:rsidRPr="0020631D" w:rsidRDefault="00A5654B" w:rsidP="002A488C">
      <w:pPr>
        <w:jc w:val="both"/>
        <w:rPr>
          <w:rFonts w:ascii="Arial" w:hAnsi="Arial" w:cs="Arial"/>
          <w:szCs w:val="24"/>
        </w:rPr>
      </w:pPr>
      <w:r w:rsidRPr="0020631D">
        <w:rPr>
          <w:rFonts w:ascii="Arial" w:hAnsi="Arial" w:cs="Arial"/>
          <w:szCs w:val="24"/>
          <w:lang w:val="cy-GB"/>
        </w:rPr>
        <w:t xml:space="preserve">Y cyntaf i'r felin fydd hi o ran y gronfa hon. </w:t>
      </w:r>
    </w:p>
    <w:p w14:paraId="47C65D12" w14:textId="77777777" w:rsidR="00224B21" w:rsidRPr="0020631D" w:rsidRDefault="00224B21" w:rsidP="001774D4">
      <w:pPr>
        <w:rPr>
          <w:rFonts w:ascii="Arial" w:hAnsi="Arial" w:cs="Arial"/>
          <w:szCs w:val="24"/>
        </w:rPr>
      </w:pPr>
    </w:p>
    <w:p w14:paraId="47C65D13" w14:textId="77777777" w:rsidR="00546478" w:rsidRPr="0020631D" w:rsidRDefault="00A5654B" w:rsidP="002A488C">
      <w:pPr>
        <w:pStyle w:val="BodyText2"/>
        <w:rPr>
          <w:rFonts w:cs="Arial"/>
          <w:b/>
          <w:bCs/>
          <w:sz w:val="24"/>
          <w:szCs w:val="24"/>
        </w:rPr>
      </w:pPr>
      <w:r w:rsidRPr="0020631D">
        <w:rPr>
          <w:rFonts w:cs="Arial"/>
          <w:b/>
          <w:bCs/>
          <w:sz w:val="24"/>
          <w:szCs w:val="24"/>
          <w:lang w:val="cy-GB"/>
        </w:rPr>
        <w:t>Y Rheoliad Cyffredinol ar Ddiogelu Data (GDPR)</w:t>
      </w:r>
    </w:p>
    <w:p w14:paraId="47C65D14" w14:textId="77777777" w:rsidR="00546478" w:rsidRPr="0020631D" w:rsidRDefault="00546478" w:rsidP="00546478">
      <w:pPr>
        <w:pStyle w:val="BodyText2"/>
        <w:numPr>
          <w:ilvl w:val="12"/>
          <w:numId w:val="0"/>
        </w:numPr>
        <w:ind w:left="720" w:hanging="686"/>
        <w:rPr>
          <w:rFonts w:cs="Arial"/>
          <w:b/>
          <w:bCs/>
          <w:sz w:val="24"/>
          <w:szCs w:val="24"/>
        </w:rPr>
      </w:pPr>
    </w:p>
    <w:p w14:paraId="47C65D15" w14:textId="77777777" w:rsidR="00546478" w:rsidRPr="0020631D" w:rsidRDefault="00A5654B" w:rsidP="0068438E">
      <w:pPr>
        <w:pStyle w:val="BodyText2"/>
        <w:numPr>
          <w:ilvl w:val="0"/>
          <w:numId w:val="31"/>
        </w:numPr>
        <w:rPr>
          <w:rFonts w:cs="Arial"/>
          <w:color w:val="000000"/>
          <w:sz w:val="24"/>
          <w:szCs w:val="24"/>
        </w:rPr>
      </w:pPr>
      <w:r w:rsidRPr="0020631D">
        <w:rPr>
          <w:rFonts w:cs="Arial"/>
          <w:color w:val="000000"/>
          <w:sz w:val="24"/>
          <w:szCs w:val="24"/>
          <w:lang w:val="cy-GB"/>
        </w:rPr>
        <w:t xml:space="preserve">Os hoffech ddysgu rhagor am sut rydym yn </w:t>
      </w:r>
      <w:r w:rsidRPr="0020631D">
        <w:rPr>
          <w:rFonts w:cs="Arial"/>
          <w:color w:val="000000"/>
          <w:sz w:val="24"/>
          <w:szCs w:val="24"/>
          <w:lang w:val="cy-GB"/>
        </w:rPr>
        <w:t>defnyddio eich gwybodaeth, ffoniwch 01267 242319 i gael ein Hysbysiad Preifatrwydd, neu ewch i'n gwefan</w:t>
      </w:r>
    </w:p>
    <w:p w14:paraId="47C65D16" w14:textId="77777777" w:rsidR="00C72054" w:rsidRPr="0020631D" w:rsidRDefault="00A5654B" w:rsidP="0068438E">
      <w:pPr>
        <w:pStyle w:val="BodyText2"/>
        <w:numPr>
          <w:ilvl w:val="0"/>
          <w:numId w:val="31"/>
        </w:numPr>
        <w:rPr>
          <w:rStyle w:val="Hyperlink"/>
          <w:rFonts w:cs="Arial"/>
          <w:color w:val="auto"/>
          <w:sz w:val="24"/>
          <w:szCs w:val="24"/>
          <w:u w:val="none"/>
        </w:rPr>
      </w:pPr>
      <w:hyperlink r:id="rId17" w:history="1">
        <w:r w:rsidRPr="0020631D">
          <w:rPr>
            <w:rStyle w:val="Hyperlink"/>
            <w:rFonts w:cs="Arial"/>
            <w:color w:val="0033CC"/>
            <w:sz w:val="24"/>
            <w:szCs w:val="24"/>
            <w:lang w:val="cy-GB"/>
          </w:rPr>
          <w:t>www.sirgar.llyw.cymru</w:t>
        </w:r>
      </w:hyperlink>
    </w:p>
    <w:p w14:paraId="47C65D17" w14:textId="77777777" w:rsidR="002F0BDC" w:rsidRPr="0020631D" w:rsidRDefault="002F0BDC" w:rsidP="001774D4">
      <w:pPr>
        <w:rPr>
          <w:rFonts w:ascii="Arial" w:hAnsi="Arial" w:cs="Arial"/>
          <w:b/>
          <w:bCs/>
          <w:szCs w:val="24"/>
        </w:rPr>
      </w:pPr>
    </w:p>
    <w:p w14:paraId="47C65D18" w14:textId="77777777" w:rsidR="001774D4" w:rsidRPr="0020631D" w:rsidRDefault="001774D4" w:rsidP="001774D4">
      <w:pPr>
        <w:rPr>
          <w:rFonts w:ascii="Arial" w:hAnsi="Arial" w:cs="Arial"/>
          <w:b/>
          <w:szCs w:val="24"/>
        </w:rPr>
      </w:pPr>
    </w:p>
    <w:p w14:paraId="47C65D19" w14:textId="77777777" w:rsidR="003B7015" w:rsidRPr="0020631D" w:rsidRDefault="003B7015" w:rsidP="001774D4">
      <w:pPr>
        <w:rPr>
          <w:rFonts w:ascii="Arial" w:hAnsi="Arial" w:cs="Arial"/>
          <w:b/>
          <w:szCs w:val="24"/>
        </w:rPr>
      </w:pPr>
    </w:p>
    <w:p w14:paraId="47C65D1A" w14:textId="77777777" w:rsidR="003B7015" w:rsidRPr="0020631D" w:rsidRDefault="003B7015" w:rsidP="001774D4">
      <w:pPr>
        <w:rPr>
          <w:rFonts w:ascii="Arial" w:hAnsi="Arial" w:cs="Arial"/>
          <w:b/>
          <w:szCs w:val="24"/>
        </w:rPr>
      </w:pPr>
    </w:p>
    <w:p w14:paraId="47C65D1B" w14:textId="77777777" w:rsidR="003B7015" w:rsidRPr="0020631D" w:rsidRDefault="003B7015" w:rsidP="001774D4">
      <w:pPr>
        <w:rPr>
          <w:rFonts w:ascii="Arial" w:hAnsi="Arial" w:cs="Arial"/>
          <w:b/>
          <w:szCs w:val="24"/>
        </w:rPr>
      </w:pPr>
    </w:p>
    <w:p w14:paraId="47C65D1C" w14:textId="77777777" w:rsidR="003B7015" w:rsidRPr="0020631D" w:rsidRDefault="003B7015" w:rsidP="001774D4">
      <w:pPr>
        <w:rPr>
          <w:rFonts w:ascii="Arial" w:hAnsi="Arial" w:cs="Arial"/>
          <w:b/>
          <w:szCs w:val="24"/>
        </w:rPr>
      </w:pPr>
    </w:p>
    <w:p w14:paraId="47C65D1D" w14:textId="77777777" w:rsidR="003B7015" w:rsidRPr="0020631D" w:rsidRDefault="003B7015" w:rsidP="001774D4">
      <w:pPr>
        <w:rPr>
          <w:rFonts w:ascii="Arial" w:hAnsi="Arial" w:cs="Arial"/>
          <w:b/>
          <w:szCs w:val="24"/>
        </w:rPr>
      </w:pPr>
    </w:p>
    <w:p w14:paraId="47C65D1F" w14:textId="77777777" w:rsidR="0020631D" w:rsidRPr="0020631D" w:rsidRDefault="0020631D" w:rsidP="001774D4">
      <w:pPr>
        <w:rPr>
          <w:rFonts w:ascii="Arial" w:hAnsi="Arial" w:cs="Arial"/>
          <w:b/>
          <w:szCs w:val="24"/>
        </w:rPr>
      </w:pPr>
    </w:p>
    <w:p w14:paraId="47C65D20" w14:textId="77777777" w:rsidR="0020631D" w:rsidRPr="0020631D" w:rsidRDefault="0020631D" w:rsidP="001774D4">
      <w:pPr>
        <w:rPr>
          <w:rFonts w:ascii="Arial" w:hAnsi="Arial" w:cs="Arial"/>
          <w:b/>
          <w:szCs w:val="24"/>
        </w:rPr>
      </w:pPr>
    </w:p>
    <w:p w14:paraId="47C65D21" w14:textId="77777777" w:rsidR="0020631D" w:rsidRPr="0020631D" w:rsidRDefault="0020631D" w:rsidP="001774D4">
      <w:pPr>
        <w:rPr>
          <w:rFonts w:ascii="Arial" w:hAnsi="Arial" w:cs="Arial"/>
          <w:b/>
          <w:szCs w:val="24"/>
        </w:rPr>
      </w:pPr>
    </w:p>
    <w:p w14:paraId="47C65D22" w14:textId="77777777" w:rsidR="0020631D" w:rsidRPr="0020631D" w:rsidRDefault="0020631D" w:rsidP="001774D4">
      <w:pPr>
        <w:rPr>
          <w:rFonts w:ascii="Arial" w:hAnsi="Arial" w:cs="Arial"/>
          <w:b/>
          <w:szCs w:val="24"/>
        </w:rPr>
      </w:pPr>
    </w:p>
    <w:p w14:paraId="47C65D23" w14:textId="77777777" w:rsidR="0020631D" w:rsidRPr="0020631D" w:rsidRDefault="0020631D" w:rsidP="001774D4">
      <w:pPr>
        <w:rPr>
          <w:rFonts w:ascii="Arial" w:hAnsi="Arial" w:cs="Arial"/>
          <w:b/>
          <w:szCs w:val="24"/>
        </w:rPr>
      </w:pPr>
    </w:p>
    <w:p w14:paraId="47C65D24" w14:textId="77777777" w:rsidR="003B7015" w:rsidRPr="0020631D" w:rsidRDefault="003B7015" w:rsidP="00546478">
      <w:pPr>
        <w:jc w:val="center"/>
        <w:rPr>
          <w:rFonts w:ascii="Arial" w:hAnsi="Arial" w:cs="Arial"/>
          <w:b/>
          <w:sz w:val="52"/>
          <w:szCs w:val="52"/>
        </w:rPr>
      </w:pPr>
    </w:p>
    <w:sectPr w:rsidR="003B7015" w:rsidRPr="0020631D" w:rsidSect="00400A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5D38" w14:textId="77777777" w:rsidR="00A5654B" w:rsidRDefault="00A5654B">
      <w:r>
        <w:separator/>
      </w:r>
    </w:p>
  </w:endnote>
  <w:endnote w:type="continuationSeparator" w:id="0">
    <w:p w14:paraId="47C65D3A" w14:textId="77777777" w:rsidR="00A5654B" w:rsidRDefault="00A5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30" w14:textId="77777777" w:rsidR="00B06402" w:rsidRDefault="00B06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31" w14:textId="77777777" w:rsidR="00B06402" w:rsidRDefault="00A5654B">
    <w:pPr>
      <w:pStyle w:val="Footer"/>
    </w:pPr>
    <w:r>
      <w:rPr>
        <w:lang w:val="cy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33" w14:textId="77777777" w:rsidR="00B06402" w:rsidRDefault="00B0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5D34" w14:textId="77777777" w:rsidR="00A5654B" w:rsidRDefault="00A5654B">
      <w:r>
        <w:separator/>
      </w:r>
    </w:p>
  </w:footnote>
  <w:footnote w:type="continuationSeparator" w:id="0">
    <w:p w14:paraId="47C65D36" w14:textId="77777777" w:rsidR="00A5654B" w:rsidRDefault="00A5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2E" w14:textId="77777777" w:rsidR="00B06402" w:rsidRDefault="00B06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2F" w14:textId="77777777" w:rsidR="00B06402" w:rsidRDefault="00B06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5D32" w14:textId="77777777" w:rsidR="00B06402" w:rsidRDefault="00B06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950"/>
    <w:multiLevelType w:val="hybridMultilevel"/>
    <w:tmpl w:val="A2784E7C"/>
    <w:lvl w:ilvl="0" w:tplc="2E248FF4">
      <w:start w:val="1"/>
      <w:numFmt w:val="lowerRoman"/>
      <w:lvlText w:val="%1."/>
      <w:lvlJc w:val="right"/>
      <w:pPr>
        <w:ind w:left="720" w:hanging="360"/>
      </w:pPr>
    </w:lvl>
    <w:lvl w:ilvl="1" w:tplc="11F2D770" w:tentative="1">
      <w:start w:val="1"/>
      <w:numFmt w:val="lowerLetter"/>
      <w:lvlText w:val="%2."/>
      <w:lvlJc w:val="left"/>
      <w:pPr>
        <w:ind w:left="1440" w:hanging="360"/>
      </w:pPr>
    </w:lvl>
    <w:lvl w:ilvl="2" w:tplc="8FA67250" w:tentative="1">
      <w:start w:val="1"/>
      <w:numFmt w:val="lowerRoman"/>
      <w:lvlText w:val="%3."/>
      <w:lvlJc w:val="right"/>
      <w:pPr>
        <w:ind w:left="2160" w:hanging="180"/>
      </w:pPr>
    </w:lvl>
    <w:lvl w:ilvl="3" w:tplc="F472748E" w:tentative="1">
      <w:start w:val="1"/>
      <w:numFmt w:val="decimal"/>
      <w:lvlText w:val="%4."/>
      <w:lvlJc w:val="left"/>
      <w:pPr>
        <w:ind w:left="2880" w:hanging="360"/>
      </w:pPr>
    </w:lvl>
    <w:lvl w:ilvl="4" w:tplc="FBDA657E" w:tentative="1">
      <w:start w:val="1"/>
      <w:numFmt w:val="lowerLetter"/>
      <w:lvlText w:val="%5."/>
      <w:lvlJc w:val="left"/>
      <w:pPr>
        <w:ind w:left="3600" w:hanging="360"/>
      </w:pPr>
    </w:lvl>
    <w:lvl w:ilvl="5" w:tplc="1464A172" w:tentative="1">
      <w:start w:val="1"/>
      <w:numFmt w:val="lowerRoman"/>
      <w:lvlText w:val="%6."/>
      <w:lvlJc w:val="right"/>
      <w:pPr>
        <w:ind w:left="4320" w:hanging="180"/>
      </w:pPr>
    </w:lvl>
    <w:lvl w:ilvl="6" w:tplc="FC40B8C4" w:tentative="1">
      <w:start w:val="1"/>
      <w:numFmt w:val="decimal"/>
      <w:lvlText w:val="%7."/>
      <w:lvlJc w:val="left"/>
      <w:pPr>
        <w:ind w:left="5040" w:hanging="360"/>
      </w:pPr>
    </w:lvl>
    <w:lvl w:ilvl="7" w:tplc="C77A0CD2" w:tentative="1">
      <w:start w:val="1"/>
      <w:numFmt w:val="lowerLetter"/>
      <w:lvlText w:val="%8."/>
      <w:lvlJc w:val="left"/>
      <w:pPr>
        <w:ind w:left="5760" w:hanging="360"/>
      </w:pPr>
    </w:lvl>
    <w:lvl w:ilvl="8" w:tplc="3CECA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6FB"/>
    <w:multiLevelType w:val="hybridMultilevel"/>
    <w:tmpl w:val="38D81B18"/>
    <w:lvl w:ilvl="0" w:tplc="D876D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2F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02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61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7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5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0B5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43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4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62D"/>
    <w:multiLevelType w:val="hybridMultilevel"/>
    <w:tmpl w:val="E03E444E"/>
    <w:lvl w:ilvl="0" w:tplc="0ED0B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2A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309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2C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EA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64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B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A8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AF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653"/>
    <w:multiLevelType w:val="hybridMultilevel"/>
    <w:tmpl w:val="F1E69C4C"/>
    <w:lvl w:ilvl="0" w:tplc="98F2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40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02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65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8D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28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3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40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360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5001"/>
    <w:multiLevelType w:val="hybridMultilevel"/>
    <w:tmpl w:val="D60C0D52"/>
    <w:lvl w:ilvl="0" w:tplc="5E463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028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E3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4D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7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C6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44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E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AB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25B68"/>
    <w:multiLevelType w:val="hybridMultilevel"/>
    <w:tmpl w:val="B622DF5E"/>
    <w:lvl w:ilvl="0" w:tplc="75B29D2E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92F085CC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72885418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A5540B1E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152033E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CD46B264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31B67FF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E35854A2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3B849656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21C66D7"/>
    <w:multiLevelType w:val="multilevel"/>
    <w:tmpl w:val="2852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B39E7"/>
    <w:multiLevelType w:val="hybridMultilevel"/>
    <w:tmpl w:val="370AF132"/>
    <w:lvl w:ilvl="0" w:tplc="8AF41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6E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3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A5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AD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A2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A0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CC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1ED2"/>
    <w:multiLevelType w:val="hybridMultilevel"/>
    <w:tmpl w:val="05864750"/>
    <w:lvl w:ilvl="0" w:tplc="08E0E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05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A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2C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E8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6B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88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2C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C65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50C5"/>
    <w:multiLevelType w:val="hybridMultilevel"/>
    <w:tmpl w:val="ADB46D0A"/>
    <w:lvl w:ilvl="0" w:tplc="B6A6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CA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04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0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85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40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62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29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CC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96F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581673"/>
    <w:multiLevelType w:val="hybridMultilevel"/>
    <w:tmpl w:val="0602D8E8"/>
    <w:lvl w:ilvl="0" w:tplc="6156B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C7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04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2D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A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2C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49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87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07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1B57"/>
    <w:multiLevelType w:val="hybridMultilevel"/>
    <w:tmpl w:val="3A6CB760"/>
    <w:lvl w:ilvl="0" w:tplc="AF500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63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42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0E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81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A4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61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C4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E5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320DC"/>
    <w:multiLevelType w:val="hybridMultilevel"/>
    <w:tmpl w:val="8F74DC24"/>
    <w:lvl w:ilvl="0" w:tplc="DDEE98D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C8AC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AC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64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CD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E61A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C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41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28F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4459"/>
    <w:multiLevelType w:val="hybridMultilevel"/>
    <w:tmpl w:val="95D6BE3C"/>
    <w:lvl w:ilvl="0" w:tplc="62827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CF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B49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ED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ED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E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9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C9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63192"/>
    <w:multiLevelType w:val="hybridMultilevel"/>
    <w:tmpl w:val="D3CCBE54"/>
    <w:lvl w:ilvl="0" w:tplc="9852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2E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CF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3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2D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08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C8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1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8E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87A84"/>
    <w:multiLevelType w:val="hybridMultilevel"/>
    <w:tmpl w:val="195677DE"/>
    <w:lvl w:ilvl="0" w:tplc="56EE47F2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6EC01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04E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8F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E5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78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64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C6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88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4A8"/>
    <w:multiLevelType w:val="hybridMultilevel"/>
    <w:tmpl w:val="4A948B4A"/>
    <w:lvl w:ilvl="0" w:tplc="6340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2B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CA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A8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AA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05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60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28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8B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F740E"/>
    <w:multiLevelType w:val="multilevel"/>
    <w:tmpl w:val="28CC6A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6D03B1"/>
    <w:multiLevelType w:val="multilevel"/>
    <w:tmpl w:val="88D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70CA3"/>
    <w:multiLevelType w:val="hybridMultilevel"/>
    <w:tmpl w:val="CAD266A8"/>
    <w:lvl w:ilvl="0" w:tplc="F5FEB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B6E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E3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CE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7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764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0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A0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EE6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C3E"/>
    <w:multiLevelType w:val="hybridMultilevel"/>
    <w:tmpl w:val="059EF312"/>
    <w:lvl w:ilvl="0" w:tplc="993074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7BA29DE" w:tentative="1">
      <w:start w:val="1"/>
      <w:numFmt w:val="lowerLetter"/>
      <w:lvlText w:val="%2."/>
      <w:lvlJc w:val="left"/>
      <w:pPr>
        <w:ind w:left="1114" w:hanging="360"/>
      </w:pPr>
    </w:lvl>
    <w:lvl w:ilvl="2" w:tplc="AB30CFDE" w:tentative="1">
      <w:start w:val="1"/>
      <w:numFmt w:val="lowerRoman"/>
      <w:lvlText w:val="%3."/>
      <w:lvlJc w:val="right"/>
      <w:pPr>
        <w:ind w:left="1834" w:hanging="180"/>
      </w:pPr>
    </w:lvl>
    <w:lvl w:ilvl="3" w:tplc="0DD61E54" w:tentative="1">
      <w:start w:val="1"/>
      <w:numFmt w:val="decimal"/>
      <w:lvlText w:val="%4."/>
      <w:lvlJc w:val="left"/>
      <w:pPr>
        <w:ind w:left="2554" w:hanging="360"/>
      </w:pPr>
    </w:lvl>
    <w:lvl w:ilvl="4" w:tplc="C0AAD0F0" w:tentative="1">
      <w:start w:val="1"/>
      <w:numFmt w:val="lowerLetter"/>
      <w:lvlText w:val="%5."/>
      <w:lvlJc w:val="left"/>
      <w:pPr>
        <w:ind w:left="3274" w:hanging="360"/>
      </w:pPr>
    </w:lvl>
    <w:lvl w:ilvl="5" w:tplc="10DE557C" w:tentative="1">
      <w:start w:val="1"/>
      <w:numFmt w:val="lowerRoman"/>
      <w:lvlText w:val="%6."/>
      <w:lvlJc w:val="right"/>
      <w:pPr>
        <w:ind w:left="3994" w:hanging="180"/>
      </w:pPr>
    </w:lvl>
    <w:lvl w:ilvl="6" w:tplc="CCA0D1AE" w:tentative="1">
      <w:start w:val="1"/>
      <w:numFmt w:val="decimal"/>
      <w:lvlText w:val="%7."/>
      <w:lvlJc w:val="left"/>
      <w:pPr>
        <w:ind w:left="4714" w:hanging="360"/>
      </w:pPr>
    </w:lvl>
    <w:lvl w:ilvl="7" w:tplc="8E642C80" w:tentative="1">
      <w:start w:val="1"/>
      <w:numFmt w:val="lowerLetter"/>
      <w:lvlText w:val="%8."/>
      <w:lvlJc w:val="left"/>
      <w:pPr>
        <w:ind w:left="5434" w:hanging="360"/>
      </w:pPr>
    </w:lvl>
    <w:lvl w:ilvl="8" w:tplc="9968A8AE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46A02B36"/>
    <w:multiLevelType w:val="hybridMultilevel"/>
    <w:tmpl w:val="F3049A74"/>
    <w:lvl w:ilvl="0" w:tplc="1996E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08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29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C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6E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0E0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C8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0C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578E6"/>
    <w:multiLevelType w:val="hybridMultilevel"/>
    <w:tmpl w:val="5FC2ECDA"/>
    <w:lvl w:ilvl="0" w:tplc="0E483E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4"/>
      </w:rPr>
    </w:lvl>
    <w:lvl w:ilvl="1" w:tplc="D2686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62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0B4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2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21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85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A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44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53E3F"/>
    <w:multiLevelType w:val="hybridMultilevel"/>
    <w:tmpl w:val="1A66FDB0"/>
    <w:lvl w:ilvl="0" w:tplc="64EC301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10AC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EA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25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0F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0F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1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67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14D50"/>
    <w:multiLevelType w:val="hybridMultilevel"/>
    <w:tmpl w:val="21FC3B5E"/>
    <w:lvl w:ilvl="0" w:tplc="A01E3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943A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867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C2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2F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2CF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0C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145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08C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C17DB"/>
    <w:multiLevelType w:val="multilevel"/>
    <w:tmpl w:val="28CC6A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BF3761"/>
    <w:multiLevelType w:val="hybridMultilevel"/>
    <w:tmpl w:val="4EB60A40"/>
    <w:lvl w:ilvl="0" w:tplc="2598B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87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49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2F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CB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60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4C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1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6C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BBF"/>
    <w:multiLevelType w:val="hybridMultilevel"/>
    <w:tmpl w:val="795C26F2"/>
    <w:lvl w:ilvl="0" w:tplc="28A6E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E8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47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C2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E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1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D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E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C4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13C72"/>
    <w:multiLevelType w:val="multilevel"/>
    <w:tmpl w:val="379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6146D"/>
    <w:multiLevelType w:val="hybridMultilevel"/>
    <w:tmpl w:val="8BD8693C"/>
    <w:lvl w:ilvl="0" w:tplc="5AA0324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2E20F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2A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ED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CE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AEB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C8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04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C6F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D48E2"/>
    <w:multiLevelType w:val="hybridMultilevel"/>
    <w:tmpl w:val="AC4EABC0"/>
    <w:lvl w:ilvl="0" w:tplc="8506D09C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6CA0C18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6927E9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A36822E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864463F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C032B75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226A14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3A62A1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F409D9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B4341D0"/>
    <w:multiLevelType w:val="hybridMultilevel"/>
    <w:tmpl w:val="FECA4C8E"/>
    <w:lvl w:ilvl="0" w:tplc="4EB28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868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584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EC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01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441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86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A0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ACD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1463A"/>
    <w:multiLevelType w:val="hybridMultilevel"/>
    <w:tmpl w:val="A78C158A"/>
    <w:lvl w:ilvl="0" w:tplc="E6DE5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81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E1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43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E8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0EF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D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6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E0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C7D6E"/>
    <w:multiLevelType w:val="hybridMultilevel"/>
    <w:tmpl w:val="E8C8F11A"/>
    <w:lvl w:ilvl="0" w:tplc="3BC8B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4F382" w:tentative="1">
      <w:start w:val="1"/>
      <w:numFmt w:val="lowerLetter"/>
      <w:lvlText w:val="%2."/>
      <w:lvlJc w:val="left"/>
      <w:pPr>
        <w:ind w:left="1440" w:hanging="360"/>
      </w:pPr>
    </w:lvl>
    <w:lvl w:ilvl="2" w:tplc="437EA0B2" w:tentative="1">
      <w:start w:val="1"/>
      <w:numFmt w:val="lowerRoman"/>
      <w:lvlText w:val="%3."/>
      <w:lvlJc w:val="right"/>
      <w:pPr>
        <w:ind w:left="2160" w:hanging="180"/>
      </w:pPr>
    </w:lvl>
    <w:lvl w:ilvl="3" w:tplc="37D06FA4" w:tentative="1">
      <w:start w:val="1"/>
      <w:numFmt w:val="decimal"/>
      <w:lvlText w:val="%4."/>
      <w:lvlJc w:val="left"/>
      <w:pPr>
        <w:ind w:left="2880" w:hanging="360"/>
      </w:pPr>
    </w:lvl>
    <w:lvl w:ilvl="4" w:tplc="5A421B7A" w:tentative="1">
      <w:start w:val="1"/>
      <w:numFmt w:val="lowerLetter"/>
      <w:lvlText w:val="%5."/>
      <w:lvlJc w:val="left"/>
      <w:pPr>
        <w:ind w:left="3600" w:hanging="360"/>
      </w:pPr>
    </w:lvl>
    <w:lvl w:ilvl="5" w:tplc="6C9E4F1C" w:tentative="1">
      <w:start w:val="1"/>
      <w:numFmt w:val="lowerRoman"/>
      <w:lvlText w:val="%6."/>
      <w:lvlJc w:val="right"/>
      <w:pPr>
        <w:ind w:left="4320" w:hanging="180"/>
      </w:pPr>
    </w:lvl>
    <w:lvl w:ilvl="6" w:tplc="7C8206FA" w:tentative="1">
      <w:start w:val="1"/>
      <w:numFmt w:val="decimal"/>
      <w:lvlText w:val="%7."/>
      <w:lvlJc w:val="left"/>
      <w:pPr>
        <w:ind w:left="5040" w:hanging="360"/>
      </w:pPr>
    </w:lvl>
    <w:lvl w:ilvl="7" w:tplc="08723D8E" w:tentative="1">
      <w:start w:val="1"/>
      <w:numFmt w:val="lowerLetter"/>
      <w:lvlText w:val="%8."/>
      <w:lvlJc w:val="left"/>
      <w:pPr>
        <w:ind w:left="5760" w:hanging="360"/>
      </w:pPr>
    </w:lvl>
    <w:lvl w:ilvl="8" w:tplc="FDEE1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A6E6B"/>
    <w:multiLevelType w:val="hybridMultilevel"/>
    <w:tmpl w:val="7AC0A96C"/>
    <w:lvl w:ilvl="0" w:tplc="6F28B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22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67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E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A0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26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07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4E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B321B"/>
    <w:multiLevelType w:val="hybridMultilevel"/>
    <w:tmpl w:val="C3F075AC"/>
    <w:lvl w:ilvl="0" w:tplc="A11AD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E1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C1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7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3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DE6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26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65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0A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77272"/>
    <w:multiLevelType w:val="multilevel"/>
    <w:tmpl w:val="28CC6A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AB5219"/>
    <w:multiLevelType w:val="hybridMultilevel"/>
    <w:tmpl w:val="C01A5746"/>
    <w:lvl w:ilvl="0" w:tplc="59767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4F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408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A2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7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3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E6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A7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C0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539A3"/>
    <w:multiLevelType w:val="hybridMultilevel"/>
    <w:tmpl w:val="A4607AB2"/>
    <w:lvl w:ilvl="0" w:tplc="55087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89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C3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2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4F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0C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02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E1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E2231"/>
    <w:multiLevelType w:val="hybridMultilevel"/>
    <w:tmpl w:val="4B0EB246"/>
    <w:lvl w:ilvl="0" w:tplc="4CD26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F64D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6E4D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58B1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663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82E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C2D4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3292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FC48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A1A28"/>
    <w:multiLevelType w:val="hybridMultilevel"/>
    <w:tmpl w:val="59CC7220"/>
    <w:lvl w:ilvl="0" w:tplc="3D0ED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8057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5294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BA0C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C659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964D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1258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38A5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B2AF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386202">
    <w:abstractNumId w:val="25"/>
  </w:num>
  <w:num w:numId="2" w16cid:durableId="2096903562">
    <w:abstractNumId w:val="32"/>
  </w:num>
  <w:num w:numId="3" w16cid:durableId="1046641130">
    <w:abstractNumId w:val="5"/>
  </w:num>
  <w:num w:numId="4" w16cid:durableId="149908381">
    <w:abstractNumId w:val="20"/>
  </w:num>
  <w:num w:numId="5" w16cid:durableId="167840078">
    <w:abstractNumId w:val="8"/>
  </w:num>
  <w:num w:numId="6" w16cid:durableId="1140263946">
    <w:abstractNumId w:val="14"/>
  </w:num>
  <w:num w:numId="7" w16cid:durableId="790200224">
    <w:abstractNumId w:val="16"/>
  </w:num>
  <w:num w:numId="8" w16cid:durableId="1479304005">
    <w:abstractNumId w:val="40"/>
  </w:num>
  <w:num w:numId="9" w16cid:durableId="2119830605">
    <w:abstractNumId w:val="41"/>
  </w:num>
  <w:num w:numId="10" w16cid:durableId="268583056">
    <w:abstractNumId w:val="38"/>
  </w:num>
  <w:num w:numId="11" w16cid:durableId="229853917">
    <w:abstractNumId w:val="2"/>
  </w:num>
  <w:num w:numId="12" w16cid:durableId="529034240">
    <w:abstractNumId w:val="36"/>
  </w:num>
  <w:num w:numId="13" w16cid:durableId="184247637">
    <w:abstractNumId w:val="28"/>
  </w:num>
  <w:num w:numId="14" w16cid:durableId="378940074">
    <w:abstractNumId w:val="12"/>
  </w:num>
  <w:num w:numId="15" w16cid:durableId="1430463676">
    <w:abstractNumId w:val="19"/>
  </w:num>
  <w:num w:numId="16" w16cid:durableId="1384212354">
    <w:abstractNumId w:val="6"/>
  </w:num>
  <w:num w:numId="17" w16cid:durableId="1158769029">
    <w:abstractNumId w:val="29"/>
  </w:num>
  <w:num w:numId="18" w16cid:durableId="83040994">
    <w:abstractNumId w:val="34"/>
  </w:num>
  <w:num w:numId="19" w16cid:durableId="1749383772">
    <w:abstractNumId w:val="23"/>
  </w:num>
  <w:num w:numId="20" w16cid:durableId="1571423671">
    <w:abstractNumId w:val="13"/>
  </w:num>
  <w:num w:numId="21" w16cid:durableId="68430940">
    <w:abstractNumId w:val="30"/>
  </w:num>
  <w:num w:numId="22" w16cid:durableId="1334139744">
    <w:abstractNumId w:val="1"/>
  </w:num>
  <w:num w:numId="23" w16cid:durableId="1571885445">
    <w:abstractNumId w:val="0"/>
  </w:num>
  <w:num w:numId="24" w16cid:durableId="566765598">
    <w:abstractNumId w:val="27"/>
  </w:num>
  <w:num w:numId="25" w16cid:durableId="1662730529">
    <w:abstractNumId w:val="33"/>
  </w:num>
  <w:num w:numId="26" w16cid:durableId="166527093">
    <w:abstractNumId w:val="11"/>
  </w:num>
  <w:num w:numId="27" w16cid:durableId="662775641">
    <w:abstractNumId w:val="3"/>
  </w:num>
  <w:num w:numId="28" w16cid:durableId="873999397">
    <w:abstractNumId w:val="17"/>
  </w:num>
  <w:num w:numId="29" w16cid:durableId="57676055">
    <w:abstractNumId w:val="7"/>
  </w:num>
  <w:num w:numId="30" w16cid:durableId="619338567">
    <w:abstractNumId w:val="22"/>
  </w:num>
  <w:num w:numId="31" w16cid:durableId="501314909">
    <w:abstractNumId w:val="4"/>
  </w:num>
  <w:num w:numId="32" w16cid:durableId="1023743988">
    <w:abstractNumId w:val="18"/>
  </w:num>
  <w:num w:numId="33" w16cid:durableId="50886126">
    <w:abstractNumId w:val="21"/>
  </w:num>
  <w:num w:numId="34" w16cid:durableId="1890998307">
    <w:abstractNumId w:val="39"/>
  </w:num>
  <w:num w:numId="35" w16cid:durableId="1119691034">
    <w:abstractNumId w:val="31"/>
  </w:num>
  <w:num w:numId="36" w16cid:durableId="491020929">
    <w:abstractNumId w:val="37"/>
  </w:num>
  <w:num w:numId="37" w16cid:durableId="1449737706">
    <w:abstractNumId w:val="10"/>
  </w:num>
  <w:num w:numId="38" w16cid:durableId="1477799547">
    <w:abstractNumId w:val="26"/>
  </w:num>
  <w:num w:numId="39" w16cid:durableId="2115787170">
    <w:abstractNumId w:val="35"/>
  </w:num>
  <w:num w:numId="40" w16cid:durableId="1713844516">
    <w:abstractNumId w:val="9"/>
  </w:num>
  <w:num w:numId="41" w16cid:durableId="639308708">
    <w:abstractNumId w:val="24"/>
  </w:num>
  <w:num w:numId="42" w16cid:durableId="142032626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31"/>
    <w:rsid w:val="000053EC"/>
    <w:rsid w:val="00006062"/>
    <w:rsid w:val="00006278"/>
    <w:rsid w:val="0000683D"/>
    <w:rsid w:val="00006E93"/>
    <w:rsid w:val="000100CE"/>
    <w:rsid w:val="00011A65"/>
    <w:rsid w:val="00011B98"/>
    <w:rsid w:val="00013BD7"/>
    <w:rsid w:val="00014BC1"/>
    <w:rsid w:val="0001615C"/>
    <w:rsid w:val="000240C2"/>
    <w:rsid w:val="00026B9B"/>
    <w:rsid w:val="000310C6"/>
    <w:rsid w:val="00035AE8"/>
    <w:rsid w:val="00036363"/>
    <w:rsid w:val="00036AF2"/>
    <w:rsid w:val="00037FF7"/>
    <w:rsid w:val="000404F8"/>
    <w:rsid w:val="00044BF5"/>
    <w:rsid w:val="00046686"/>
    <w:rsid w:val="00053188"/>
    <w:rsid w:val="00053814"/>
    <w:rsid w:val="00062587"/>
    <w:rsid w:val="000704E9"/>
    <w:rsid w:val="00073F91"/>
    <w:rsid w:val="00080E01"/>
    <w:rsid w:val="00085832"/>
    <w:rsid w:val="00086737"/>
    <w:rsid w:val="00087270"/>
    <w:rsid w:val="0009076B"/>
    <w:rsid w:val="000A44A5"/>
    <w:rsid w:val="000A6785"/>
    <w:rsid w:val="000B42E4"/>
    <w:rsid w:val="000B4D5A"/>
    <w:rsid w:val="000B6425"/>
    <w:rsid w:val="000B6490"/>
    <w:rsid w:val="000B69BF"/>
    <w:rsid w:val="000C5904"/>
    <w:rsid w:val="000D0822"/>
    <w:rsid w:val="000D0899"/>
    <w:rsid w:val="000D3CA4"/>
    <w:rsid w:val="000D691D"/>
    <w:rsid w:val="000D7269"/>
    <w:rsid w:val="000D750E"/>
    <w:rsid w:val="000E1991"/>
    <w:rsid w:val="000E77B7"/>
    <w:rsid w:val="000F2C1F"/>
    <w:rsid w:val="000F4034"/>
    <w:rsid w:val="00103628"/>
    <w:rsid w:val="001059BB"/>
    <w:rsid w:val="00110B9C"/>
    <w:rsid w:val="00112C37"/>
    <w:rsid w:val="00115254"/>
    <w:rsid w:val="001200D3"/>
    <w:rsid w:val="00121340"/>
    <w:rsid w:val="0012207F"/>
    <w:rsid w:val="0012264B"/>
    <w:rsid w:val="00122F6E"/>
    <w:rsid w:val="0012561A"/>
    <w:rsid w:val="00127C53"/>
    <w:rsid w:val="00130A62"/>
    <w:rsid w:val="001410F8"/>
    <w:rsid w:val="00151D95"/>
    <w:rsid w:val="001532C0"/>
    <w:rsid w:val="001539FC"/>
    <w:rsid w:val="00157094"/>
    <w:rsid w:val="00163A8A"/>
    <w:rsid w:val="00164D19"/>
    <w:rsid w:val="00172536"/>
    <w:rsid w:val="00175DE3"/>
    <w:rsid w:val="001761C9"/>
    <w:rsid w:val="001774D4"/>
    <w:rsid w:val="001802FA"/>
    <w:rsid w:val="00187134"/>
    <w:rsid w:val="00190789"/>
    <w:rsid w:val="001A6262"/>
    <w:rsid w:val="001C4609"/>
    <w:rsid w:val="001D4B66"/>
    <w:rsid w:val="001D515C"/>
    <w:rsid w:val="001D54EE"/>
    <w:rsid w:val="001E1DFE"/>
    <w:rsid w:val="001E38F8"/>
    <w:rsid w:val="001F20DB"/>
    <w:rsid w:val="001F442E"/>
    <w:rsid w:val="001F5123"/>
    <w:rsid w:val="0020383F"/>
    <w:rsid w:val="002046FB"/>
    <w:rsid w:val="00205890"/>
    <w:rsid w:val="0020631D"/>
    <w:rsid w:val="002068EC"/>
    <w:rsid w:val="00207EBC"/>
    <w:rsid w:val="00212BD0"/>
    <w:rsid w:val="00214530"/>
    <w:rsid w:val="0021660F"/>
    <w:rsid w:val="002204F2"/>
    <w:rsid w:val="00220B47"/>
    <w:rsid w:val="00220DA4"/>
    <w:rsid w:val="00221479"/>
    <w:rsid w:val="00224B21"/>
    <w:rsid w:val="00225739"/>
    <w:rsid w:val="002369AD"/>
    <w:rsid w:val="00241FAF"/>
    <w:rsid w:val="002425D8"/>
    <w:rsid w:val="00242636"/>
    <w:rsid w:val="002444B0"/>
    <w:rsid w:val="00246CA4"/>
    <w:rsid w:val="0026169F"/>
    <w:rsid w:val="0026297E"/>
    <w:rsid w:val="00267ECA"/>
    <w:rsid w:val="002717D0"/>
    <w:rsid w:val="002730FF"/>
    <w:rsid w:val="002765C3"/>
    <w:rsid w:val="00292204"/>
    <w:rsid w:val="00292D23"/>
    <w:rsid w:val="002A30B8"/>
    <w:rsid w:val="002A488C"/>
    <w:rsid w:val="002B020C"/>
    <w:rsid w:val="002C137E"/>
    <w:rsid w:val="002C1EE9"/>
    <w:rsid w:val="002C30E5"/>
    <w:rsid w:val="002C6455"/>
    <w:rsid w:val="002D2993"/>
    <w:rsid w:val="002D36EB"/>
    <w:rsid w:val="002D709B"/>
    <w:rsid w:val="002E3C9A"/>
    <w:rsid w:val="002E7F15"/>
    <w:rsid w:val="002F0BDC"/>
    <w:rsid w:val="002F5173"/>
    <w:rsid w:val="002F7037"/>
    <w:rsid w:val="002F7C93"/>
    <w:rsid w:val="00300426"/>
    <w:rsid w:val="00306CB3"/>
    <w:rsid w:val="00311422"/>
    <w:rsid w:val="00321F3B"/>
    <w:rsid w:val="00326B0F"/>
    <w:rsid w:val="0033112D"/>
    <w:rsid w:val="00334348"/>
    <w:rsid w:val="003359EF"/>
    <w:rsid w:val="00337298"/>
    <w:rsid w:val="00350585"/>
    <w:rsid w:val="00352991"/>
    <w:rsid w:val="003565AD"/>
    <w:rsid w:val="00365131"/>
    <w:rsid w:val="00367DD0"/>
    <w:rsid w:val="00372BF5"/>
    <w:rsid w:val="00375319"/>
    <w:rsid w:val="003758BF"/>
    <w:rsid w:val="00382FB5"/>
    <w:rsid w:val="00392224"/>
    <w:rsid w:val="003962AD"/>
    <w:rsid w:val="0039794A"/>
    <w:rsid w:val="003A2DA2"/>
    <w:rsid w:val="003A3571"/>
    <w:rsid w:val="003A441F"/>
    <w:rsid w:val="003A6B92"/>
    <w:rsid w:val="003A7D6A"/>
    <w:rsid w:val="003B3E91"/>
    <w:rsid w:val="003B3F60"/>
    <w:rsid w:val="003B7015"/>
    <w:rsid w:val="003B7AC0"/>
    <w:rsid w:val="003C6140"/>
    <w:rsid w:val="003D0304"/>
    <w:rsid w:val="003D044A"/>
    <w:rsid w:val="003D63E8"/>
    <w:rsid w:val="003E002E"/>
    <w:rsid w:val="003E024A"/>
    <w:rsid w:val="003E08E8"/>
    <w:rsid w:val="003E4F0F"/>
    <w:rsid w:val="003E736F"/>
    <w:rsid w:val="00400A04"/>
    <w:rsid w:val="00400DC2"/>
    <w:rsid w:val="00406E59"/>
    <w:rsid w:val="00410253"/>
    <w:rsid w:val="0041109A"/>
    <w:rsid w:val="00416F6B"/>
    <w:rsid w:val="00423EBB"/>
    <w:rsid w:val="00423F64"/>
    <w:rsid w:val="00424091"/>
    <w:rsid w:val="00431178"/>
    <w:rsid w:val="00431C48"/>
    <w:rsid w:val="00431F92"/>
    <w:rsid w:val="0043295C"/>
    <w:rsid w:val="00437DA3"/>
    <w:rsid w:val="004465D3"/>
    <w:rsid w:val="00450660"/>
    <w:rsid w:val="00451032"/>
    <w:rsid w:val="00466291"/>
    <w:rsid w:val="004662A7"/>
    <w:rsid w:val="00472F44"/>
    <w:rsid w:val="00472FBE"/>
    <w:rsid w:val="00482211"/>
    <w:rsid w:val="00492D0E"/>
    <w:rsid w:val="00494455"/>
    <w:rsid w:val="004969F6"/>
    <w:rsid w:val="004A0189"/>
    <w:rsid w:val="004A04F5"/>
    <w:rsid w:val="004A7280"/>
    <w:rsid w:val="004B0532"/>
    <w:rsid w:val="004B1289"/>
    <w:rsid w:val="004B402D"/>
    <w:rsid w:val="004C7724"/>
    <w:rsid w:val="004C7777"/>
    <w:rsid w:val="004D173B"/>
    <w:rsid w:val="004D196F"/>
    <w:rsid w:val="004D30B0"/>
    <w:rsid w:val="004D3BE8"/>
    <w:rsid w:val="004D6871"/>
    <w:rsid w:val="004E3D3B"/>
    <w:rsid w:val="004E7D92"/>
    <w:rsid w:val="004F51B7"/>
    <w:rsid w:val="004F785A"/>
    <w:rsid w:val="00500786"/>
    <w:rsid w:val="00502ED9"/>
    <w:rsid w:val="005049BC"/>
    <w:rsid w:val="00504F4C"/>
    <w:rsid w:val="00514D37"/>
    <w:rsid w:val="0051591C"/>
    <w:rsid w:val="00524BFF"/>
    <w:rsid w:val="00530542"/>
    <w:rsid w:val="00531748"/>
    <w:rsid w:val="00533326"/>
    <w:rsid w:val="00540FFA"/>
    <w:rsid w:val="00546478"/>
    <w:rsid w:val="00550D33"/>
    <w:rsid w:val="00551CDD"/>
    <w:rsid w:val="00553427"/>
    <w:rsid w:val="00557403"/>
    <w:rsid w:val="00574CBE"/>
    <w:rsid w:val="00580691"/>
    <w:rsid w:val="00581BF6"/>
    <w:rsid w:val="00582375"/>
    <w:rsid w:val="005855F1"/>
    <w:rsid w:val="00590A4C"/>
    <w:rsid w:val="00594364"/>
    <w:rsid w:val="00594F56"/>
    <w:rsid w:val="00596768"/>
    <w:rsid w:val="00596C0B"/>
    <w:rsid w:val="005A13A3"/>
    <w:rsid w:val="005A1672"/>
    <w:rsid w:val="005A568F"/>
    <w:rsid w:val="005B189D"/>
    <w:rsid w:val="005B208F"/>
    <w:rsid w:val="005B6B06"/>
    <w:rsid w:val="005C21CD"/>
    <w:rsid w:val="005C2DA2"/>
    <w:rsid w:val="005C341B"/>
    <w:rsid w:val="005D354B"/>
    <w:rsid w:val="005D3C74"/>
    <w:rsid w:val="005D6554"/>
    <w:rsid w:val="005D77E0"/>
    <w:rsid w:val="005E3AE8"/>
    <w:rsid w:val="005F24C4"/>
    <w:rsid w:val="005F3A14"/>
    <w:rsid w:val="005F3D36"/>
    <w:rsid w:val="00600D9B"/>
    <w:rsid w:val="00606B17"/>
    <w:rsid w:val="006102A9"/>
    <w:rsid w:val="0062687F"/>
    <w:rsid w:val="00627C03"/>
    <w:rsid w:val="006300EF"/>
    <w:rsid w:val="00630E84"/>
    <w:rsid w:val="0063414C"/>
    <w:rsid w:val="00640345"/>
    <w:rsid w:val="00641DEB"/>
    <w:rsid w:val="00643278"/>
    <w:rsid w:val="00643BA3"/>
    <w:rsid w:val="00647025"/>
    <w:rsid w:val="006616F5"/>
    <w:rsid w:val="00663A22"/>
    <w:rsid w:val="006727D6"/>
    <w:rsid w:val="00675252"/>
    <w:rsid w:val="00675E93"/>
    <w:rsid w:val="00677AF1"/>
    <w:rsid w:val="00680366"/>
    <w:rsid w:val="0068438E"/>
    <w:rsid w:val="00684395"/>
    <w:rsid w:val="00690503"/>
    <w:rsid w:val="00691B2A"/>
    <w:rsid w:val="00697D6F"/>
    <w:rsid w:val="006A70AA"/>
    <w:rsid w:val="006B10BF"/>
    <w:rsid w:val="006C5280"/>
    <w:rsid w:val="006C5DFB"/>
    <w:rsid w:val="006C60D4"/>
    <w:rsid w:val="006D36BA"/>
    <w:rsid w:val="006D36DD"/>
    <w:rsid w:val="006D5FA0"/>
    <w:rsid w:val="006E5852"/>
    <w:rsid w:val="006E6547"/>
    <w:rsid w:val="006F2911"/>
    <w:rsid w:val="006F3F8B"/>
    <w:rsid w:val="00700F7F"/>
    <w:rsid w:val="00706DB1"/>
    <w:rsid w:val="00707FF0"/>
    <w:rsid w:val="00712833"/>
    <w:rsid w:val="007142FE"/>
    <w:rsid w:val="0071552F"/>
    <w:rsid w:val="00720A75"/>
    <w:rsid w:val="00722E2E"/>
    <w:rsid w:val="0072504E"/>
    <w:rsid w:val="00733253"/>
    <w:rsid w:val="007406DB"/>
    <w:rsid w:val="00746FA4"/>
    <w:rsid w:val="00747F2B"/>
    <w:rsid w:val="00750757"/>
    <w:rsid w:val="007565A8"/>
    <w:rsid w:val="0075C292"/>
    <w:rsid w:val="007606D6"/>
    <w:rsid w:val="007632A6"/>
    <w:rsid w:val="007635E4"/>
    <w:rsid w:val="00766D34"/>
    <w:rsid w:val="0077149A"/>
    <w:rsid w:val="0077249A"/>
    <w:rsid w:val="00773062"/>
    <w:rsid w:val="00780132"/>
    <w:rsid w:val="00782B67"/>
    <w:rsid w:val="007845A1"/>
    <w:rsid w:val="0078640E"/>
    <w:rsid w:val="0079086D"/>
    <w:rsid w:val="00796EE6"/>
    <w:rsid w:val="007A0581"/>
    <w:rsid w:val="007A4874"/>
    <w:rsid w:val="007B2B9C"/>
    <w:rsid w:val="007B333B"/>
    <w:rsid w:val="007B376D"/>
    <w:rsid w:val="007C0232"/>
    <w:rsid w:val="007C0A75"/>
    <w:rsid w:val="007C1244"/>
    <w:rsid w:val="007C1A92"/>
    <w:rsid w:val="007D5429"/>
    <w:rsid w:val="007D5870"/>
    <w:rsid w:val="007E0B6F"/>
    <w:rsid w:val="007E0BF7"/>
    <w:rsid w:val="007E23EF"/>
    <w:rsid w:val="007E714A"/>
    <w:rsid w:val="007E77DD"/>
    <w:rsid w:val="007F25D2"/>
    <w:rsid w:val="007F4EF6"/>
    <w:rsid w:val="007F55A5"/>
    <w:rsid w:val="007F6A4D"/>
    <w:rsid w:val="00802521"/>
    <w:rsid w:val="00810812"/>
    <w:rsid w:val="00813067"/>
    <w:rsid w:val="00813852"/>
    <w:rsid w:val="00814CB7"/>
    <w:rsid w:val="00820562"/>
    <w:rsid w:val="00820EA7"/>
    <w:rsid w:val="00823FEF"/>
    <w:rsid w:val="0082482F"/>
    <w:rsid w:val="00827DF1"/>
    <w:rsid w:val="008304F8"/>
    <w:rsid w:val="00830743"/>
    <w:rsid w:val="00834992"/>
    <w:rsid w:val="008352E4"/>
    <w:rsid w:val="00836776"/>
    <w:rsid w:val="00851161"/>
    <w:rsid w:val="00851980"/>
    <w:rsid w:val="00861EE5"/>
    <w:rsid w:val="00863A18"/>
    <w:rsid w:val="00865DF4"/>
    <w:rsid w:val="00872D51"/>
    <w:rsid w:val="0088642A"/>
    <w:rsid w:val="00893EFF"/>
    <w:rsid w:val="008A2C48"/>
    <w:rsid w:val="008A3415"/>
    <w:rsid w:val="008B0B64"/>
    <w:rsid w:val="008B3934"/>
    <w:rsid w:val="008C26D0"/>
    <w:rsid w:val="008D0066"/>
    <w:rsid w:val="008D1E5C"/>
    <w:rsid w:val="008E2608"/>
    <w:rsid w:val="008E2635"/>
    <w:rsid w:val="008E63B0"/>
    <w:rsid w:val="008F260B"/>
    <w:rsid w:val="008F3B5F"/>
    <w:rsid w:val="008F3D37"/>
    <w:rsid w:val="008F47B5"/>
    <w:rsid w:val="008F7E1A"/>
    <w:rsid w:val="009021B9"/>
    <w:rsid w:val="009022F7"/>
    <w:rsid w:val="0090360A"/>
    <w:rsid w:val="00904EF9"/>
    <w:rsid w:val="00911F90"/>
    <w:rsid w:val="00915DEC"/>
    <w:rsid w:val="009231AF"/>
    <w:rsid w:val="009249D8"/>
    <w:rsid w:val="009322EE"/>
    <w:rsid w:val="00934215"/>
    <w:rsid w:val="00945747"/>
    <w:rsid w:val="00950EE8"/>
    <w:rsid w:val="00951D40"/>
    <w:rsid w:val="00953413"/>
    <w:rsid w:val="0096050A"/>
    <w:rsid w:val="00961A0B"/>
    <w:rsid w:val="00962FEB"/>
    <w:rsid w:val="009630D9"/>
    <w:rsid w:val="00967644"/>
    <w:rsid w:val="009677D8"/>
    <w:rsid w:val="00970692"/>
    <w:rsid w:val="00986D09"/>
    <w:rsid w:val="00995EC9"/>
    <w:rsid w:val="00995FDF"/>
    <w:rsid w:val="009B18AB"/>
    <w:rsid w:val="009B59FA"/>
    <w:rsid w:val="009C7C8E"/>
    <w:rsid w:val="009C7FC7"/>
    <w:rsid w:val="009D43D0"/>
    <w:rsid w:val="009E0859"/>
    <w:rsid w:val="009E0960"/>
    <w:rsid w:val="009E14AB"/>
    <w:rsid w:val="009E6543"/>
    <w:rsid w:val="009F71D9"/>
    <w:rsid w:val="00A0280C"/>
    <w:rsid w:val="00A14DE8"/>
    <w:rsid w:val="00A168E1"/>
    <w:rsid w:val="00A22C79"/>
    <w:rsid w:val="00A25653"/>
    <w:rsid w:val="00A258D6"/>
    <w:rsid w:val="00A26B20"/>
    <w:rsid w:val="00A26DD1"/>
    <w:rsid w:val="00A30C12"/>
    <w:rsid w:val="00A3754F"/>
    <w:rsid w:val="00A41078"/>
    <w:rsid w:val="00A5214F"/>
    <w:rsid w:val="00A53723"/>
    <w:rsid w:val="00A5654B"/>
    <w:rsid w:val="00A5709A"/>
    <w:rsid w:val="00A646F7"/>
    <w:rsid w:val="00A66269"/>
    <w:rsid w:val="00A724DE"/>
    <w:rsid w:val="00A7263D"/>
    <w:rsid w:val="00A81E29"/>
    <w:rsid w:val="00A85A9A"/>
    <w:rsid w:val="00A87C01"/>
    <w:rsid w:val="00A930F4"/>
    <w:rsid w:val="00A9515D"/>
    <w:rsid w:val="00A978BE"/>
    <w:rsid w:val="00AA0C0A"/>
    <w:rsid w:val="00AA3A2E"/>
    <w:rsid w:val="00AA4473"/>
    <w:rsid w:val="00AB4E2B"/>
    <w:rsid w:val="00AB5989"/>
    <w:rsid w:val="00AC033E"/>
    <w:rsid w:val="00AC1D98"/>
    <w:rsid w:val="00AC6586"/>
    <w:rsid w:val="00AD18D5"/>
    <w:rsid w:val="00AD2465"/>
    <w:rsid w:val="00AD24BB"/>
    <w:rsid w:val="00AD519E"/>
    <w:rsid w:val="00AD6190"/>
    <w:rsid w:val="00AE343D"/>
    <w:rsid w:val="00AE4105"/>
    <w:rsid w:val="00AE59FC"/>
    <w:rsid w:val="00AE6868"/>
    <w:rsid w:val="00AF1278"/>
    <w:rsid w:val="00AF29E7"/>
    <w:rsid w:val="00AF6685"/>
    <w:rsid w:val="00AF7287"/>
    <w:rsid w:val="00B05295"/>
    <w:rsid w:val="00B06402"/>
    <w:rsid w:val="00B07F09"/>
    <w:rsid w:val="00B13813"/>
    <w:rsid w:val="00B2233F"/>
    <w:rsid w:val="00B22CB6"/>
    <w:rsid w:val="00B232BE"/>
    <w:rsid w:val="00B234E7"/>
    <w:rsid w:val="00B25AB1"/>
    <w:rsid w:val="00B33A67"/>
    <w:rsid w:val="00B415F3"/>
    <w:rsid w:val="00B43DFA"/>
    <w:rsid w:val="00B4403C"/>
    <w:rsid w:val="00B44F03"/>
    <w:rsid w:val="00B45B89"/>
    <w:rsid w:val="00B5626F"/>
    <w:rsid w:val="00B568EF"/>
    <w:rsid w:val="00B61DB9"/>
    <w:rsid w:val="00B66ED7"/>
    <w:rsid w:val="00B705A6"/>
    <w:rsid w:val="00B72251"/>
    <w:rsid w:val="00B738CC"/>
    <w:rsid w:val="00B774CB"/>
    <w:rsid w:val="00B8240F"/>
    <w:rsid w:val="00B84846"/>
    <w:rsid w:val="00B851B7"/>
    <w:rsid w:val="00B8595D"/>
    <w:rsid w:val="00B8667B"/>
    <w:rsid w:val="00B91506"/>
    <w:rsid w:val="00B92F83"/>
    <w:rsid w:val="00B93913"/>
    <w:rsid w:val="00BA2219"/>
    <w:rsid w:val="00BA6DB0"/>
    <w:rsid w:val="00BA7C05"/>
    <w:rsid w:val="00BA7F60"/>
    <w:rsid w:val="00BB0C7B"/>
    <w:rsid w:val="00BB14B9"/>
    <w:rsid w:val="00BC0B6A"/>
    <w:rsid w:val="00BC3D90"/>
    <w:rsid w:val="00BC68A0"/>
    <w:rsid w:val="00BD21AE"/>
    <w:rsid w:val="00BD4281"/>
    <w:rsid w:val="00BD42BD"/>
    <w:rsid w:val="00BD433D"/>
    <w:rsid w:val="00BD5D7B"/>
    <w:rsid w:val="00BE3DC9"/>
    <w:rsid w:val="00BE5A56"/>
    <w:rsid w:val="00BE7304"/>
    <w:rsid w:val="00BF0035"/>
    <w:rsid w:val="00C057ED"/>
    <w:rsid w:val="00C070C0"/>
    <w:rsid w:val="00C155ED"/>
    <w:rsid w:val="00C20CF2"/>
    <w:rsid w:val="00C24814"/>
    <w:rsid w:val="00C30E87"/>
    <w:rsid w:val="00C3106A"/>
    <w:rsid w:val="00C336EB"/>
    <w:rsid w:val="00C35F79"/>
    <w:rsid w:val="00C523BB"/>
    <w:rsid w:val="00C54DC7"/>
    <w:rsid w:val="00C57EAB"/>
    <w:rsid w:val="00C636EC"/>
    <w:rsid w:val="00C72054"/>
    <w:rsid w:val="00C723BD"/>
    <w:rsid w:val="00C748C1"/>
    <w:rsid w:val="00C760EA"/>
    <w:rsid w:val="00C92424"/>
    <w:rsid w:val="00CA0B46"/>
    <w:rsid w:val="00CA34A6"/>
    <w:rsid w:val="00CA6C4B"/>
    <w:rsid w:val="00CB0AF8"/>
    <w:rsid w:val="00CB511A"/>
    <w:rsid w:val="00CB638A"/>
    <w:rsid w:val="00CB7C4F"/>
    <w:rsid w:val="00CC347E"/>
    <w:rsid w:val="00CC78AA"/>
    <w:rsid w:val="00CD2B0E"/>
    <w:rsid w:val="00CF3BDB"/>
    <w:rsid w:val="00CF56C4"/>
    <w:rsid w:val="00CF5DA5"/>
    <w:rsid w:val="00D0030A"/>
    <w:rsid w:val="00D013D1"/>
    <w:rsid w:val="00D057EF"/>
    <w:rsid w:val="00D05E3E"/>
    <w:rsid w:val="00D06AE9"/>
    <w:rsid w:val="00D11802"/>
    <w:rsid w:val="00D11E01"/>
    <w:rsid w:val="00D25629"/>
    <w:rsid w:val="00D344ED"/>
    <w:rsid w:val="00D34B27"/>
    <w:rsid w:val="00D351CE"/>
    <w:rsid w:val="00D3792C"/>
    <w:rsid w:val="00D4344E"/>
    <w:rsid w:val="00D439EF"/>
    <w:rsid w:val="00D43CF7"/>
    <w:rsid w:val="00D44CA1"/>
    <w:rsid w:val="00D5029D"/>
    <w:rsid w:val="00D54FF5"/>
    <w:rsid w:val="00D55EC9"/>
    <w:rsid w:val="00D56579"/>
    <w:rsid w:val="00D60AD2"/>
    <w:rsid w:val="00D6149C"/>
    <w:rsid w:val="00D615B4"/>
    <w:rsid w:val="00D63208"/>
    <w:rsid w:val="00D7199B"/>
    <w:rsid w:val="00D735C2"/>
    <w:rsid w:val="00D75058"/>
    <w:rsid w:val="00D76369"/>
    <w:rsid w:val="00D8432D"/>
    <w:rsid w:val="00D849EC"/>
    <w:rsid w:val="00D85968"/>
    <w:rsid w:val="00D8643B"/>
    <w:rsid w:val="00D90615"/>
    <w:rsid w:val="00D90E1F"/>
    <w:rsid w:val="00DA12D6"/>
    <w:rsid w:val="00DA65C3"/>
    <w:rsid w:val="00DB1D75"/>
    <w:rsid w:val="00DB36D0"/>
    <w:rsid w:val="00DB543B"/>
    <w:rsid w:val="00DC0C62"/>
    <w:rsid w:val="00DC4556"/>
    <w:rsid w:val="00DD074B"/>
    <w:rsid w:val="00DD0B0C"/>
    <w:rsid w:val="00DD1499"/>
    <w:rsid w:val="00DD227F"/>
    <w:rsid w:val="00DD773F"/>
    <w:rsid w:val="00DE4FBF"/>
    <w:rsid w:val="00DE6597"/>
    <w:rsid w:val="00DE7897"/>
    <w:rsid w:val="00E01E62"/>
    <w:rsid w:val="00E021F0"/>
    <w:rsid w:val="00E04145"/>
    <w:rsid w:val="00E1147A"/>
    <w:rsid w:val="00E119B3"/>
    <w:rsid w:val="00E12C57"/>
    <w:rsid w:val="00E12CF6"/>
    <w:rsid w:val="00E133F0"/>
    <w:rsid w:val="00E15895"/>
    <w:rsid w:val="00E15CD8"/>
    <w:rsid w:val="00E21917"/>
    <w:rsid w:val="00E21A2A"/>
    <w:rsid w:val="00E23C97"/>
    <w:rsid w:val="00E24E67"/>
    <w:rsid w:val="00E266DA"/>
    <w:rsid w:val="00E27F77"/>
    <w:rsid w:val="00E32614"/>
    <w:rsid w:val="00E34092"/>
    <w:rsid w:val="00E3721F"/>
    <w:rsid w:val="00E443E2"/>
    <w:rsid w:val="00E45B89"/>
    <w:rsid w:val="00E46373"/>
    <w:rsid w:val="00E463A3"/>
    <w:rsid w:val="00E54F7C"/>
    <w:rsid w:val="00E55F9D"/>
    <w:rsid w:val="00E5756D"/>
    <w:rsid w:val="00E60825"/>
    <w:rsid w:val="00E64743"/>
    <w:rsid w:val="00E73EBC"/>
    <w:rsid w:val="00E74469"/>
    <w:rsid w:val="00E74992"/>
    <w:rsid w:val="00E7639D"/>
    <w:rsid w:val="00E81E1E"/>
    <w:rsid w:val="00E872E1"/>
    <w:rsid w:val="00E97438"/>
    <w:rsid w:val="00E97CAD"/>
    <w:rsid w:val="00EA4E4C"/>
    <w:rsid w:val="00EA71CC"/>
    <w:rsid w:val="00EB0A52"/>
    <w:rsid w:val="00EB6B6E"/>
    <w:rsid w:val="00EB6BF8"/>
    <w:rsid w:val="00EC11C0"/>
    <w:rsid w:val="00EC172A"/>
    <w:rsid w:val="00EC2768"/>
    <w:rsid w:val="00EC2F56"/>
    <w:rsid w:val="00EC66F4"/>
    <w:rsid w:val="00EC67B2"/>
    <w:rsid w:val="00ED02D1"/>
    <w:rsid w:val="00ED3398"/>
    <w:rsid w:val="00ED4791"/>
    <w:rsid w:val="00ED52CC"/>
    <w:rsid w:val="00ED5330"/>
    <w:rsid w:val="00EE1F9F"/>
    <w:rsid w:val="00EE407B"/>
    <w:rsid w:val="00EE4C70"/>
    <w:rsid w:val="00EE5979"/>
    <w:rsid w:val="00EE7A35"/>
    <w:rsid w:val="00EF0429"/>
    <w:rsid w:val="00EF0998"/>
    <w:rsid w:val="00EF4953"/>
    <w:rsid w:val="00F00CFF"/>
    <w:rsid w:val="00F04225"/>
    <w:rsid w:val="00F05F46"/>
    <w:rsid w:val="00F10135"/>
    <w:rsid w:val="00F10E6C"/>
    <w:rsid w:val="00F119F5"/>
    <w:rsid w:val="00F121AC"/>
    <w:rsid w:val="00F16380"/>
    <w:rsid w:val="00F16862"/>
    <w:rsid w:val="00F24087"/>
    <w:rsid w:val="00F32E64"/>
    <w:rsid w:val="00F33BC6"/>
    <w:rsid w:val="00F34F21"/>
    <w:rsid w:val="00F4015E"/>
    <w:rsid w:val="00F40649"/>
    <w:rsid w:val="00F450FD"/>
    <w:rsid w:val="00F454D1"/>
    <w:rsid w:val="00F5383E"/>
    <w:rsid w:val="00F54DC8"/>
    <w:rsid w:val="00F60D3A"/>
    <w:rsid w:val="00F62357"/>
    <w:rsid w:val="00F63A9E"/>
    <w:rsid w:val="00F6441E"/>
    <w:rsid w:val="00F65B80"/>
    <w:rsid w:val="00F71E74"/>
    <w:rsid w:val="00F72081"/>
    <w:rsid w:val="00F7219F"/>
    <w:rsid w:val="00F730B2"/>
    <w:rsid w:val="00F76412"/>
    <w:rsid w:val="00F85D2C"/>
    <w:rsid w:val="00F85FF3"/>
    <w:rsid w:val="00F86594"/>
    <w:rsid w:val="00F8789C"/>
    <w:rsid w:val="00F94EF6"/>
    <w:rsid w:val="00F9520B"/>
    <w:rsid w:val="00F96610"/>
    <w:rsid w:val="00FA4E6F"/>
    <w:rsid w:val="00FB04B1"/>
    <w:rsid w:val="00FB29DD"/>
    <w:rsid w:val="00FD234B"/>
    <w:rsid w:val="00FD4345"/>
    <w:rsid w:val="00FE12E5"/>
    <w:rsid w:val="00FE206D"/>
    <w:rsid w:val="00FE6D5A"/>
    <w:rsid w:val="00FF00CA"/>
    <w:rsid w:val="00FF4301"/>
    <w:rsid w:val="0473C287"/>
    <w:rsid w:val="04CBD91A"/>
    <w:rsid w:val="063E8FA0"/>
    <w:rsid w:val="064661C2"/>
    <w:rsid w:val="0762F83A"/>
    <w:rsid w:val="08317E2A"/>
    <w:rsid w:val="0BF37FD2"/>
    <w:rsid w:val="0D035109"/>
    <w:rsid w:val="0E94C0E6"/>
    <w:rsid w:val="121A6CF9"/>
    <w:rsid w:val="12F97A2C"/>
    <w:rsid w:val="16D56A69"/>
    <w:rsid w:val="1909A0F8"/>
    <w:rsid w:val="1AC2C79B"/>
    <w:rsid w:val="1F0E7B1C"/>
    <w:rsid w:val="24C5B5E3"/>
    <w:rsid w:val="25DA75F9"/>
    <w:rsid w:val="29010E9C"/>
    <w:rsid w:val="2B4DAF37"/>
    <w:rsid w:val="2C4C980D"/>
    <w:rsid w:val="2D0132DF"/>
    <w:rsid w:val="2F482B85"/>
    <w:rsid w:val="2FA6848D"/>
    <w:rsid w:val="30CC8585"/>
    <w:rsid w:val="31F305A4"/>
    <w:rsid w:val="35362F32"/>
    <w:rsid w:val="36778710"/>
    <w:rsid w:val="37BA959B"/>
    <w:rsid w:val="3AA91C21"/>
    <w:rsid w:val="3B3E018E"/>
    <w:rsid w:val="3C870285"/>
    <w:rsid w:val="3FB75967"/>
    <w:rsid w:val="432C8177"/>
    <w:rsid w:val="473759B8"/>
    <w:rsid w:val="49650618"/>
    <w:rsid w:val="4A6B7257"/>
    <w:rsid w:val="4F60F656"/>
    <w:rsid w:val="5010E5C7"/>
    <w:rsid w:val="503EB6B7"/>
    <w:rsid w:val="50C06AA8"/>
    <w:rsid w:val="5193A54F"/>
    <w:rsid w:val="527CB857"/>
    <w:rsid w:val="53EFFFDB"/>
    <w:rsid w:val="54FE12D1"/>
    <w:rsid w:val="56E6D88E"/>
    <w:rsid w:val="59F4F3D6"/>
    <w:rsid w:val="6107DC5E"/>
    <w:rsid w:val="66202281"/>
    <w:rsid w:val="69EA9237"/>
    <w:rsid w:val="6A00F194"/>
    <w:rsid w:val="6A816789"/>
    <w:rsid w:val="6C2CF1DF"/>
    <w:rsid w:val="6ED2274B"/>
    <w:rsid w:val="78B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65BE9"/>
  <w15:chartTrackingRefBased/>
  <w15:docId w15:val="{542EDB8F-8AAB-425D-897D-8B9B7BFA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ind w:left="743" w:hanging="709"/>
      <w:jc w:val="both"/>
      <w:outlineLvl w:val="1"/>
    </w:pPr>
    <w:rPr>
      <w:rFonts w:ascii="Arial" w:hAnsi="Arial"/>
      <w:b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ind w:left="34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34"/>
      <w:outlineLvl w:val="4"/>
    </w:pPr>
    <w:rPr>
      <w:rFonts w:ascii="Arial" w:hAnsi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/>
      <w:ind w:left="743" w:hanging="709"/>
      <w:jc w:val="both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ind w:left="34"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709"/>
      </w:tabs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33" w:hanging="33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customStyle="1" w:styleId="BodyText26">
    <w:name w:val="Body Text 26"/>
    <w:basedOn w:val="Normal"/>
    <w:pPr>
      <w:widowControl w:val="0"/>
      <w:tabs>
        <w:tab w:val="left" w:pos="1843"/>
      </w:tabs>
      <w:ind w:left="1134" w:hanging="414"/>
    </w:pPr>
    <w:rPr>
      <w:rFonts w:ascii="Arial" w:hAnsi="Arial"/>
    </w:rPr>
  </w:style>
  <w:style w:type="paragraph" w:styleId="BodyTextIndent3">
    <w:name w:val="Body Text Indent 3"/>
    <w:basedOn w:val="Normal"/>
    <w:pPr>
      <w:ind w:left="34"/>
      <w:jc w:val="both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color w:val="FF0000"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1">
    <w:name w:val="Style1"/>
    <w:basedOn w:val="Normal"/>
    <w:rPr>
      <w:rFonts w:ascii="Arial" w:hAnsi="Arial"/>
    </w:rPr>
  </w:style>
  <w:style w:type="paragraph" w:customStyle="1" w:styleId="Center">
    <w:name w:val="Center"/>
    <w:basedOn w:val="Normal"/>
    <w:rPr>
      <w:rFonts w:ascii="Arial" w:hAnsi="Arial"/>
      <w:b/>
      <w:cap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right"/>
    </w:pPr>
    <w:rPr>
      <w:b/>
      <w:u w:val="single"/>
    </w:rPr>
  </w:style>
  <w:style w:type="character" w:styleId="Emphasis">
    <w:name w:val="Emphasis"/>
    <w:qFormat/>
    <w:rsid w:val="00524BFF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DB1D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A52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7438"/>
    <w:pPr>
      <w:ind w:left="720"/>
    </w:pPr>
  </w:style>
  <w:style w:type="paragraph" w:styleId="BalloonText">
    <w:name w:val="Balloon Text"/>
    <w:basedOn w:val="Normal"/>
    <w:link w:val="BalloonTextChar"/>
    <w:rsid w:val="000D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3CA4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CA34A6"/>
    <w:rPr>
      <w:rFonts w:ascii="Arial" w:hAnsi="Arial"/>
    </w:rPr>
  </w:style>
  <w:style w:type="character" w:customStyle="1" w:styleId="UnresolvedMention1">
    <w:name w:val="Unresolved Mention1"/>
    <w:uiPriority w:val="99"/>
    <w:semiHidden/>
    <w:unhideWhenUsed/>
    <w:rsid w:val="00224B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50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tick-list">
    <w:name w:val="tick-list"/>
    <w:basedOn w:val="Normal"/>
    <w:rsid w:val="00F450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display-block">
    <w:name w:val="display-block"/>
    <w:basedOn w:val="DefaultParagraphFont"/>
    <w:rsid w:val="00F450FD"/>
  </w:style>
  <w:style w:type="character" w:customStyle="1" w:styleId="button">
    <w:name w:val="button"/>
    <w:basedOn w:val="DefaultParagraphFont"/>
    <w:rsid w:val="00F450FD"/>
  </w:style>
  <w:style w:type="character" w:customStyle="1" w:styleId="step-number-and">
    <w:name w:val="step-number-and"/>
    <w:basedOn w:val="DefaultParagraphFont"/>
    <w:rsid w:val="00F450FD"/>
  </w:style>
  <w:style w:type="character" w:styleId="CommentReference">
    <w:name w:val="annotation reference"/>
    <w:uiPriority w:val="99"/>
    <w:rsid w:val="00382F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F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FB5"/>
  </w:style>
  <w:style w:type="paragraph" w:styleId="CommentSubject">
    <w:name w:val="annotation subject"/>
    <w:basedOn w:val="CommentText"/>
    <w:next w:val="CommentText"/>
    <w:link w:val="CommentSubjectChar"/>
    <w:rsid w:val="00382FB5"/>
    <w:rPr>
      <w:b/>
      <w:bCs/>
    </w:rPr>
  </w:style>
  <w:style w:type="character" w:customStyle="1" w:styleId="CommentSubjectChar">
    <w:name w:val="Comment Subject Char"/>
    <w:link w:val="CommentSubject"/>
    <w:rsid w:val="00382FB5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20B4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B7015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7015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3B7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carmarthenshire.gov.wal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DPSIRGAR@carmarthenshire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armarthenshire.gov.wales/media/1225180/compiance-notice44-carmarthenshire-county-council.pd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lanningportal.co.uk/wales/applications/consent-types/advertisement-consen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b1c1eaace013ec55edca4d51d2e97a4a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bc2882fab0eeab65392ccd51e411582b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9DC86-B387-42DC-BD05-698C8B7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F98AB-CB5D-4376-BA2C-71ECB683A87D}">
  <ds:schemaRefs>
    <ds:schemaRef ds:uri="http://purl.org/dc/elements/1.1/"/>
    <ds:schemaRef ds:uri="http://purl.org/dc/dcmitype/"/>
    <ds:schemaRef ds:uri="http://schemas.microsoft.com/office/2006/documentManagement/types"/>
    <ds:schemaRef ds:uri="0fc7efbc-3519-4043-a7cf-9257e46b4e16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796c711-4acb-4d3d-a580-180100c913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57B9F9-E9BF-4DB3-9871-8B4F3F11A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E531E-D326-4810-8A5F-7D79C09BCC3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E1F109-8E90-44E3-A71E-0E6FBB639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2348</Words>
  <Characters>12551</Characters>
  <Application>Microsoft Office Word</Application>
  <DocSecurity>0</DocSecurity>
  <Lines>104</Lines>
  <Paragraphs>29</Paragraphs>
  <ScaleCrop>false</ScaleCrop>
  <Company>Carmarthenshire County Council</Company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Conversion Grant</dc:title>
  <dc:creator>Carms</dc:creator>
  <cp:lastModifiedBy>Aled Eynon</cp:lastModifiedBy>
  <cp:revision>176</cp:revision>
  <cp:lastPrinted>2017-01-13T20:58:00Z</cp:lastPrinted>
  <dcterms:created xsi:type="dcterms:W3CDTF">2022-03-08T23:39:00Z</dcterms:created>
  <dcterms:modified xsi:type="dcterms:W3CDTF">2025-10-27T14:25:00Z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display_urn:schemas-microsoft-com:office:office#Author">
    <vt:lpwstr>Carms</vt:lpwstr>
  </property>
  <property fmtid="{D5CDD505-2E9C-101B-9397-08002B2CF9AE}" pid="4" name="display_urn:schemas-microsoft-com:office:office#Editor">
    <vt:lpwstr>Rhian Furlong</vt:lpwstr>
  </property>
  <property fmtid="{D5CDD505-2E9C-101B-9397-08002B2CF9AE}" pid="5" name="MediaServiceImageTags">
    <vt:lpwstr/>
  </property>
  <property fmtid="{D5CDD505-2E9C-101B-9397-08002B2CF9AE}" pid="6" name="Order">
    <vt:lpwstr>100.000000000000</vt:lpwstr>
  </property>
</Properties>
</file>