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53E8" w14:textId="77777777" w:rsidR="005E03BB" w:rsidRPr="005E03BB" w:rsidRDefault="005E03BB" w:rsidP="005E03BB">
      <w:pPr>
        <w:spacing w:after="118"/>
        <w:ind w:left="10" w:right="64" w:hanging="10"/>
        <w:jc w:val="center"/>
        <w:rPr>
          <w:rFonts w:ascii="Arial" w:eastAsia="Arial" w:hAnsi="Arial" w:cs="Arial"/>
          <w:kern w:val="2"/>
          <w:sz w:val="24"/>
          <w:szCs w:val="24"/>
          <w:lang w:eastAsia="en-GB"/>
          <w14:ligatures w14:val="standardContextual"/>
        </w:rPr>
      </w:pPr>
      <w:bookmarkStart w:id="0" w:name="_Hlk179298498"/>
      <w:r w:rsidRPr="005E03BB">
        <w:rPr>
          <w:rFonts w:ascii="Arial" w:eastAsia="Arial" w:hAnsi="Arial" w:cs="Arial"/>
          <w:b/>
          <w:bCs/>
          <w:kern w:val="2"/>
          <w:sz w:val="24"/>
          <w:szCs w:val="24"/>
          <w:lang w:val="cy-GB" w:eastAsia="en-GB"/>
          <w14:ligatures w14:val="standardContextual"/>
        </w:rPr>
        <w:t xml:space="preserve">SIR GAERFYRDDIN </w:t>
      </w:r>
    </w:p>
    <w:bookmarkEnd w:id="0"/>
    <w:p w14:paraId="0193AC53" w14:textId="77777777" w:rsidR="005E03BB" w:rsidRPr="005E03BB" w:rsidRDefault="005E03BB" w:rsidP="005E03BB">
      <w:pPr>
        <w:spacing w:after="118"/>
        <w:ind w:left="10" w:right="63" w:hanging="10"/>
        <w:jc w:val="center"/>
        <w:rPr>
          <w:rFonts w:ascii="Arial" w:eastAsia="Arial" w:hAnsi="Arial" w:cs="Arial"/>
          <w:kern w:val="2"/>
          <w:sz w:val="24"/>
          <w:szCs w:val="24"/>
          <w:lang w:eastAsia="en-GB"/>
          <w14:ligatures w14:val="standardContextual"/>
        </w:rPr>
      </w:pPr>
      <w:r w:rsidRPr="005E03BB">
        <w:rPr>
          <w:rFonts w:ascii="Arial" w:eastAsia="Arial" w:hAnsi="Arial" w:cs="Arial"/>
          <w:b/>
          <w:bCs/>
          <w:kern w:val="2"/>
          <w:sz w:val="24"/>
          <w:szCs w:val="24"/>
          <w:lang w:val="cy-GB" w:eastAsia="en-GB"/>
          <w14:ligatures w14:val="standardContextual"/>
        </w:rPr>
        <w:t xml:space="preserve">CYNLLUN DATBLYGU LLEOL DIWYGIEDIG (2018-2033) </w:t>
      </w:r>
    </w:p>
    <w:p w14:paraId="194692BE" w14:textId="77777777" w:rsidR="005E03BB" w:rsidRPr="005E03BB" w:rsidRDefault="005E03BB" w:rsidP="005E03BB">
      <w:pPr>
        <w:spacing w:after="168"/>
        <w:ind w:left="10" w:right="65" w:hanging="10"/>
        <w:jc w:val="center"/>
        <w:rPr>
          <w:rFonts w:ascii="Arial" w:eastAsia="Arial" w:hAnsi="Arial" w:cs="Arial"/>
          <w:kern w:val="2"/>
          <w:sz w:val="24"/>
          <w:szCs w:val="24"/>
          <w:lang w:eastAsia="en-GB"/>
          <w14:ligatures w14:val="standardContextual"/>
        </w:rPr>
      </w:pPr>
      <w:r w:rsidRPr="005E03BB">
        <w:rPr>
          <w:rFonts w:ascii="Arial" w:eastAsia="Arial" w:hAnsi="Arial" w:cs="Arial"/>
          <w:b/>
          <w:bCs/>
          <w:kern w:val="2"/>
          <w:sz w:val="24"/>
          <w:szCs w:val="24"/>
          <w:lang w:val="cy-GB" w:eastAsia="en-GB"/>
          <w14:ligatures w14:val="standardContextual"/>
        </w:rPr>
        <w:t>ARCHWILIAD</w:t>
      </w:r>
    </w:p>
    <w:p w14:paraId="209E97C3" w14:textId="0F4A9009" w:rsidR="00C21C1B" w:rsidRPr="000A57E7" w:rsidRDefault="00D81C1E"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251A7D56" w14:textId="1D22A794" w:rsidR="00E06FED" w:rsidRDefault="005E03BB" w:rsidP="00C21C1B">
      <w:pPr>
        <w:jc w:val="center"/>
        <w:rPr>
          <w:rFonts w:ascii="Arial" w:hAnsi="Arial" w:cs="Arial"/>
          <w:b/>
          <w:bCs/>
          <w:sz w:val="24"/>
          <w:szCs w:val="24"/>
        </w:rPr>
      </w:pPr>
      <w:r>
        <w:rPr>
          <w:rFonts w:ascii="Arial" w:hAnsi="Arial" w:cs="Arial"/>
          <w:b/>
          <w:bCs/>
          <w:sz w:val="24"/>
          <w:szCs w:val="24"/>
        </w:rPr>
        <w:t>Sesiwn Gwrandawiad</w:t>
      </w:r>
      <w:r w:rsidR="00C21C1B" w:rsidRPr="00C21C1B">
        <w:rPr>
          <w:rFonts w:ascii="Arial" w:hAnsi="Arial" w:cs="Arial"/>
          <w:b/>
          <w:bCs/>
          <w:sz w:val="24"/>
          <w:szCs w:val="24"/>
        </w:rPr>
        <w:t xml:space="preserve"> </w:t>
      </w:r>
      <w:r w:rsidR="007A77BD">
        <w:rPr>
          <w:rFonts w:ascii="Arial" w:hAnsi="Arial" w:cs="Arial"/>
          <w:b/>
          <w:bCs/>
          <w:sz w:val="24"/>
          <w:szCs w:val="24"/>
        </w:rPr>
        <w:t>6</w:t>
      </w:r>
      <w:r w:rsidR="00C21C1B" w:rsidRPr="00C21C1B">
        <w:rPr>
          <w:rFonts w:ascii="Arial" w:hAnsi="Arial" w:cs="Arial"/>
          <w:b/>
          <w:bCs/>
          <w:sz w:val="24"/>
          <w:szCs w:val="24"/>
        </w:rPr>
        <w:t xml:space="preserve"> </w:t>
      </w:r>
      <w:r>
        <w:rPr>
          <w:rFonts w:ascii="Arial" w:hAnsi="Arial" w:cs="Arial"/>
          <w:b/>
          <w:bCs/>
          <w:sz w:val="24"/>
          <w:szCs w:val="24"/>
        </w:rPr>
        <w:t xml:space="preserve">Dydd </w:t>
      </w:r>
      <w:r w:rsidR="007A77BD">
        <w:rPr>
          <w:rFonts w:ascii="Arial" w:hAnsi="Arial" w:cs="Arial"/>
          <w:b/>
          <w:bCs/>
          <w:sz w:val="24"/>
          <w:szCs w:val="24"/>
        </w:rPr>
        <w:t>Iau 24</w:t>
      </w:r>
      <w:r w:rsidR="00241CCF">
        <w:rPr>
          <w:rFonts w:ascii="Arial" w:hAnsi="Arial" w:cs="Arial"/>
          <w:b/>
          <w:bCs/>
          <w:sz w:val="24"/>
          <w:szCs w:val="24"/>
        </w:rPr>
        <w:t xml:space="preserve"> </w:t>
      </w:r>
      <w:r w:rsidR="00D81C1E">
        <w:rPr>
          <w:rFonts w:ascii="Arial" w:hAnsi="Arial" w:cs="Arial"/>
          <w:b/>
          <w:bCs/>
          <w:sz w:val="24"/>
          <w:szCs w:val="24"/>
        </w:rPr>
        <w:t>Hydref</w:t>
      </w:r>
      <w:r w:rsidR="00241CCF">
        <w:rPr>
          <w:rFonts w:ascii="Arial" w:hAnsi="Arial" w:cs="Arial"/>
          <w:b/>
          <w:bCs/>
          <w:sz w:val="24"/>
          <w:szCs w:val="24"/>
        </w:rPr>
        <w:t xml:space="preserve"> 2024</w:t>
      </w:r>
      <w:r w:rsidR="00C21C1B"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3AB7D528" w:rsidR="003914E9" w:rsidRDefault="005E03BB" w:rsidP="00C21C1B">
      <w:pPr>
        <w:jc w:val="center"/>
        <w:rPr>
          <w:rFonts w:ascii="Arial" w:hAnsi="Arial" w:cs="Arial"/>
          <w:b/>
          <w:bCs/>
          <w:sz w:val="24"/>
          <w:szCs w:val="24"/>
        </w:rPr>
      </w:pPr>
      <w:r>
        <w:rPr>
          <w:rFonts w:ascii="Arial" w:hAnsi="Arial" w:cs="Arial"/>
          <w:b/>
          <w:bCs/>
          <w:sz w:val="24"/>
          <w:szCs w:val="24"/>
        </w:rPr>
        <w:t>Gwrandawiad Rhithiol</w:t>
      </w:r>
    </w:p>
    <w:p w14:paraId="254CEA0B" w14:textId="77777777" w:rsidR="001F207A" w:rsidRDefault="001F207A" w:rsidP="001F207A">
      <w:pPr>
        <w:rPr>
          <w:rFonts w:ascii="Arial" w:hAnsi="Arial" w:cs="Arial"/>
          <w:b/>
          <w:bCs/>
          <w:sz w:val="24"/>
          <w:szCs w:val="24"/>
        </w:rPr>
      </w:pPr>
    </w:p>
    <w:p w14:paraId="033BC1B4" w14:textId="77777777" w:rsidR="00EC6D17" w:rsidRPr="00EC6D17" w:rsidRDefault="00EC6D17" w:rsidP="00EC6D17">
      <w:pPr>
        <w:keepNext/>
        <w:keepLines/>
        <w:spacing w:after="1" w:line="260" w:lineRule="auto"/>
        <w:ind w:left="-5" w:hanging="10"/>
        <w:outlineLvl w:val="0"/>
        <w:rPr>
          <w:rFonts w:ascii="Arial" w:eastAsia="Arial" w:hAnsi="Arial" w:cs="Arial"/>
          <w:b/>
          <w:kern w:val="2"/>
          <w:sz w:val="24"/>
          <w:szCs w:val="24"/>
          <w:lang w:eastAsia="en-GB"/>
          <w14:ligatures w14:val="standardContextual"/>
        </w:rPr>
      </w:pPr>
      <w:r w:rsidRPr="00EC6D17">
        <w:rPr>
          <w:rFonts w:ascii="Arial" w:eastAsia="Arial" w:hAnsi="Arial" w:cs="Arial"/>
          <w:b/>
          <w:bCs/>
          <w:kern w:val="2"/>
          <w:sz w:val="24"/>
          <w:szCs w:val="24"/>
          <w:lang w:val="cy-GB" w:eastAsia="en-GB"/>
          <w14:ligatures w14:val="standardContextual"/>
        </w:rPr>
        <w:t>Mater 6:</w:t>
      </w:r>
      <w:r w:rsidRPr="00EC6D17">
        <w:rPr>
          <w:rFonts w:ascii="Arial" w:eastAsia="Arial" w:hAnsi="Arial" w:cs="Arial"/>
          <w:kern w:val="2"/>
          <w:sz w:val="24"/>
          <w:szCs w:val="24"/>
          <w:lang w:val="cy-GB" w:eastAsia="en-GB"/>
          <w14:ligatures w14:val="standardContextual"/>
        </w:rPr>
        <w:t xml:space="preserve"> </w:t>
      </w:r>
      <w:r w:rsidRPr="00EC6D17">
        <w:rPr>
          <w:rFonts w:ascii="Arial" w:eastAsia="Arial" w:hAnsi="Arial" w:cs="Arial"/>
          <w:b/>
          <w:bCs/>
          <w:kern w:val="2"/>
          <w:sz w:val="24"/>
          <w:szCs w:val="24"/>
          <w:lang w:val="cy-GB" w:eastAsia="en-GB"/>
          <w14:ligatures w14:val="standardContextual"/>
        </w:rPr>
        <w:t>Cysylltiadau Cryf – Newid yn yr Hinsawdd, Ynni Adnewyddadwy, Trafnidiaeth, Mwynau a Gwastraff</w:t>
      </w:r>
    </w:p>
    <w:p w14:paraId="2682D8DB" w14:textId="77777777" w:rsidR="00EC6D17" w:rsidRPr="00EC6D17" w:rsidRDefault="00EC6D17" w:rsidP="00EC6D17">
      <w:pPr>
        <w:spacing w:after="17"/>
        <w:rPr>
          <w:rFonts w:ascii="Arial" w:eastAsia="Arial" w:hAnsi="Arial" w:cs="Arial"/>
          <w:kern w:val="2"/>
          <w:sz w:val="24"/>
          <w:szCs w:val="24"/>
          <w:lang w:eastAsia="en-GB"/>
          <w14:ligatures w14:val="standardContextual"/>
        </w:rPr>
      </w:pPr>
    </w:p>
    <w:p w14:paraId="04C60176" w14:textId="77777777" w:rsidR="00EC6D17" w:rsidRPr="00EC6D17" w:rsidRDefault="00EC6D17" w:rsidP="00EC6D17">
      <w:pPr>
        <w:spacing w:after="1" w:line="260" w:lineRule="auto"/>
        <w:ind w:left="-5" w:right="27" w:hanging="10"/>
        <w:rPr>
          <w:rFonts w:ascii="Arial" w:eastAsia="Arial" w:hAnsi="Arial" w:cs="Arial"/>
          <w:kern w:val="2"/>
          <w:sz w:val="24"/>
          <w:szCs w:val="24"/>
          <w:lang w:eastAsia="en-GB"/>
          <w14:ligatures w14:val="standardContextual"/>
        </w:rPr>
      </w:pPr>
      <w:r w:rsidRPr="00EC6D17">
        <w:rPr>
          <w:rFonts w:ascii="Arial" w:eastAsia="Arial" w:hAnsi="Arial" w:cs="Arial"/>
          <w:i/>
          <w:iCs/>
          <w:kern w:val="2"/>
          <w:sz w:val="24"/>
          <w:szCs w:val="24"/>
          <w:lang w:val="cy-GB" w:eastAsia="en-GB"/>
          <w14:ligatures w14:val="standardContextual"/>
        </w:rPr>
        <w:t>Y Mater: A yw'r Cynllun yn darparu fframwaith ar gyfer rheoli newid yn yr hinsawdd, ynni adnewyddadwy a datblygu carbon isel ynghyd â thrafnidiaeth gynaliadwy a hygyrchedd sy'n gadarn, yn gyfiawn ac yn gyson â gofynion y polisi cenedlaethol?</w:t>
      </w:r>
      <w:r w:rsidRPr="00EC6D17">
        <w:rPr>
          <w:rFonts w:ascii="Arial" w:eastAsia="Arial" w:hAnsi="Arial" w:cs="Arial"/>
          <w:b/>
          <w:bCs/>
          <w:i/>
          <w:iCs/>
          <w:kern w:val="2"/>
          <w:sz w:val="24"/>
          <w:szCs w:val="24"/>
          <w:lang w:val="cy-GB" w:eastAsia="en-GB"/>
          <w14:ligatures w14:val="standardContextual"/>
        </w:rPr>
        <w:t xml:space="preserve"> </w:t>
      </w:r>
    </w:p>
    <w:p w14:paraId="3B32C351" w14:textId="77777777" w:rsidR="00EC6D17" w:rsidRPr="00EC6D17" w:rsidRDefault="00EC6D17" w:rsidP="00EC6D17">
      <w:pPr>
        <w:spacing w:after="16"/>
        <w:rPr>
          <w:rFonts w:ascii="Arial" w:eastAsia="Arial" w:hAnsi="Arial" w:cs="Arial"/>
          <w:b/>
          <w:bCs/>
          <w:kern w:val="2"/>
          <w:sz w:val="24"/>
          <w:szCs w:val="24"/>
          <w:lang w:eastAsia="en-GB"/>
          <w14:ligatures w14:val="standardContextual"/>
        </w:rPr>
      </w:pPr>
    </w:p>
    <w:p w14:paraId="257BBDCA" w14:textId="77777777" w:rsidR="00EC6D17" w:rsidRPr="00EC6D17" w:rsidRDefault="00EC6D17" w:rsidP="00EC6D17">
      <w:pPr>
        <w:spacing w:after="16"/>
        <w:rPr>
          <w:rFonts w:ascii="Arial" w:eastAsia="Arial" w:hAnsi="Arial" w:cs="Arial"/>
          <w:i/>
          <w:iCs/>
          <w:kern w:val="2"/>
          <w:sz w:val="24"/>
          <w:szCs w:val="24"/>
          <w:lang w:eastAsia="en-GB"/>
          <w14:ligatures w14:val="standardContextual"/>
        </w:rPr>
      </w:pPr>
      <w:r w:rsidRPr="00EC6D17">
        <w:rPr>
          <w:rFonts w:ascii="Arial" w:eastAsia="Arial" w:hAnsi="Arial" w:cs="Arial"/>
          <w:i/>
          <w:iCs/>
          <w:kern w:val="2"/>
          <w:sz w:val="24"/>
          <w:szCs w:val="24"/>
          <w:lang w:val="cy-GB" w:eastAsia="en-GB"/>
          <w14:ligatures w14:val="standardContextual"/>
        </w:rPr>
        <w:t>Newid yn yr Hinsawdd ac Ynni Adnewyddadwy</w:t>
      </w:r>
    </w:p>
    <w:p w14:paraId="172CAD2D" w14:textId="77777777" w:rsidR="00EC6D17" w:rsidRPr="00EC6D17" w:rsidRDefault="00EC6D17" w:rsidP="00EC6D17">
      <w:pPr>
        <w:spacing w:after="16"/>
        <w:rPr>
          <w:rFonts w:ascii="Arial" w:eastAsia="Arial" w:hAnsi="Arial" w:cs="Arial"/>
          <w:i/>
          <w:iCs/>
          <w:kern w:val="2"/>
          <w:sz w:val="24"/>
          <w:szCs w:val="24"/>
          <w:lang w:eastAsia="en-GB"/>
          <w14:ligatures w14:val="standardContextual"/>
        </w:rPr>
      </w:pPr>
    </w:p>
    <w:p w14:paraId="27FC5311" w14:textId="77777777" w:rsidR="00EC6D17" w:rsidRPr="00EC6D17" w:rsidRDefault="00EC6D17" w:rsidP="00EC6D17">
      <w:pPr>
        <w:spacing w:after="37"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w:t>
      </w:r>
      <w:r w:rsidRPr="00EC6D17">
        <w:rPr>
          <w:rFonts w:ascii="Arial" w:eastAsia="Arial" w:hAnsi="Arial" w:cs="Arial"/>
          <w:kern w:val="2"/>
          <w:sz w:val="24"/>
          <w:szCs w:val="24"/>
          <w:lang w:val="cy-GB" w:eastAsia="en-GB"/>
          <w14:ligatures w14:val="standardContextual"/>
        </w:rPr>
        <w:tab/>
        <w:t xml:space="preserve">A yw Polisi SP16 yn darparu fframwaith priodol ar gyfer sicrhau bod cynigion datblygu yn ymateb i'r hyn sy'n achosi newid yn yr hinsawdd a'i effeithiau ac yn lleihau'r achosion a'r effeithiau hyn? </w:t>
      </w:r>
    </w:p>
    <w:p w14:paraId="160B841A" w14:textId="77777777" w:rsidR="00EC6D17" w:rsidRPr="00EC6D17" w:rsidRDefault="00EC6D17" w:rsidP="00EC6D17">
      <w:pPr>
        <w:spacing w:after="37"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2.</w:t>
      </w:r>
      <w:r w:rsidRPr="00EC6D17">
        <w:rPr>
          <w:rFonts w:ascii="Arial" w:eastAsia="Arial" w:hAnsi="Arial" w:cs="Arial"/>
          <w:kern w:val="2"/>
          <w:sz w:val="24"/>
          <w:szCs w:val="24"/>
          <w:lang w:val="cy-GB" w:eastAsia="en-GB"/>
          <w14:ligatures w14:val="standardContextual"/>
        </w:rPr>
        <w:tab/>
        <w:t xml:space="preserve">A yw'r Asesiad Ynni Adnewyddadwy yn gadarn, yn seiliedig ar dystiolaeth gredadwy ac yn gyson â gofynion y polisi cynllunio cenedlaethol? </w:t>
      </w:r>
    </w:p>
    <w:p w14:paraId="52D79384"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3.</w:t>
      </w:r>
      <w:r w:rsidRPr="00EC6D17">
        <w:rPr>
          <w:rFonts w:ascii="Arial" w:eastAsia="Arial" w:hAnsi="Arial" w:cs="Arial"/>
          <w:kern w:val="2"/>
          <w:sz w:val="24"/>
          <w:szCs w:val="24"/>
          <w:lang w:val="cy-GB" w:eastAsia="en-GB"/>
          <w14:ligatures w14:val="standardContextual"/>
        </w:rPr>
        <w:tab/>
        <w:t xml:space="preserve">A yw'r Cynllun yn darparu cydbwysedd priodol rhwng gwireddu potensial yr ardal ar gyfer cynhyrchu ynni adnewyddadwy a diogelu tirwedd ac amgylchedd naturiol a hanesyddol y Sir?  </w:t>
      </w:r>
    </w:p>
    <w:p w14:paraId="33430007"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4.</w:t>
      </w:r>
      <w:r w:rsidRPr="00EC6D17">
        <w:rPr>
          <w:rFonts w:ascii="Arial" w:eastAsia="Arial" w:hAnsi="Arial" w:cs="Arial"/>
          <w:kern w:val="2"/>
          <w:sz w:val="24"/>
          <w:szCs w:val="24"/>
          <w:lang w:val="cy-GB" w:eastAsia="en-GB"/>
          <w14:ligatures w14:val="standardContextual"/>
        </w:rPr>
        <w:tab/>
        <w:t xml:space="preserve">A yw Polisi CCH1 yn darparu fframwaith polisi priodol ynghylch gwireddu potensial Sir Gaerfyrddin ar gyfer cynhyrchu ynni adnewyddadwy o fewn ardal a gafodd ei hasesu ymlaen llaw ac ardaloedd chwilio lleol? </w:t>
      </w:r>
    </w:p>
    <w:p w14:paraId="2C64D48D" w14:textId="77777777" w:rsidR="00EC6D17" w:rsidRPr="00EC6D17" w:rsidRDefault="00EC6D17" w:rsidP="00EC6D17">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A yw'r polisi'n gyson â gofynion y polisi cynllunio cenedlaethol? A ddylid diwygio ei gyfiawnhad rhesymegol er mwyn cynnwys esboniad ynghylch gofynion Cymru'r Dyfodol?</w:t>
      </w:r>
    </w:p>
    <w:p w14:paraId="333AEE0E" w14:textId="77777777" w:rsidR="00EC6D17" w:rsidRPr="00EC6D17" w:rsidRDefault="00EC6D17" w:rsidP="00EC6D17">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 xml:space="preserve">A yw'r gofynion mewn perthynas â 'ffermydd gwynt ar raddfa fawr' yn angenrheidiol? </w:t>
      </w:r>
    </w:p>
    <w:p w14:paraId="76CB57D7" w14:textId="77777777" w:rsidR="00EC6D17" w:rsidRPr="00EC6D17" w:rsidRDefault="00EC6D17" w:rsidP="00EC6D17">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A ddylai'r ardaloedd chwilio lleol ar gyfer ynni'r haul gael eu rhestru yn y polisi?</w:t>
      </w:r>
    </w:p>
    <w:p w14:paraId="71F5BB41" w14:textId="77777777" w:rsidR="00EC6D17" w:rsidRPr="00EC6D17" w:rsidRDefault="00EC6D17" w:rsidP="00EC6D17">
      <w:pPr>
        <w:numPr>
          <w:ilvl w:val="1"/>
          <w:numId w:val="26"/>
        </w:numPr>
        <w:spacing w:after="3" w:line="263" w:lineRule="auto"/>
        <w:ind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Sut yr asesir yr effaith o ddatblygu ar Dir Gorau a Mwyaf Amlbwrpas a phriddoedd â llawer o garbon mewn ardaloedd chwilio lleol?</w:t>
      </w:r>
    </w:p>
    <w:p w14:paraId="7B1D9908"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5.</w:t>
      </w:r>
      <w:r w:rsidRPr="00EC6D17">
        <w:rPr>
          <w:rFonts w:ascii="Arial" w:eastAsia="Arial" w:hAnsi="Arial" w:cs="Arial"/>
          <w:kern w:val="2"/>
          <w:sz w:val="24"/>
          <w:szCs w:val="24"/>
          <w:lang w:val="cy-GB" w:eastAsia="en-GB"/>
          <w14:ligatures w14:val="standardContextual"/>
        </w:rPr>
        <w:tab/>
        <w:t xml:space="preserve">A yw'r targed ar gyfer cynhyrchu ynni sydd wedi'i gynnwys yn Nhablau 9 a 10 yn briodol neu a ddylai fod yn fwy uchelgeisiol? </w:t>
      </w:r>
    </w:p>
    <w:p w14:paraId="3984C1D1"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6.</w:t>
      </w:r>
      <w:r w:rsidRPr="00EC6D17">
        <w:rPr>
          <w:rFonts w:ascii="Arial" w:eastAsia="Arial" w:hAnsi="Arial" w:cs="Arial"/>
          <w:kern w:val="2"/>
          <w:sz w:val="24"/>
          <w:szCs w:val="24"/>
          <w:lang w:val="cy-GB" w:eastAsia="en-GB"/>
          <w14:ligatures w14:val="standardContextual"/>
        </w:rPr>
        <w:tab/>
        <w:t xml:space="preserve">A yw Polisi CCH2 yn darparu dull priodol ar gyfer rheoli datblygu ynni adnewyddadwy y tu allan i ardaloedd a aseswyd ymlaen llaw ac ardaloedd </w:t>
      </w:r>
      <w:r w:rsidRPr="00EC6D17">
        <w:rPr>
          <w:rFonts w:ascii="Arial" w:eastAsia="Arial" w:hAnsi="Arial" w:cs="Arial"/>
          <w:kern w:val="2"/>
          <w:sz w:val="24"/>
          <w:szCs w:val="24"/>
          <w:lang w:val="cy-GB" w:eastAsia="en-GB"/>
          <w14:ligatures w14:val="standardContextual"/>
        </w:rPr>
        <w:lastRenderedPageBreak/>
        <w:t>chwilio lleol? A sut fydd effaith datblygu ar Dir Gorau a Mwyaf Amlbwrpas a phriddoedd â llawer o garbon yn cael ei hasesu?</w:t>
      </w:r>
    </w:p>
    <w:p w14:paraId="350C36C8"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7.</w:t>
      </w:r>
      <w:r w:rsidRPr="00EC6D17">
        <w:rPr>
          <w:rFonts w:ascii="Arial" w:eastAsia="Arial" w:hAnsi="Arial" w:cs="Arial"/>
          <w:kern w:val="2"/>
          <w:sz w:val="24"/>
          <w:szCs w:val="24"/>
          <w:lang w:val="cy-GB" w:eastAsia="en-GB"/>
          <w14:ligatures w14:val="standardContextual"/>
        </w:rPr>
        <w:tab/>
        <w:t>A yw gofynion CCH3 yn seiliedig ar dystiolaeth gadarn ac a ydynt yn gyson â gofynion y polisi cynllunio cenedlaethol?</w:t>
      </w:r>
    </w:p>
    <w:p w14:paraId="309E77EA"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8.</w:t>
      </w:r>
      <w:r w:rsidRPr="00EC6D17">
        <w:rPr>
          <w:rFonts w:ascii="Arial" w:eastAsia="Arial" w:hAnsi="Arial" w:cs="Arial"/>
          <w:kern w:val="2"/>
          <w:sz w:val="24"/>
          <w:szCs w:val="24"/>
          <w:lang w:val="cy-GB" w:eastAsia="en-GB"/>
          <w14:ligatures w14:val="standardContextual"/>
        </w:rPr>
        <w:tab/>
        <w:t>A yw Polisi CCH4 yn angenrheidiol ac a yw'n darparu fframwaith clir a chyson ar gyfer rheoli ansawdd dŵr ac amddiffyn adnoddau dŵr yn y Sir?</w:t>
      </w:r>
    </w:p>
    <w:p w14:paraId="4A6B1D01"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9.</w:t>
      </w:r>
      <w:r w:rsidRPr="00EC6D17">
        <w:rPr>
          <w:rFonts w:ascii="Arial" w:eastAsia="Arial" w:hAnsi="Arial" w:cs="Arial"/>
          <w:kern w:val="2"/>
          <w:sz w:val="24"/>
          <w:szCs w:val="24"/>
          <w:lang w:val="cy-GB" w:eastAsia="en-GB"/>
          <w14:ligatures w14:val="standardContextual"/>
        </w:rPr>
        <w:tab/>
        <w:t xml:space="preserve">A yw gofynion Polisi CCH5 yn wahanol yn lleol neu a ydynt yn efelychu gofynion y polisi cynllunio cenedlaethol? </w:t>
      </w:r>
    </w:p>
    <w:p w14:paraId="0A4496C5"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10.</w:t>
      </w:r>
      <w:r w:rsidRPr="00EC6D17">
        <w:rPr>
          <w:rFonts w:ascii="Arial" w:eastAsia="Arial" w:hAnsi="Arial" w:cs="Arial"/>
          <w:kern w:val="2"/>
          <w:sz w:val="24"/>
          <w:szCs w:val="24"/>
          <w:lang w:val="cy-GB" w:eastAsia="en-GB"/>
          <w14:ligatures w14:val="standardContextual"/>
        </w:rPr>
        <w:tab/>
        <w:t>A yw Polisïau CCH6 a CCH7 yn darparu mecanwaith priodol ar gyfer rheoli ynni adnewyddadwy a charbon isel mewn datblygiadau newydd a fforestydd, coetiroedd a phlannu Coed? A yw gofynion y polisïau'n cael eu mynegi'n glir?</w:t>
      </w:r>
    </w:p>
    <w:p w14:paraId="0458AA29"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p>
    <w:p w14:paraId="588488E9" w14:textId="77777777" w:rsidR="00EC6D17" w:rsidRPr="00EC6D17" w:rsidRDefault="00EC6D17" w:rsidP="00EC6D17">
      <w:pPr>
        <w:keepNext/>
        <w:keepLines/>
        <w:spacing w:after="1" w:line="260" w:lineRule="auto"/>
        <w:ind w:left="-5" w:hanging="10"/>
        <w:outlineLvl w:val="0"/>
        <w:rPr>
          <w:rFonts w:ascii="Arial" w:eastAsia="Arial" w:hAnsi="Arial" w:cs="Arial"/>
          <w:bCs/>
          <w:i/>
          <w:iCs/>
          <w:kern w:val="2"/>
          <w:sz w:val="24"/>
          <w:szCs w:val="24"/>
          <w:lang w:eastAsia="en-GB"/>
          <w14:ligatures w14:val="standardContextual"/>
        </w:rPr>
      </w:pPr>
      <w:r w:rsidRPr="00EC6D17">
        <w:rPr>
          <w:rFonts w:ascii="Arial" w:eastAsia="Arial" w:hAnsi="Arial" w:cs="Arial"/>
          <w:bCs/>
          <w:i/>
          <w:iCs/>
          <w:kern w:val="2"/>
          <w:sz w:val="24"/>
          <w:szCs w:val="24"/>
          <w:lang w:val="cy-GB" w:eastAsia="en-GB"/>
          <w14:ligatures w14:val="standardContextual"/>
        </w:rPr>
        <w:t xml:space="preserve">Cludiant Cynaliadwy a Hygyrchedd </w:t>
      </w:r>
    </w:p>
    <w:p w14:paraId="6F853E50" w14:textId="77777777" w:rsidR="00EC6D17" w:rsidRPr="00EC6D17" w:rsidRDefault="00EC6D17" w:rsidP="00EC6D17">
      <w:pPr>
        <w:spacing w:after="16"/>
        <w:rPr>
          <w:rFonts w:ascii="Arial" w:eastAsia="Arial" w:hAnsi="Arial" w:cs="Arial"/>
          <w:kern w:val="2"/>
          <w:sz w:val="24"/>
          <w:szCs w:val="24"/>
          <w:lang w:eastAsia="en-GB"/>
          <w14:ligatures w14:val="standardContextual"/>
        </w:rPr>
      </w:pPr>
    </w:p>
    <w:p w14:paraId="65B483F0"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w:t>
      </w:r>
      <w:bookmarkStart w:id="1" w:name="_Hlk171594676"/>
      <w:r w:rsidRPr="00EC6D17">
        <w:rPr>
          <w:rFonts w:ascii="Arial" w:eastAsia="Arial" w:hAnsi="Arial" w:cs="Arial"/>
          <w:kern w:val="2"/>
          <w:sz w:val="24"/>
          <w:szCs w:val="24"/>
          <w:lang w:val="cy-GB" w:eastAsia="en-GB"/>
          <w14:ligatures w14:val="standardContextual"/>
        </w:rPr>
        <w:t>1.</w:t>
      </w:r>
      <w:r w:rsidRPr="00EC6D17">
        <w:rPr>
          <w:rFonts w:ascii="Arial" w:eastAsia="Arial" w:hAnsi="Arial" w:cs="Arial"/>
          <w:kern w:val="2"/>
          <w:sz w:val="24"/>
          <w:szCs w:val="24"/>
          <w:lang w:val="cy-GB" w:eastAsia="en-GB"/>
          <w14:ligatures w14:val="standardContextual"/>
        </w:rPr>
        <w:tab/>
        <w:t xml:space="preserve">A yw Polisi SP17 yn darparu fframwaith clir a chyson ar gyfer </w:t>
      </w:r>
      <w:bookmarkEnd w:id="1"/>
      <w:r w:rsidRPr="00EC6D17">
        <w:rPr>
          <w:rFonts w:ascii="Arial" w:eastAsia="Arial" w:hAnsi="Arial" w:cs="Arial"/>
          <w:kern w:val="2"/>
          <w:sz w:val="24"/>
          <w:szCs w:val="24"/>
          <w:lang w:val="cy-GB" w:eastAsia="en-GB"/>
          <w14:ligatures w14:val="standardContextual"/>
        </w:rPr>
        <w:t xml:space="preserve">integreiddio a chydlynu mesurau trafnidiaeth cynaliadwy a chynllunio defnydd tir? A yw gofynion Polisi TRA2 yn cael eu mynegi'n glir ac a ydynt yn gyson â'r polisi cynllunio cenedlaethol? </w:t>
      </w:r>
    </w:p>
    <w:p w14:paraId="59367836" w14:textId="77777777" w:rsidR="00EC6D17" w:rsidRPr="00EC6D17" w:rsidRDefault="00EC6D17" w:rsidP="00EC6D17">
      <w:pPr>
        <w:spacing w:after="3" w:line="263" w:lineRule="auto"/>
        <w:ind w:left="74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a)</w:t>
      </w:r>
      <w:r w:rsidRPr="00EC6D17">
        <w:rPr>
          <w:rFonts w:ascii="Arial" w:eastAsia="Arial" w:hAnsi="Arial" w:cs="Arial"/>
          <w:kern w:val="2"/>
          <w:sz w:val="24"/>
          <w:szCs w:val="24"/>
          <w:lang w:val="cy-GB" w:eastAsia="en-GB"/>
          <w14:ligatures w14:val="standardContextual"/>
        </w:rPr>
        <w:tab/>
        <w:t>Sut y bydd darparu lleoedd parcio yn cael ei reoli?</w:t>
      </w:r>
    </w:p>
    <w:p w14:paraId="19AE8A48"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p>
    <w:p w14:paraId="57FBBDC1"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i/>
          <w:iCs/>
          <w:kern w:val="2"/>
          <w:sz w:val="24"/>
          <w:szCs w:val="24"/>
          <w:lang w:val="cy-GB" w:eastAsia="en-GB"/>
          <w14:ligatures w14:val="standardContextual"/>
        </w:rPr>
        <w:t xml:space="preserve">Mwynau a Gwastraff </w:t>
      </w:r>
    </w:p>
    <w:p w14:paraId="6FAB6788"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12.</w:t>
      </w:r>
      <w:r w:rsidRPr="00EC6D17">
        <w:rPr>
          <w:rFonts w:ascii="Arial" w:eastAsia="Arial" w:hAnsi="Arial" w:cs="Arial"/>
          <w:kern w:val="2"/>
          <w:sz w:val="24"/>
          <w:szCs w:val="24"/>
          <w:lang w:val="cy-GB" w:eastAsia="en-GB"/>
          <w14:ligatures w14:val="standardContextual"/>
        </w:rPr>
        <w:tab/>
        <w:t xml:space="preserve">A yw Polisïau SP18, MR1, MR2 ac MR3 yn darparu fframwaith priodol ar gyfer rheoli adnoddau mwynau yn y Sir? </w:t>
      </w:r>
    </w:p>
    <w:p w14:paraId="1DAFC51E"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13.</w:t>
      </w:r>
      <w:r w:rsidRPr="00EC6D17">
        <w:rPr>
          <w:rFonts w:ascii="Arial" w:eastAsia="Arial" w:hAnsi="Arial" w:cs="Arial"/>
          <w:kern w:val="2"/>
          <w:sz w:val="24"/>
          <w:szCs w:val="24"/>
          <w:lang w:val="cy-GB" w:eastAsia="en-GB"/>
          <w14:ligatures w14:val="standardContextual"/>
        </w:rPr>
        <w:tab/>
        <w:t>A ddylid diwygio Polisi MR2 i gynnwys rhestr o'r holl safleoedd mwynau sydd â chaniatâd cynllunio presennol a'u clustogfeydd priodol?</w:t>
      </w:r>
    </w:p>
    <w:p w14:paraId="7B29DB59"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14.</w:t>
      </w:r>
      <w:r w:rsidRPr="00EC6D17">
        <w:rPr>
          <w:rFonts w:ascii="Arial" w:eastAsia="Arial" w:hAnsi="Arial" w:cs="Arial"/>
          <w:kern w:val="2"/>
          <w:sz w:val="24"/>
          <w:szCs w:val="24"/>
          <w:lang w:val="cy-GB" w:eastAsia="en-GB"/>
          <w14:ligatures w14:val="standardContextual"/>
        </w:rPr>
        <w:tab/>
        <w:t>A ddylai Atodiad 4 – Diwygio Safleoedd Mwynau Gweithredol a Segur i egluro'r tebygolrwydd y bydd safleoedd yn cael eu hailactifadu a'u gweithio yn ystod cyfnod y Cynllun?</w:t>
      </w:r>
    </w:p>
    <w:p w14:paraId="0FD0E22A"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15.</w:t>
      </w:r>
      <w:r w:rsidRPr="00EC6D17">
        <w:rPr>
          <w:rFonts w:ascii="Arial" w:eastAsia="Arial" w:hAnsi="Arial" w:cs="Arial"/>
          <w:kern w:val="2"/>
          <w:sz w:val="24"/>
          <w:szCs w:val="24"/>
          <w:lang w:val="cy-GB" w:eastAsia="en-GB"/>
          <w14:ligatures w14:val="standardContextual"/>
        </w:rPr>
        <w:tab/>
        <w:t>A yw Polisi SP19 yn darparu fframwaith clir a chyson ar gyfer rheoli gwastraff yn gynaliadwy? Sut a ble y bydd tir yn cael ei ddyrannu ar gyfer cyfleusterau rheoli gwastraff?</w:t>
      </w:r>
    </w:p>
    <w:p w14:paraId="5B813069" w14:textId="77777777" w:rsidR="00EC6D17" w:rsidRPr="00EC6D17" w:rsidRDefault="00EC6D17" w:rsidP="00EC6D17">
      <w:pPr>
        <w:spacing w:after="3" w:line="263" w:lineRule="auto"/>
        <w:ind w:left="370" w:right="59" w:hanging="370"/>
        <w:rPr>
          <w:rFonts w:ascii="Arial" w:eastAsia="Arial" w:hAnsi="Arial" w:cs="Arial"/>
          <w:kern w:val="2"/>
          <w:sz w:val="24"/>
          <w:szCs w:val="24"/>
          <w:lang w:eastAsia="en-GB"/>
          <w14:ligatures w14:val="standardContextual"/>
        </w:rPr>
      </w:pPr>
      <w:r w:rsidRPr="00EC6D17">
        <w:rPr>
          <w:rFonts w:ascii="Arial" w:eastAsia="Arial" w:hAnsi="Arial" w:cs="Arial"/>
          <w:kern w:val="2"/>
          <w:sz w:val="24"/>
          <w:szCs w:val="24"/>
          <w:lang w:val="cy-GB" w:eastAsia="en-GB"/>
          <w14:ligatures w14:val="standardContextual"/>
        </w:rPr>
        <w:t>16.</w:t>
      </w:r>
      <w:r w:rsidRPr="00EC6D17">
        <w:rPr>
          <w:rFonts w:ascii="Arial" w:eastAsia="Arial" w:hAnsi="Arial" w:cs="Arial"/>
          <w:kern w:val="2"/>
          <w:sz w:val="24"/>
          <w:szCs w:val="24"/>
          <w:lang w:val="cy-GB" w:eastAsia="en-GB"/>
          <w14:ligatures w14:val="standardContextual"/>
        </w:rPr>
        <w:tab/>
        <w:t>A ddylai Polisi PSD5 gyfeirio at 'gynllun rheoli deunyddiau naturiol’?</w:t>
      </w:r>
    </w:p>
    <w:p w14:paraId="7809020C" w14:textId="77777777" w:rsidR="001F16F9" w:rsidRDefault="001F16F9" w:rsidP="00EC6D17">
      <w:pPr>
        <w:spacing w:after="3" w:line="263" w:lineRule="auto"/>
        <w:ind w:left="370" w:right="32" w:hanging="370"/>
        <w:rPr>
          <w:rFonts w:ascii="Arial" w:hAnsi="Arial" w:cs="Arial"/>
          <w:b/>
          <w:bCs/>
          <w:sz w:val="24"/>
          <w:szCs w:val="24"/>
        </w:rPr>
      </w:pPr>
    </w:p>
    <w:sectPr w:rsidR="001F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30936"/>
    <w:multiLevelType w:val="hybridMultilevel"/>
    <w:tmpl w:val="C358B12A"/>
    <w:lvl w:ilvl="0" w:tplc="D70442B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86B118">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201D7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429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0BEC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BC9D7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0348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3CF86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96EA8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AA7931"/>
    <w:multiLevelType w:val="hybridMultilevel"/>
    <w:tmpl w:val="E6E69DA8"/>
    <w:lvl w:ilvl="0" w:tplc="5268B682">
      <w:start w:val="1"/>
      <w:numFmt w:val="lowerLetter"/>
      <w:lvlText w:val="%1)"/>
      <w:lvlJc w:val="left"/>
      <w:pPr>
        <w:ind w:left="720" w:hanging="360"/>
      </w:pPr>
      <w:rPr>
        <w:rFonts w:hint="default"/>
      </w:rPr>
    </w:lvl>
    <w:lvl w:ilvl="1" w:tplc="4C443392">
      <w:start w:val="1"/>
      <w:numFmt w:val="lowerLetter"/>
      <w:lvlText w:val="%2."/>
      <w:lvlJc w:val="left"/>
      <w:pPr>
        <w:ind w:left="1440" w:hanging="360"/>
      </w:pPr>
    </w:lvl>
    <w:lvl w:ilvl="2" w:tplc="F642DF16" w:tentative="1">
      <w:start w:val="1"/>
      <w:numFmt w:val="lowerRoman"/>
      <w:lvlText w:val="%3."/>
      <w:lvlJc w:val="right"/>
      <w:pPr>
        <w:ind w:left="2160" w:hanging="180"/>
      </w:pPr>
    </w:lvl>
    <w:lvl w:ilvl="3" w:tplc="E864DAD0" w:tentative="1">
      <w:start w:val="1"/>
      <w:numFmt w:val="decimal"/>
      <w:lvlText w:val="%4."/>
      <w:lvlJc w:val="left"/>
      <w:pPr>
        <w:ind w:left="2880" w:hanging="360"/>
      </w:pPr>
    </w:lvl>
    <w:lvl w:ilvl="4" w:tplc="E3C828AE" w:tentative="1">
      <w:start w:val="1"/>
      <w:numFmt w:val="lowerLetter"/>
      <w:lvlText w:val="%5."/>
      <w:lvlJc w:val="left"/>
      <w:pPr>
        <w:ind w:left="3600" w:hanging="360"/>
      </w:pPr>
    </w:lvl>
    <w:lvl w:ilvl="5" w:tplc="FE42EFB8" w:tentative="1">
      <w:start w:val="1"/>
      <w:numFmt w:val="lowerRoman"/>
      <w:lvlText w:val="%6."/>
      <w:lvlJc w:val="right"/>
      <w:pPr>
        <w:ind w:left="4320" w:hanging="180"/>
      </w:pPr>
    </w:lvl>
    <w:lvl w:ilvl="6" w:tplc="20B2D752" w:tentative="1">
      <w:start w:val="1"/>
      <w:numFmt w:val="decimal"/>
      <w:lvlText w:val="%7."/>
      <w:lvlJc w:val="left"/>
      <w:pPr>
        <w:ind w:left="5040" w:hanging="360"/>
      </w:pPr>
    </w:lvl>
    <w:lvl w:ilvl="7" w:tplc="EF2AB5C4" w:tentative="1">
      <w:start w:val="1"/>
      <w:numFmt w:val="lowerLetter"/>
      <w:lvlText w:val="%8."/>
      <w:lvlJc w:val="left"/>
      <w:pPr>
        <w:ind w:left="5760" w:hanging="360"/>
      </w:pPr>
    </w:lvl>
    <w:lvl w:ilvl="8" w:tplc="8EBE9C1C" w:tentative="1">
      <w:start w:val="1"/>
      <w:numFmt w:val="lowerRoman"/>
      <w:lvlText w:val="%9."/>
      <w:lvlJc w:val="right"/>
      <w:pPr>
        <w:ind w:left="6480" w:hanging="180"/>
      </w:pPr>
    </w:lvl>
  </w:abstractNum>
  <w:abstractNum w:abstractNumId="8"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BF07B5"/>
    <w:multiLevelType w:val="hybridMultilevel"/>
    <w:tmpl w:val="71BA85D0"/>
    <w:lvl w:ilvl="0" w:tplc="BB6CD810">
      <w:start w:val="11"/>
      <w:numFmt w:val="decimal"/>
      <w:lvlText w:val="%1."/>
      <w:lvlJc w:val="left"/>
      <w:pPr>
        <w:ind w:left="360" w:hanging="360"/>
      </w:pPr>
      <w:rPr>
        <w:rFonts w:hint="default"/>
      </w:rPr>
    </w:lvl>
    <w:lvl w:ilvl="1" w:tplc="9C726D3A" w:tentative="1">
      <w:start w:val="1"/>
      <w:numFmt w:val="lowerLetter"/>
      <w:lvlText w:val="%2."/>
      <w:lvlJc w:val="left"/>
      <w:pPr>
        <w:ind w:left="1080" w:hanging="360"/>
      </w:pPr>
    </w:lvl>
    <w:lvl w:ilvl="2" w:tplc="D444E95A" w:tentative="1">
      <w:start w:val="1"/>
      <w:numFmt w:val="lowerRoman"/>
      <w:lvlText w:val="%3."/>
      <w:lvlJc w:val="right"/>
      <w:pPr>
        <w:ind w:left="1800" w:hanging="180"/>
      </w:pPr>
    </w:lvl>
    <w:lvl w:ilvl="3" w:tplc="B9CC48DC" w:tentative="1">
      <w:start w:val="1"/>
      <w:numFmt w:val="decimal"/>
      <w:lvlText w:val="%4."/>
      <w:lvlJc w:val="left"/>
      <w:pPr>
        <w:ind w:left="2520" w:hanging="360"/>
      </w:pPr>
    </w:lvl>
    <w:lvl w:ilvl="4" w:tplc="9B20B048" w:tentative="1">
      <w:start w:val="1"/>
      <w:numFmt w:val="lowerLetter"/>
      <w:lvlText w:val="%5."/>
      <w:lvlJc w:val="left"/>
      <w:pPr>
        <w:ind w:left="3240" w:hanging="360"/>
      </w:pPr>
    </w:lvl>
    <w:lvl w:ilvl="5" w:tplc="6F94F812" w:tentative="1">
      <w:start w:val="1"/>
      <w:numFmt w:val="lowerRoman"/>
      <w:lvlText w:val="%6."/>
      <w:lvlJc w:val="right"/>
      <w:pPr>
        <w:ind w:left="3960" w:hanging="180"/>
      </w:pPr>
    </w:lvl>
    <w:lvl w:ilvl="6" w:tplc="4B76859C" w:tentative="1">
      <w:start w:val="1"/>
      <w:numFmt w:val="decimal"/>
      <w:lvlText w:val="%7."/>
      <w:lvlJc w:val="left"/>
      <w:pPr>
        <w:ind w:left="4680" w:hanging="360"/>
      </w:pPr>
    </w:lvl>
    <w:lvl w:ilvl="7" w:tplc="1C4E5AAC" w:tentative="1">
      <w:start w:val="1"/>
      <w:numFmt w:val="lowerLetter"/>
      <w:lvlText w:val="%8."/>
      <w:lvlJc w:val="left"/>
      <w:pPr>
        <w:ind w:left="5400" w:hanging="360"/>
      </w:pPr>
    </w:lvl>
    <w:lvl w:ilvl="8" w:tplc="FCDC0A86" w:tentative="1">
      <w:start w:val="1"/>
      <w:numFmt w:val="lowerRoman"/>
      <w:lvlText w:val="%9."/>
      <w:lvlJc w:val="right"/>
      <w:pPr>
        <w:ind w:left="6120" w:hanging="180"/>
      </w:pPr>
    </w:lvl>
  </w:abstractNum>
  <w:abstractNum w:abstractNumId="12" w15:restartNumberingAfterBreak="0">
    <w:nsid w:val="3AC01F0E"/>
    <w:multiLevelType w:val="hybridMultilevel"/>
    <w:tmpl w:val="2E5AA42E"/>
    <w:lvl w:ilvl="0" w:tplc="7CD6B0CC">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CE894E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4545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6461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E7B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207AC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0EDFC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CA86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A248B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280C85"/>
    <w:multiLevelType w:val="hybridMultilevel"/>
    <w:tmpl w:val="F88463E0"/>
    <w:lvl w:ilvl="0" w:tplc="4A2AA9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01838">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084AE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F0C38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BEEDB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A2AC0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88630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E737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D4995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90F69"/>
    <w:multiLevelType w:val="hybridMultilevel"/>
    <w:tmpl w:val="AC54C0AA"/>
    <w:lvl w:ilvl="0" w:tplc="FCF0270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2BC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864F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A8AE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C89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CC5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6660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653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B2BC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854F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30AB3"/>
    <w:multiLevelType w:val="hybridMultilevel"/>
    <w:tmpl w:val="612A2798"/>
    <w:lvl w:ilvl="0" w:tplc="847ACB5A">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898BE">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16020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8E60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B45CF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E6F6D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60628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4885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AA760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166E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E6902"/>
    <w:multiLevelType w:val="hybridMultilevel"/>
    <w:tmpl w:val="9A58AB60"/>
    <w:lvl w:ilvl="0" w:tplc="B3AC4B2E">
      <w:start w:val="1"/>
      <w:numFmt w:val="lowerLetter"/>
      <w:lvlText w:val="%1)"/>
      <w:lvlJc w:val="left"/>
      <w:pPr>
        <w:ind w:left="720" w:hanging="360"/>
      </w:pPr>
    </w:lvl>
    <w:lvl w:ilvl="1" w:tplc="7190454E" w:tentative="1">
      <w:start w:val="1"/>
      <w:numFmt w:val="lowerLetter"/>
      <w:lvlText w:val="%2."/>
      <w:lvlJc w:val="left"/>
      <w:pPr>
        <w:ind w:left="1440" w:hanging="360"/>
      </w:pPr>
    </w:lvl>
    <w:lvl w:ilvl="2" w:tplc="269EF0E4" w:tentative="1">
      <w:start w:val="1"/>
      <w:numFmt w:val="lowerRoman"/>
      <w:lvlText w:val="%3."/>
      <w:lvlJc w:val="right"/>
      <w:pPr>
        <w:ind w:left="2160" w:hanging="180"/>
      </w:pPr>
    </w:lvl>
    <w:lvl w:ilvl="3" w:tplc="E93A1462" w:tentative="1">
      <w:start w:val="1"/>
      <w:numFmt w:val="decimal"/>
      <w:lvlText w:val="%4."/>
      <w:lvlJc w:val="left"/>
      <w:pPr>
        <w:ind w:left="2880" w:hanging="360"/>
      </w:pPr>
    </w:lvl>
    <w:lvl w:ilvl="4" w:tplc="448C20DE" w:tentative="1">
      <w:start w:val="1"/>
      <w:numFmt w:val="lowerLetter"/>
      <w:lvlText w:val="%5."/>
      <w:lvlJc w:val="left"/>
      <w:pPr>
        <w:ind w:left="3600" w:hanging="360"/>
      </w:pPr>
    </w:lvl>
    <w:lvl w:ilvl="5" w:tplc="53EC090E" w:tentative="1">
      <w:start w:val="1"/>
      <w:numFmt w:val="lowerRoman"/>
      <w:lvlText w:val="%6."/>
      <w:lvlJc w:val="right"/>
      <w:pPr>
        <w:ind w:left="4320" w:hanging="180"/>
      </w:pPr>
    </w:lvl>
    <w:lvl w:ilvl="6" w:tplc="CF3819C2" w:tentative="1">
      <w:start w:val="1"/>
      <w:numFmt w:val="decimal"/>
      <w:lvlText w:val="%7."/>
      <w:lvlJc w:val="left"/>
      <w:pPr>
        <w:ind w:left="5040" w:hanging="360"/>
      </w:pPr>
    </w:lvl>
    <w:lvl w:ilvl="7" w:tplc="9912C0F0" w:tentative="1">
      <w:start w:val="1"/>
      <w:numFmt w:val="lowerLetter"/>
      <w:lvlText w:val="%8."/>
      <w:lvlJc w:val="left"/>
      <w:pPr>
        <w:ind w:left="5760" w:hanging="360"/>
      </w:pPr>
    </w:lvl>
    <w:lvl w:ilvl="8" w:tplc="31EC71BA" w:tentative="1">
      <w:start w:val="1"/>
      <w:numFmt w:val="lowerRoman"/>
      <w:lvlText w:val="%9."/>
      <w:lvlJc w:val="right"/>
      <w:pPr>
        <w:ind w:left="6480" w:hanging="180"/>
      </w:pPr>
    </w:lvl>
  </w:abstractNum>
  <w:abstractNum w:abstractNumId="25"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25"/>
  </w:num>
  <w:num w:numId="3" w16cid:durableId="532498610">
    <w:abstractNumId w:val="15"/>
  </w:num>
  <w:num w:numId="4" w16cid:durableId="585530833">
    <w:abstractNumId w:val="10"/>
  </w:num>
  <w:num w:numId="5" w16cid:durableId="258222297">
    <w:abstractNumId w:val="2"/>
  </w:num>
  <w:num w:numId="6" w16cid:durableId="1402482138">
    <w:abstractNumId w:val="20"/>
  </w:num>
  <w:num w:numId="7" w16cid:durableId="893929091">
    <w:abstractNumId w:val="0"/>
  </w:num>
  <w:num w:numId="8" w16cid:durableId="1260257579">
    <w:abstractNumId w:val="18"/>
  </w:num>
  <w:num w:numId="9" w16cid:durableId="30307703">
    <w:abstractNumId w:val="4"/>
  </w:num>
  <w:num w:numId="10" w16cid:durableId="1965312458">
    <w:abstractNumId w:val="22"/>
  </w:num>
  <w:num w:numId="11" w16cid:durableId="1728257012">
    <w:abstractNumId w:val="3"/>
  </w:num>
  <w:num w:numId="12" w16cid:durableId="225385946">
    <w:abstractNumId w:val="23"/>
  </w:num>
  <w:num w:numId="13" w16cid:durableId="325402251">
    <w:abstractNumId w:val="9"/>
  </w:num>
  <w:num w:numId="14" w16cid:durableId="1153908854">
    <w:abstractNumId w:val="1"/>
  </w:num>
  <w:num w:numId="15" w16cid:durableId="1059404361">
    <w:abstractNumId w:val="13"/>
  </w:num>
  <w:num w:numId="16" w16cid:durableId="1224482482">
    <w:abstractNumId w:val="8"/>
  </w:num>
  <w:num w:numId="17" w16cid:durableId="543248755">
    <w:abstractNumId w:val="14"/>
  </w:num>
  <w:num w:numId="18" w16cid:durableId="1957248816">
    <w:abstractNumId w:val="17"/>
  </w:num>
  <w:num w:numId="19" w16cid:durableId="552933340">
    <w:abstractNumId w:val="12"/>
  </w:num>
  <w:num w:numId="20" w16cid:durableId="686250327">
    <w:abstractNumId w:val="7"/>
  </w:num>
  <w:num w:numId="21" w16cid:durableId="192234008">
    <w:abstractNumId w:val="21"/>
  </w:num>
  <w:num w:numId="22" w16cid:durableId="383605101">
    <w:abstractNumId w:val="24"/>
  </w:num>
  <w:num w:numId="23" w16cid:durableId="92896504">
    <w:abstractNumId w:val="11"/>
  </w:num>
  <w:num w:numId="24" w16cid:durableId="1533807554">
    <w:abstractNumId w:val="19"/>
  </w:num>
  <w:num w:numId="25" w16cid:durableId="1767924811">
    <w:abstractNumId w:val="16"/>
  </w:num>
  <w:num w:numId="26" w16cid:durableId="1725257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0C2226"/>
    <w:rsid w:val="001167F1"/>
    <w:rsid w:val="00143500"/>
    <w:rsid w:val="001F16F9"/>
    <w:rsid w:val="001F207A"/>
    <w:rsid w:val="0023347D"/>
    <w:rsid w:val="00241CCF"/>
    <w:rsid w:val="002455A8"/>
    <w:rsid w:val="002A4646"/>
    <w:rsid w:val="003914E9"/>
    <w:rsid w:val="003B640C"/>
    <w:rsid w:val="00494209"/>
    <w:rsid w:val="004F759F"/>
    <w:rsid w:val="00560244"/>
    <w:rsid w:val="005E03BB"/>
    <w:rsid w:val="007853BF"/>
    <w:rsid w:val="007A77BD"/>
    <w:rsid w:val="007D55C4"/>
    <w:rsid w:val="00834B75"/>
    <w:rsid w:val="008E6643"/>
    <w:rsid w:val="0090089B"/>
    <w:rsid w:val="00966953"/>
    <w:rsid w:val="00983C90"/>
    <w:rsid w:val="009D2F74"/>
    <w:rsid w:val="00A114AF"/>
    <w:rsid w:val="00A168ED"/>
    <w:rsid w:val="00B40157"/>
    <w:rsid w:val="00B50819"/>
    <w:rsid w:val="00C21C1B"/>
    <w:rsid w:val="00D81C1E"/>
    <w:rsid w:val="00DC657D"/>
    <w:rsid w:val="00E06FED"/>
    <w:rsid w:val="00E14214"/>
    <w:rsid w:val="00E3530A"/>
    <w:rsid w:val="00EC6D17"/>
    <w:rsid w:val="00F202D1"/>
    <w:rsid w:val="00FA0AA5"/>
    <w:rsid w:val="00FF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 w:type="table" w:styleId="TableGrid">
    <w:name w:val="Table Grid"/>
    <w:basedOn w:val="TableNormal"/>
    <w:uiPriority w:val="39"/>
    <w:rsid w:val="000C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Company>Bridgend County Borough Council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5</cp:revision>
  <dcterms:created xsi:type="dcterms:W3CDTF">2024-10-09T11:13:00Z</dcterms:created>
  <dcterms:modified xsi:type="dcterms:W3CDTF">2024-10-10T13:17:00Z</dcterms:modified>
</cp:coreProperties>
</file>