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03A5" w14:textId="77777777" w:rsidR="00DC4263" w:rsidRDefault="005B33DD">
      <w:pPr>
        <w:spacing w:after="160" w:line="278" w:lineRule="auto"/>
        <w:ind w:left="0" w:firstLine="0"/>
        <w:jc w:val="center"/>
      </w:pPr>
      <w:r>
        <w:rPr>
          <w:b/>
          <w:bCs/>
          <w:lang w:val="cy-GB"/>
        </w:rPr>
        <w:t xml:space="preserve">Nodyn Briffio ar Amcanestyniad Poblogaeth ac Aelwydydd Awdurdodau Lleol sy'n seiliedig ar 2022 </w:t>
      </w:r>
    </w:p>
    <w:p w14:paraId="462F03A6" w14:textId="77777777" w:rsidR="00DC4263" w:rsidRDefault="005B33DD">
      <w:pPr>
        <w:spacing w:after="182" w:line="259" w:lineRule="auto"/>
        <w:ind w:left="0" w:firstLine="0"/>
      </w:pPr>
      <w:r>
        <w:rPr>
          <w:lang w:val="cy-GB"/>
        </w:rPr>
        <w:t xml:space="preserve"> </w:t>
      </w:r>
    </w:p>
    <w:p w14:paraId="462F03A7" w14:textId="77777777" w:rsidR="00DC4263" w:rsidRDefault="005B33DD">
      <w:pPr>
        <w:pStyle w:val="Heading1"/>
        <w:numPr>
          <w:ilvl w:val="0"/>
          <w:numId w:val="0"/>
        </w:numPr>
        <w:ind w:left="2891"/>
      </w:pPr>
      <w:r>
        <w:rPr>
          <w:bCs/>
          <w:lang w:val="cy-GB"/>
        </w:rPr>
        <w:t>Ymateb y Cyngor</w:t>
      </w:r>
      <w:r>
        <w:rPr>
          <w:b w:val="0"/>
          <w:lang w:val="cy-GB"/>
        </w:rPr>
        <w:t xml:space="preserve"> </w:t>
      </w:r>
    </w:p>
    <w:p w14:paraId="462F03A8" w14:textId="77777777" w:rsidR="00DC4263" w:rsidRDefault="005B33DD">
      <w:pPr>
        <w:spacing w:after="203" w:line="259" w:lineRule="auto"/>
        <w:ind w:left="2881" w:firstLine="0"/>
      </w:pPr>
      <w:r>
        <w:rPr>
          <w:lang w:val="cy-GB"/>
        </w:rPr>
        <w:t xml:space="preserve"> </w:t>
      </w:r>
    </w:p>
    <w:p w14:paraId="462F03A9" w14:textId="77777777" w:rsidR="00DC4263" w:rsidRDefault="005B33DD">
      <w:pPr>
        <w:ind w:left="-5" w:right="59"/>
      </w:pPr>
      <w:r>
        <w:rPr>
          <w:lang w:val="cy-GB"/>
        </w:rPr>
        <w:t xml:space="preserve">1.1 Paratowyd y nodyn briffio hwn yng ngoleuni'r cais gan yr Arolygwyr i ystyried goblygiadau amcanestyniadau Poblogaeth ac Aelwydydd diweddaraf Llywodraeth </w:t>
      </w:r>
    </w:p>
    <w:p w14:paraId="462F03AB" w14:textId="3F9E4FFB" w:rsidR="00DC4263" w:rsidRDefault="005B33DD" w:rsidP="005B33DD">
      <w:pPr>
        <w:spacing w:after="115" w:line="259" w:lineRule="auto"/>
        <w:ind w:left="-5" w:right="59"/>
      </w:pPr>
      <w:r>
        <w:rPr>
          <w:lang w:val="cy-GB"/>
        </w:rPr>
        <w:t xml:space="preserve">Cymru sy'n seiliedig ar 2022 ar Gynllun Datblygu Lleol </w:t>
      </w:r>
      <w:r>
        <w:rPr>
          <w:lang w:val="cy-GB"/>
        </w:rPr>
        <w:t xml:space="preserve">Diwygiedig 2018-2033.  Mae'r amcanestyniadau sy'n seiliedig ar 2022 yn disodli'r amcanestyniadau blaenorol yn seiliedig ar 2018. </w:t>
      </w:r>
    </w:p>
    <w:p w14:paraId="462F03AC" w14:textId="77777777" w:rsidR="00DC4263" w:rsidRDefault="005B33DD">
      <w:pPr>
        <w:spacing w:after="117" w:line="259" w:lineRule="auto"/>
        <w:ind w:left="0" w:firstLine="0"/>
      </w:pPr>
      <w:r>
        <w:rPr>
          <w:lang w:val="cy-GB"/>
        </w:rPr>
        <w:t xml:space="preserve"> </w:t>
      </w:r>
    </w:p>
    <w:p w14:paraId="462F03AD" w14:textId="77777777" w:rsidR="00DC4263" w:rsidRDefault="005B33DD">
      <w:pPr>
        <w:spacing w:after="0" w:line="360" w:lineRule="auto"/>
        <w:ind w:left="0" w:right="463" w:firstLine="0"/>
        <w:jc w:val="both"/>
      </w:pPr>
      <w:r>
        <w:rPr>
          <w:lang w:val="cy-GB"/>
        </w:rPr>
        <w:t xml:space="preserve">1.2 O fewn y nodyn briffio hwn, rhoddir ystyriaeth i'r adroddiad cysylltiedig a gynhyrchwyd gan Edge Analytics sy'n darparu ymateb manwl llawn i gais yr Arolygwyr. </w:t>
      </w:r>
    </w:p>
    <w:p w14:paraId="462F03AE" w14:textId="77777777" w:rsidR="00DC4263" w:rsidRDefault="005B33DD">
      <w:pPr>
        <w:spacing w:after="138" w:line="259" w:lineRule="auto"/>
        <w:ind w:left="0" w:firstLine="0"/>
      </w:pPr>
      <w:r>
        <w:rPr>
          <w:lang w:val="cy-GB"/>
        </w:rPr>
        <w:t xml:space="preserve"> </w:t>
      </w:r>
    </w:p>
    <w:p w14:paraId="462F03AF" w14:textId="77777777" w:rsidR="00DC4263" w:rsidRDefault="005B33DD">
      <w:pPr>
        <w:ind w:left="-5" w:right="59"/>
      </w:pPr>
      <w:r>
        <w:rPr>
          <w:lang w:val="cy-GB"/>
        </w:rPr>
        <w:t xml:space="preserve">1.3 Mae amcanestyniadau Llywodraeth Cymru sy'n seiliedig ar 2022 yn darparu ystadegau ar faint a strwythur posibl y boblogaeth yn y dyfodol, yn ogystal â nifer a math o aelwydydd a allai ffurfio rhwng 2022 a 2047.  </w:t>
      </w:r>
    </w:p>
    <w:p w14:paraId="462F03B0" w14:textId="77777777" w:rsidR="00DC4263" w:rsidRDefault="005B33DD">
      <w:pPr>
        <w:spacing w:after="136" w:line="259" w:lineRule="auto"/>
        <w:ind w:left="0" w:firstLine="0"/>
      </w:pPr>
      <w:r>
        <w:rPr>
          <w:lang w:val="cy-GB"/>
        </w:rPr>
        <w:t xml:space="preserve"> </w:t>
      </w:r>
    </w:p>
    <w:p w14:paraId="462F03B1" w14:textId="77777777" w:rsidR="00DC4263" w:rsidRDefault="005B33DD">
      <w:pPr>
        <w:ind w:left="-5" w:right="59"/>
      </w:pPr>
      <w:r>
        <w:rPr>
          <w:lang w:val="cy-GB"/>
        </w:rPr>
        <w:t>1.4 Yn yr un modd â chylchoedd blaenorol o amcanestyniadau, mae senario canolog neu 'brif' senario wedi'i gynhyrchu gan Lywodraeth Cymru, ynghyd ag ystod o amrywiolion amcanestyniadau poblogaeth. Cyhoeddwyd prif ganlyniadau'r amcanestyniadau poblogaeth ac aelwydydd ym mis Tachwedd 2025; ers hynny, mae ystod o fanylion wedi'u cyhoeddi, er, o fis Ionawr 2026 ymlaen, nid yw'r ystod lawn o dystiolaeth senario ar gael ar hyn o bryd ar gyfer pob amrywiolyn. Felly, mae'r adroddiad hwn yn canolbwyntio ar y Prif Amc</w:t>
      </w:r>
      <w:r>
        <w:rPr>
          <w:lang w:val="cy-GB"/>
        </w:rPr>
        <w:t xml:space="preserve">anestyniad sy'n seiliedig ar 2022. </w:t>
      </w:r>
    </w:p>
    <w:p w14:paraId="462F03B2" w14:textId="77777777" w:rsidR="00DC4263" w:rsidRDefault="005B33DD">
      <w:pPr>
        <w:spacing w:after="0" w:line="361" w:lineRule="auto"/>
        <w:ind w:left="0" w:right="9030" w:firstLine="0"/>
      </w:pPr>
      <w:r>
        <w:rPr>
          <w:lang w:val="cy-GB"/>
        </w:rPr>
        <w:t xml:space="preserve"> </w:t>
      </w:r>
      <w:r>
        <w:rPr>
          <w:b/>
          <w:bCs/>
          <w:lang w:val="cy-GB"/>
        </w:rPr>
        <w:t xml:space="preserve"> </w:t>
      </w:r>
    </w:p>
    <w:p w14:paraId="462F03B3" w14:textId="77777777" w:rsidR="00DC4263" w:rsidRDefault="005B33DD">
      <w:pPr>
        <w:pStyle w:val="Heading1"/>
        <w:spacing w:after="123"/>
        <w:ind w:left="705" w:hanging="720"/>
      </w:pPr>
      <w:r>
        <w:rPr>
          <w:bCs/>
          <w:lang w:val="cy-GB"/>
        </w:rPr>
        <w:t xml:space="preserve">Cymharu â senario twf y CDLl Diwygiedig </w:t>
      </w:r>
    </w:p>
    <w:p w14:paraId="462F03B4" w14:textId="77777777" w:rsidR="00DC4263" w:rsidRDefault="005B33DD">
      <w:pPr>
        <w:spacing w:after="138" w:line="259" w:lineRule="auto"/>
        <w:ind w:left="-5" w:right="59"/>
      </w:pPr>
      <w:r>
        <w:rPr>
          <w:lang w:val="cy-GB"/>
        </w:rPr>
        <w:t xml:space="preserve">Poblogaeth </w:t>
      </w:r>
    </w:p>
    <w:p w14:paraId="462F03B5" w14:textId="77777777" w:rsidR="00DC4263" w:rsidRDefault="005B33DD">
      <w:pPr>
        <w:ind w:left="-5" w:right="59"/>
      </w:pPr>
      <w:r>
        <w:rPr>
          <w:lang w:val="cy-GB"/>
        </w:rPr>
        <w:t xml:space="preserve">2.1 Mae'r taflwybrau twf poblogaeth ar gyfer senario </w:t>
      </w:r>
      <w:r>
        <w:rPr>
          <w:i/>
          <w:iCs/>
          <w:lang w:val="cy-GB"/>
        </w:rPr>
        <w:t>Twf Poblogaeth 10 Mlynedd (2019)</w:t>
      </w:r>
      <w:r>
        <w:rPr>
          <w:lang w:val="cy-GB"/>
        </w:rPr>
        <w:t xml:space="preserve"> ac amcanestyniadau Llywodraeth Cymru sy'n seiliedig ar 2022 ac sydd wedi'u dosrannu yn cael eu cymharu isod, ac mae'r dystiolaeth ddiweddaraf o ran Amcangyfrifon Canol Blwyddyn wedi'i chynnwys er cyd-destun.  </w:t>
      </w:r>
    </w:p>
    <w:p w14:paraId="462F03B6" w14:textId="77777777" w:rsidR="00DC4263" w:rsidRDefault="005B33DD">
      <w:pPr>
        <w:spacing w:after="0" w:line="361" w:lineRule="auto"/>
        <w:ind w:left="0" w:right="9030" w:firstLine="0"/>
      </w:pPr>
      <w:r>
        <w:rPr>
          <w:lang w:val="cy-GB"/>
        </w:rPr>
        <w:lastRenderedPageBreak/>
        <w:t xml:space="preserve">  </w:t>
      </w:r>
    </w:p>
    <w:p w14:paraId="462F03B7" w14:textId="77777777" w:rsidR="00DC4263" w:rsidRDefault="005B33DD">
      <w:pPr>
        <w:spacing w:after="66" w:line="259" w:lineRule="auto"/>
        <w:ind w:left="0" w:firstLine="0"/>
      </w:pPr>
      <w:r>
        <w:rPr>
          <w:lang w:val="cy-GB"/>
        </w:rPr>
        <w:t xml:space="preserve"> </w:t>
      </w:r>
    </w:p>
    <w:p w14:paraId="462F03B8" w14:textId="77777777" w:rsidR="00DC4263" w:rsidRDefault="005B33DD">
      <w:pPr>
        <w:spacing w:after="132" w:line="259" w:lineRule="auto"/>
        <w:ind w:left="0" w:right="1003" w:firstLine="0"/>
        <w:jc w:val="right"/>
      </w:pPr>
      <w:r>
        <w:rPr>
          <w:noProof/>
        </w:rPr>
        <w:drawing>
          <wp:inline distT="0" distB="0" distL="0" distR="0" wp14:anchorId="462F03E0" wp14:editId="462F03E1">
            <wp:extent cx="4460494" cy="2787650"/>
            <wp:effectExtent l="0" t="0" r="0" b="0"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271512" name="Picture 1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0494" cy="27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cy-GB"/>
        </w:rPr>
        <w:t xml:space="preserve"> </w:t>
      </w:r>
    </w:p>
    <w:p w14:paraId="462F03B9" w14:textId="77777777" w:rsidR="00DC4263" w:rsidRDefault="005B33DD">
      <w:pPr>
        <w:spacing w:after="203" w:line="259" w:lineRule="auto"/>
        <w:ind w:left="0" w:firstLine="0"/>
      </w:pPr>
      <w:r>
        <w:rPr>
          <w:lang w:val="cy-GB"/>
        </w:rPr>
        <w:t xml:space="preserve"> </w:t>
      </w:r>
    </w:p>
    <w:p w14:paraId="462F03BA" w14:textId="77777777" w:rsidR="00DC4263" w:rsidRDefault="005B33DD">
      <w:pPr>
        <w:spacing w:after="159" w:line="279" w:lineRule="auto"/>
        <w:ind w:left="-5" w:right="59"/>
      </w:pPr>
      <w:r>
        <w:rPr>
          <w:lang w:val="cy-GB"/>
        </w:rPr>
        <w:t xml:space="preserve">2.2 Er gwaethaf senario </w:t>
      </w:r>
      <w:r>
        <w:rPr>
          <w:i/>
          <w:iCs/>
          <w:lang w:val="cy-GB"/>
        </w:rPr>
        <w:t>Twf Poblogaeth 10 Mlynedd (2019)</w:t>
      </w:r>
      <w:r>
        <w:rPr>
          <w:lang w:val="cy-GB"/>
        </w:rPr>
        <w:t xml:space="preserve"> sy'n arwain at boblogaeth gyffredinol fwy ym mhob blwyddyn o'r amcanestyniad (sy'n adlewyrchu'r boblogaeth blwyddyn sylfaen fwy o ran amcangyfrifon canol blwyddyn ar y pryd), mae'r gyfradd twf dros gyfnod y cynllun sef 2018–2033 yn cyd-fynd yn fras â chyfradd y prif amcanestyniad sy'n seiliedig ar 2022. Roedd senario </w:t>
      </w:r>
      <w:r>
        <w:rPr>
          <w:i/>
          <w:iCs/>
          <w:lang w:val="cy-GB"/>
        </w:rPr>
        <w:t>Twf Poblogaeth 10 Mlynedd (2019)</w:t>
      </w:r>
      <w:r>
        <w:rPr>
          <w:lang w:val="cy-GB"/>
        </w:rPr>
        <w:t xml:space="preserve"> wedi arwain at dwf poblogaeth o 8.1%, o'i gymharu ag 8.5% o dan y </w:t>
      </w:r>
      <w:r>
        <w:rPr>
          <w:i/>
          <w:iCs/>
          <w:lang w:val="cy-GB"/>
        </w:rPr>
        <w:t xml:space="preserve">Prif </w:t>
      </w:r>
      <w:r>
        <w:rPr>
          <w:lang w:val="cy-GB"/>
        </w:rPr>
        <w:t>amcanestyniad oedd yn seiliedig ar 2022 (wedi'i dosrannu</w:t>
      </w:r>
      <w:r>
        <w:rPr>
          <w:lang w:val="cy-GB"/>
        </w:rPr>
        <w:t xml:space="preserve"> a'i ymestyn yn ôl i 2018 gan Edge Analytics).  </w:t>
      </w:r>
    </w:p>
    <w:p w14:paraId="462F03BB" w14:textId="77777777" w:rsidR="00DC4263" w:rsidRDefault="005B33DD">
      <w:pPr>
        <w:spacing w:after="0" w:line="259" w:lineRule="auto"/>
        <w:ind w:left="0" w:firstLine="0"/>
      </w:pPr>
      <w:r>
        <w:rPr>
          <w:lang w:val="cy-GB"/>
        </w:rPr>
        <w:t xml:space="preserve"> </w:t>
      </w:r>
    </w:p>
    <w:p w14:paraId="462F03BC" w14:textId="77777777" w:rsidR="00DC4263" w:rsidRDefault="005B33DD">
      <w:pPr>
        <w:pStyle w:val="Heading1"/>
        <w:ind w:left="705" w:hanging="720"/>
      </w:pPr>
      <w:r>
        <w:rPr>
          <w:bCs/>
          <w:lang w:val="cy-GB"/>
        </w:rPr>
        <w:t xml:space="preserve">Newid o ran Aelwydydd </w:t>
      </w:r>
    </w:p>
    <w:p w14:paraId="462F03BD" w14:textId="77777777" w:rsidR="00DC4263" w:rsidRDefault="005B33DD">
      <w:pPr>
        <w:spacing w:after="130" w:line="259" w:lineRule="auto"/>
        <w:ind w:left="0" w:firstLine="0"/>
      </w:pPr>
      <w:r>
        <w:rPr>
          <w:lang w:val="cy-GB"/>
        </w:rPr>
        <w:t xml:space="preserve"> </w:t>
      </w:r>
    </w:p>
    <w:p w14:paraId="462F03BE" w14:textId="77777777" w:rsidR="00DC4263" w:rsidRDefault="005B33DD">
      <w:pPr>
        <w:spacing w:after="153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462F03E2" wp14:editId="462F03E3">
            <wp:extent cx="5731510" cy="2245360"/>
            <wp:effectExtent l="0" t="0" r="0" b="0"/>
            <wp:docPr id="232" name="Picture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868788" name="Picture 2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cy-GB"/>
        </w:rPr>
        <w:t xml:space="preserve"> </w:t>
      </w:r>
    </w:p>
    <w:p w14:paraId="462F03BF" w14:textId="77777777" w:rsidR="00DC4263" w:rsidRDefault="005B33DD">
      <w:pPr>
        <w:ind w:left="-5" w:right="59"/>
      </w:pPr>
      <w:r>
        <w:rPr>
          <w:lang w:val="cy-GB"/>
        </w:rPr>
        <w:lastRenderedPageBreak/>
        <w:t xml:space="preserve">3.1 Mae'r canlyniad twf poblogaeth ychydig yn uwch o'r Prif amcanestyniad sy'n seiliedig ar 2022 yn ganlyniad i'r cyfnod Amcangyfrifon Canol Blwyddyn hanesyddol y mae'r amcanestyniadau wedi'u llunio ohonynt.  </w:t>
      </w:r>
    </w:p>
    <w:p w14:paraId="462F03C0" w14:textId="77777777" w:rsidR="00DC4263" w:rsidRDefault="005B33DD">
      <w:pPr>
        <w:spacing w:after="138" w:line="259" w:lineRule="auto"/>
        <w:ind w:left="0" w:firstLine="0"/>
      </w:pPr>
      <w:r>
        <w:rPr>
          <w:lang w:val="cy-GB"/>
        </w:rPr>
        <w:t xml:space="preserve"> </w:t>
      </w:r>
    </w:p>
    <w:p w14:paraId="462F03C1" w14:textId="77777777" w:rsidR="00DC4263" w:rsidRDefault="005B33DD">
      <w:pPr>
        <w:ind w:left="-5" w:right="59"/>
      </w:pPr>
      <w:r>
        <w:rPr>
          <w:lang w:val="cy-GB"/>
        </w:rPr>
        <w:t xml:space="preserve">3.2 Mae mudo net (effaith gyfunol mudo mewnol a rhyngwladol) yn uwch (1,964 y flwyddyn) o dan y </w:t>
      </w:r>
      <w:r>
        <w:rPr>
          <w:i/>
          <w:iCs/>
          <w:lang w:val="cy-GB"/>
        </w:rPr>
        <w:t xml:space="preserve">Prif </w:t>
      </w:r>
      <w:r>
        <w:rPr>
          <w:lang w:val="cy-GB"/>
        </w:rPr>
        <w:t xml:space="preserve">amcanestyniad sy'n seiliedig ar 2022, o'i gymharu â 1,337 y flwyddyn o dan senario </w:t>
      </w:r>
      <w:r>
        <w:rPr>
          <w:i/>
          <w:iCs/>
          <w:lang w:val="cy-GB"/>
        </w:rPr>
        <w:t xml:space="preserve">Twf Poblogaeth 10 Mlynedd </w:t>
      </w:r>
      <w:r>
        <w:rPr>
          <w:lang w:val="cy-GB"/>
        </w:rPr>
        <w:t xml:space="preserve">(2019). Mae hyn o ganlyniad i'r lefel uwch o fudo (domestig) mewnol net yn Sir Gaerfyrddin yn y blynyddoedd cyn 2018; mae hyn yn cael ei gario ymlaen yn y </w:t>
      </w:r>
      <w:r>
        <w:rPr>
          <w:i/>
          <w:iCs/>
          <w:lang w:val="cy-GB"/>
        </w:rPr>
        <w:t xml:space="preserve">Prif </w:t>
      </w:r>
      <w:r>
        <w:rPr>
          <w:lang w:val="cy-GB"/>
        </w:rPr>
        <w:t xml:space="preserve">amcanestyniad sy'n seiliedig ar 2022. Roedd senario </w:t>
      </w:r>
      <w:r>
        <w:rPr>
          <w:i/>
          <w:iCs/>
          <w:lang w:val="cy-GB"/>
        </w:rPr>
        <w:t xml:space="preserve">Twf Poblogaeth 10 Mlynedd (2019) </w:t>
      </w:r>
      <w:r>
        <w:rPr>
          <w:lang w:val="cy-GB"/>
        </w:rPr>
        <w:t xml:space="preserve">wedi'i ategu gan yr Amcangyfrifon Canol Blwyddyn cyn y Cyfrifiad (h.y. heb ei ail-seilio), y deilliodd rhagdybiaethau mudo mewnol mwy cymedrol ohono.  </w:t>
      </w:r>
    </w:p>
    <w:p w14:paraId="462F03C2" w14:textId="77777777" w:rsidR="00DC4263" w:rsidRDefault="005B33DD">
      <w:pPr>
        <w:spacing w:after="136" w:line="259" w:lineRule="auto"/>
        <w:ind w:left="0" w:firstLine="0"/>
      </w:pPr>
      <w:r>
        <w:rPr>
          <w:lang w:val="cy-GB"/>
        </w:rPr>
        <w:t xml:space="preserve"> </w:t>
      </w:r>
    </w:p>
    <w:p w14:paraId="462F03C3" w14:textId="77777777" w:rsidR="00DC4263" w:rsidRDefault="005B33DD">
      <w:pPr>
        <w:ind w:left="-5" w:right="59"/>
      </w:pPr>
      <w:r>
        <w:rPr>
          <w:lang w:val="cy-GB"/>
        </w:rPr>
        <w:t xml:space="preserve">3.3 Mae'r gostyngiadau parhaus diweddar a rhagamcanol mewn ffrwythlondeb yn arwain at </w:t>
      </w:r>
      <w:r>
        <w:rPr>
          <w:i/>
          <w:iCs/>
          <w:lang w:val="cy-GB"/>
        </w:rPr>
        <w:t xml:space="preserve">Brif </w:t>
      </w:r>
      <w:r>
        <w:rPr>
          <w:lang w:val="cy-GB"/>
        </w:rPr>
        <w:t xml:space="preserve">amcanestyniad sy'n seiliedig ar 2022 yn gweld llai o boblogaeth trwy newid naturiol negyddol o'i gymharu â'r senario </w:t>
      </w:r>
      <w:r>
        <w:rPr>
          <w:i/>
          <w:iCs/>
          <w:lang w:val="cy-GB"/>
        </w:rPr>
        <w:t xml:space="preserve">Twf Poblogaeth 10 Mlynedd </w:t>
      </w:r>
      <w:r>
        <w:rPr>
          <w:lang w:val="cy-GB"/>
        </w:rPr>
        <w:t xml:space="preserve">(2019) (-917 y flwyddyn o'i gymharu â -329 y flwyddyn).  </w:t>
      </w:r>
    </w:p>
    <w:p w14:paraId="462F03C4" w14:textId="77777777" w:rsidR="00DC4263" w:rsidRDefault="005B33DD">
      <w:pPr>
        <w:spacing w:after="139" w:line="259" w:lineRule="auto"/>
        <w:ind w:left="0" w:firstLine="0"/>
      </w:pPr>
      <w:r>
        <w:rPr>
          <w:lang w:val="cy-GB"/>
        </w:rPr>
        <w:t xml:space="preserve"> </w:t>
      </w:r>
    </w:p>
    <w:p w14:paraId="462F03C5" w14:textId="77777777" w:rsidR="00DC4263" w:rsidRDefault="005B33DD">
      <w:pPr>
        <w:ind w:left="-5" w:right="59"/>
      </w:pPr>
      <w:r>
        <w:rPr>
          <w:lang w:val="cy-GB"/>
        </w:rPr>
        <w:t>3.4 Fodd bynnag, mae effaith gyffredinol y gwahaniaethau o ran mudo a newid naturiol yn debyg yn nhermau cyfanswm twf y boblogaeth rhwng 2018 a 2033:</w:t>
      </w:r>
      <w:r>
        <w:rPr>
          <w:b/>
          <w:bCs/>
          <w:lang w:val="cy-GB"/>
        </w:rPr>
        <w:t xml:space="preserve"> </w:t>
      </w:r>
      <w:r>
        <w:rPr>
          <w:lang w:val="cy-GB"/>
        </w:rPr>
        <w:t xml:space="preserve">mae'r ddau senario yn arwain at dwf poblogaeth ar gyfartaledd ychydig dros 1,000 o bobl y flwyddyn.  </w:t>
      </w:r>
    </w:p>
    <w:p w14:paraId="462F03C6" w14:textId="77777777" w:rsidR="00DC4263" w:rsidRDefault="005B33DD">
      <w:pPr>
        <w:spacing w:after="0" w:line="259" w:lineRule="auto"/>
        <w:ind w:left="0" w:firstLine="0"/>
      </w:pPr>
      <w:r>
        <w:rPr>
          <w:lang w:val="cy-GB"/>
        </w:rPr>
        <w:t xml:space="preserve"> </w:t>
      </w:r>
    </w:p>
    <w:p w14:paraId="462F03C8" w14:textId="025D38DE" w:rsidR="00DC4263" w:rsidRDefault="005B33DD" w:rsidP="00F95AB6">
      <w:pPr>
        <w:tabs>
          <w:tab w:val="center" w:pos="4515"/>
        </w:tabs>
        <w:spacing w:after="123" w:line="259" w:lineRule="auto"/>
        <w:ind w:left="-15" w:firstLine="0"/>
      </w:pPr>
      <w:r>
        <w:rPr>
          <w:lang w:val="cy-GB"/>
        </w:rPr>
        <w:t xml:space="preserve">3.5 Er gwaethaf y gwahanol ragdybiaethau aelwydydd creiddiol (defnyddiodd senario </w:t>
      </w:r>
      <w:r>
        <w:rPr>
          <w:i/>
          <w:iCs/>
          <w:lang w:val="cy-GB"/>
        </w:rPr>
        <w:t xml:space="preserve">Twf Poblogaeth 10 Mlynedd </w:t>
      </w:r>
      <w:r>
        <w:rPr>
          <w:i/>
          <w:iCs/>
          <w:lang w:val="cy-GB"/>
        </w:rPr>
        <w:t>(2019)</w:t>
      </w:r>
      <w:r>
        <w:rPr>
          <w:lang w:val="cy-GB"/>
        </w:rPr>
        <w:t xml:space="preserve"> ragdybiaethau cyfradd aelodaeth aelwydydd o amcanestyniadau cynharach Llywodraeth Cymru yn seiliedig ar 2014), mae lefel twf aelwydydd hefyd yn debyg i'r rheiny yn amcanestyniadau 2022, ychydig o dan 11% ar draws cyfnod y cynllun (gweler Tabl 3). Heb fanylion yr aelwydydd y tu ôl i'r amcanestyniadau sy'n seiliedig ar 2022, nid yw'n bosibl cymharu'r cyfansoddiad aelwydydd a awgrymir gan y ddau amcanestyniad hyn.  </w:t>
      </w:r>
    </w:p>
    <w:p w14:paraId="462F03C9" w14:textId="77777777" w:rsidR="00DC4263" w:rsidRDefault="005B33DD">
      <w:pPr>
        <w:spacing w:after="203" w:line="259" w:lineRule="auto"/>
        <w:ind w:left="0" w:firstLine="0"/>
      </w:pPr>
      <w:r>
        <w:rPr>
          <w:lang w:val="cy-GB"/>
        </w:rPr>
        <w:t xml:space="preserve"> </w:t>
      </w:r>
    </w:p>
    <w:p w14:paraId="462F03CA" w14:textId="77777777" w:rsidR="00DC4263" w:rsidRDefault="005B33DD">
      <w:pPr>
        <w:pStyle w:val="Heading1"/>
        <w:spacing w:after="211"/>
        <w:ind w:left="705" w:hanging="720"/>
      </w:pPr>
      <w:r>
        <w:rPr>
          <w:bCs/>
          <w:lang w:val="cy-GB"/>
        </w:rPr>
        <w:t xml:space="preserve">Proffiliau Oedran </w:t>
      </w:r>
    </w:p>
    <w:p w14:paraId="462F03CC" w14:textId="4CACFA41" w:rsidR="00DC4263" w:rsidRDefault="005B33DD" w:rsidP="00ED58F5">
      <w:pPr>
        <w:ind w:left="-5" w:right="59"/>
      </w:pPr>
      <w:r>
        <w:rPr>
          <w:lang w:val="cy-GB"/>
        </w:rPr>
        <w:t>4.1 Cymhariaeth bellach yw'r newidiadau o ran proffil oedran</w:t>
      </w:r>
      <w:r>
        <w:rPr>
          <w:b/>
          <w:bCs/>
          <w:lang w:val="cy-GB"/>
        </w:rPr>
        <w:t xml:space="preserve"> </w:t>
      </w:r>
      <w:r>
        <w:rPr>
          <w:lang w:val="cy-GB"/>
        </w:rPr>
        <w:t xml:space="preserve">sy'n deillio o dan bob senario, fel y dangosir isod yn Ffigwr 7. </w:t>
      </w:r>
      <w:r>
        <w:rPr>
          <w:lang w:val="cy-GB"/>
        </w:rPr>
        <w:t xml:space="preserve">Yn y ddau senario gwelir twf cymharol </w:t>
      </w:r>
      <w:r>
        <w:rPr>
          <w:lang w:val="cy-GB"/>
        </w:rPr>
        <w:lastRenderedPageBreak/>
        <w:t xml:space="preserve">cyffredinol yn y grwpiau oedran 60+, sy'n cyfateb i +16,000 o bobl ychwanegol rhwng 2018 a </w:t>
      </w:r>
      <w:r>
        <w:rPr>
          <w:lang w:val="cy-GB"/>
        </w:rPr>
        <w:t xml:space="preserve">2033, er bod twf wedi'i ddosbarthu'n fwy cyfartal ar draws y grwpiau oedran hŷn yn y </w:t>
      </w:r>
      <w:r>
        <w:rPr>
          <w:i/>
          <w:iCs/>
          <w:lang w:val="cy-GB"/>
        </w:rPr>
        <w:t xml:space="preserve">Prif </w:t>
      </w:r>
      <w:r>
        <w:rPr>
          <w:lang w:val="cy-GB"/>
        </w:rPr>
        <w:t xml:space="preserve">amcanestyniad sy'n seiliedig ar 2022; yn y senario </w:t>
      </w:r>
      <w:r>
        <w:rPr>
          <w:i/>
          <w:iCs/>
          <w:lang w:val="cy-GB"/>
        </w:rPr>
        <w:t>Twf Poblogaeth 10 Mlynedd (2019)</w:t>
      </w:r>
      <w:r>
        <w:rPr>
          <w:lang w:val="cy-GB"/>
        </w:rPr>
        <w:t xml:space="preserve">, roedd y twf mwyaf yn y grŵp oedran hynaf sef 85+. Gan adlewyrchu'r rhagdybiaethau ffrwythlondeb is, mae'r amcanestyniad sy'n seiliedig ar 2022 yn gweld </w:t>
      </w:r>
      <w:r>
        <w:rPr>
          <w:i/>
          <w:iCs/>
          <w:lang w:val="cy-GB"/>
        </w:rPr>
        <w:t xml:space="preserve">gostyngiad </w:t>
      </w:r>
      <w:r>
        <w:rPr>
          <w:lang w:val="cy-GB"/>
        </w:rPr>
        <w:t xml:space="preserve">yn y boblogaeth yn y grwpiau oedran ieuengaf. Yn y </w:t>
      </w:r>
      <w:r>
        <w:rPr>
          <w:i/>
          <w:iCs/>
          <w:lang w:val="cy-GB"/>
        </w:rPr>
        <w:t xml:space="preserve">Prif </w:t>
      </w:r>
      <w:r>
        <w:rPr>
          <w:lang w:val="cy-GB"/>
        </w:rPr>
        <w:t xml:space="preserve">amcanestyniad sy'n seiliedig ar 2022, mae twf poblogaeth yn fwy cadarnhaol yn y grwpiau oedran sy'n gweithio.  </w:t>
      </w:r>
    </w:p>
    <w:p w14:paraId="462F03CD" w14:textId="77777777" w:rsidR="00DC4263" w:rsidRDefault="005B33DD">
      <w:pPr>
        <w:spacing w:after="182" w:line="259" w:lineRule="auto"/>
        <w:ind w:left="0" w:firstLine="0"/>
      </w:pPr>
      <w:r>
        <w:rPr>
          <w:lang w:val="cy-GB"/>
        </w:rPr>
        <w:t xml:space="preserve"> </w:t>
      </w:r>
    </w:p>
    <w:p w14:paraId="462F03CE" w14:textId="77777777" w:rsidR="00DC4263" w:rsidRDefault="005B33DD">
      <w:pPr>
        <w:spacing w:after="129" w:line="259" w:lineRule="auto"/>
        <w:ind w:left="0" w:firstLine="0"/>
      </w:pPr>
      <w:r>
        <w:rPr>
          <w:lang w:val="cy-GB"/>
        </w:rPr>
        <w:t xml:space="preserve"> </w:t>
      </w:r>
    </w:p>
    <w:p w14:paraId="462F03CF" w14:textId="77777777" w:rsidR="00DC4263" w:rsidRDefault="005B33DD">
      <w:pPr>
        <w:spacing w:after="132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462F03E4" wp14:editId="462F03E5">
            <wp:extent cx="5731510" cy="2463165"/>
            <wp:effectExtent l="0" t="0" r="0" b="0"/>
            <wp:docPr id="317" name="Picture 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362049" name="Picture 3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cy-GB"/>
        </w:rPr>
        <w:t xml:space="preserve"> </w:t>
      </w:r>
    </w:p>
    <w:p w14:paraId="462F03D0" w14:textId="77777777" w:rsidR="00DC4263" w:rsidRDefault="005B33DD">
      <w:pPr>
        <w:spacing w:after="0" w:line="360" w:lineRule="auto"/>
        <w:ind w:left="0" w:right="9030" w:firstLine="0"/>
      </w:pPr>
      <w:r>
        <w:rPr>
          <w:lang w:val="cy-GB"/>
        </w:rPr>
        <w:t xml:space="preserve">    </w:t>
      </w:r>
    </w:p>
    <w:p w14:paraId="462F03D1" w14:textId="77777777" w:rsidR="00DC4263" w:rsidRDefault="005B33DD">
      <w:pPr>
        <w:pStyle w:val="Heading1"/>
        <w:spacing w:after="144"/>
        <w:ind w:left="705" w:hanging="720"/>
      </w:pPr>
      <w:r>
        <w:rPr>
          <w:bCs/>
          <w:lang w:val="cy-GB"/>
        </w:rPr>
        <w:t xml:space="preserve">Casgliad </w:t>
      </w:r>
      <w:r>
        <w:rPr>
          <w:b w:val="0"/>
          <w:lang w:val="cy-GB"/>
        </w:rPr>
        <w:t xml:space="preserve"> </w:t>
      </w:r>
    </w:p>
    <w:p w14:paraId="462F03D2" w14:textId="77777777" w:rsidR="00DC4263" w:rsidRDefault="005B33DD">
      <w:pPr>
        <w:ind w:left="-5" w:right="59"/>
      </w:pPr>
      <w:r>
        <w:rPr>
          <w:lang w:val="cy-GB"/>
        </w:rPr>
        <w:t xml:space="preserve">5.1 Wrth ystyried prif amcanestyniad yr amcanestyniad sy'n seiliedig ar 2022 yn erbyn senario a ffefrir gan y Cyngor, mae'r canlyniadau'n nodi lefelau tebyg o dwf poblogaeth ac aelwydydd. </w:t>
      </w:r>
    </w:p>
    <w:p w14:paraId="462F03D3" w14:textId="77777777" w:rsidR="00DC4263" w:rsidRDefault="005B33DD">
      <w:pPr>
        <w:spacing w:after="136" w:line="259" w:lineRule="auto"/>
        <w:ind w:left="0" w:firstLine="0"/>
      </w:pPr>
      <w:r>
        <w:rPr>
          <w:lang w:val="cy-GB"/>
        </w:rPr>
        <w:t xml:space="preserve"> </w:t>
      </w:r>
    </w:p>
    <w:p w14:paraId="462F03D4" w14:textId="77777777" w:rsidR="00DC4263" w:rsidRDefault="005B33DD">
      <w:pPr>
        <w:ind w:left="-5" w:right="59"/>
      </w:pPr>
      <w:r>
        <w:rPr>
          <w:lang w:val="cy-GB"/>
        </w:rPr>
        <w:t xml:space="preserve">5.2 Mae hyn er gwaethaf sawl newid sylweddol i'r dystiolaeth ddemograffig hanesyddol sy'n sail i'r amcanestyniadau. Ynghyd â newidiadau i batrymau mudo mewnol a rhyngwladol a welwyd yn ystod y blynyddoedd diwethaf, a gostyngiad parhaus mewn cyfraddau ffrwythlondeb, mae canlyniadau mudo net a newid naturiol y ddau senario yn wahanol. Fodd bynnag, mae effaith fwy cadarnhaol mudo mewnol net yn Sir Gaerfyrddin o dan y </w:t>
      </w:r>
      <w:r>
        <w:rPr>
          <w:i/>
          <w:iCs/>
          <w:lang w:val="cy-GB"/>
        </w:rPr>
        <w:t xml:space="preserve">Prif </w:t>
      </w:r>
      <w:r>
        <w:rPr>
          <w:lang w:val="cy-GB"/>
        </w:rPr>
        <w:t xml:space="preserve">amcanestyniad sy'n seiliedig ar 2022 yn cael ei </w:t>
      </w:r>
      <w:r>
        <w:rPr>
          <w:lang w:val="cy-GB"/>
        </w:rPr>
        <w:lastRenderedPageBreak/>
        <w:t xml:space="preserve">wrthbwyso gan golli mwy o boblogaeth drwy newid naturiol, gan arwain at lefelau cyffredinol cymharol o ran twf y boblogaeth  </w:t>
      </w:r>
    </w:p>
    <w:p w14:paraId="462F03D5" w14:textId="77777777" w:rsidR="00DC4263" w:rsidRDefault="005B33DD">
      <w:pPr>
        <w:spacing w:after="138" w:line="259" w:lineRule="auto"/>
        <w:ind w:left="0" w:firstLine="0"/>
      </w:pPr>
      <w:r>
        <w:rPr>
          <w:lang w:val="cy-GB"/>
        </w:rPr>
        <w:t xml:space="preserve"> </w:t>
      </w:r>
    </w:p>
    <w:p w14:paraId="462F03D6" w14:textId="77777777" w:rsidR="00DC4263" w:rsidRDefault="005B33DD">
      <w:pPr>
        <w:ind w:left="-5" w:right="59"/>
      </w:pPr>
      <w:r>
        <w:rPr>
          <w:b/>
          <w:bCs/>
          <w:lang w:val="cy-GB"/>
        </w:rPr>
        <w:t xml:space="preserve">5.3 </w:t>
      </w:r>
      <w:r>
        <w:rPr>
          <w:lang w:val="cy-GB"/>
        </w:rPr>
        <w:t xml:space="preserve">I gloi, mae'r uchod a'r adroddiad Edge Analytics atodedig yn dangos yn glir aliniad eang rhwng amcanestyniadau sy'n seiliedig ar 2022 a'r twf poblogaeth ac aelwydydd a nodwyd yn y CDLl Diwygiedig (senario </w:t>
      </w:r>
      <w:r>
        <w:rPr>
          <w:i/>
          <w:iCs/>
          <w:lang w:val="cy-GB"/>
        </w:rPr>
        <w:t xml:space="preserve">Twf Poblogaeth 10 Mlynedd (2019)) </w:t>
      </w:r>
      <w:r>
        <w:rPr>
          <w:lang w:val="cy-GB"/>
        </w:rPr>
        <w:t xml:space="preserve">. O ganlyniad, ar ôl adolygu'r amcanestyniadau a'u goblygiadau posibl ar gyfer CDLl Diwygiedig Sir Gaerfyrddin, ni ystyrir bod angen unrhyw newidiadau sylweddol i'r Cynllun Diwygiedig. </w:t>
      </w:r>
    </w:p>
    <w:p w14:paraId="462F03D7" w14:textId="77777777" w:rsidR="00DC4263" w:rsidRDefault="005B33DD">
      <w:pPr>
        <w:spacing w:after="136" w:line="259" w:lineRule="auto"/>
        <w:ind w:left="0" w:firstLine="0"/>
      </w:pPr>
      <w:r>
        <w:rPr>
          <w:lang w:val="cy-GB"/>
        </w:rPr>
        <w:t xml:space="preserve"> </w:t>
      </w:r>
    </w:p>
    <w:p w14:paraId="462F03D8" w14:textId="77777777" w:rsidR="00DC4263" w:rsidRDefault="005B33DD">
      <w:pPr>
        <w:ind w:left="-5" w:right="59"/>
      </w:pPr>
      <w:r>
        <w:rPr>
          <w:lang w:val="cy-GB"/>
        </w:rPr>
        <w:t xml:space="preserve">5.4 Bydd unrhyw ddiwygiadau ffeithiol i adlewyrchu cyhoeddi'r amcanestyniadau sy'n seiliedig ar 2022 yn cael eu hystyried yn y Mân Ddiwygiadau Golygyddol a gyhoeddir ar y cyd â'r Newidiadau yn sgil Materion a Godwyd.   </w:t>
      </w:r>
    </w:p>
    <w:p w14:paraId="462F03D9" w14:textId="77777777" w:rsidR="00DC4263" w:rsidRDefault="005B33DD">
      <w:pPr>
        <w:spacing w:after="182" w:line="259" w:lineRule="auto"/>
        <w:ind w:left="0" w:firstLine="0"/>
      </w:pPr>
      <w:r>
        <w:rPr>
          <w:lang w:val="cy-GB"/>
        </w:rPr>
        <w:t xml:space="preserve"> </w:t>
      </w:r>
    </w:p>
    <w:p w14:paraId="462F03DA" w14:textId="77777777" w:rsidR="00DC4263" w:rsidRDefault="005B33DD">
      <w:pPr>
        <w:spacing w:after="180" w:line="259" w:lineRule="auto"/>
        <w:ind w:left="0" w:firstLine="0"/>
      </w:pPr>
      <w:r>
        <w:rPr>
          <w:lang w:val="cy-GB"/>
        </w:rPr>
        <w:t xml:space="preserve"> </w:t>
      </w:r>
    </w:p>
    <w:p w14:paraId="462F03DB" w14:textId="77777777" w:rsidR="00DC4263" w:rsidRDefault="005B33DD">
      <w:pPr>
        <w:spacing w:after="182" w:line="259" w:lineRule="auto"/>
        <w:ind w:left="0" w:firstLine="0"/>
      </w:pPr>
      <w:r>
        <w:rPr>
          <w:lang w:val="cy-GB"/>
        </w:rPr>
        <w:t xml:space="preserve"> </w:t>
      </w:r>
    </w:p>
    <w:p w14:paraId="462F03DC" w14:textId="77777777" w:rsidR="00DC4263" w:rsidRDefault="005B33DD">
      <w:pPr>
        <w:spacing w:after="183" w:line="259" w:lineRule="auto"/>
        <w:ind w:left="0" w:firstLine="0"/>
      </w:pPr>
      <w:r>
        <w:rPr>
          <w:lang w:val="cy-GB"/>
        </w:rPr>
        <w:t xml:space="preserve"> </w:t>
      </w:r>
    </w:p>
    <w:p w14:paraId="462F03DD" w14:textId="77777777" w:rsidR="00DC4263" w:rsidRDefault="005B33DD">
      <w:pPr>
        <w:spacing w:after="182" w:line="259" w:lineRule="auto"/>
        <w:ind w:left="0" w:firstLine="0"/>
      </w:pPr>
      <w:r>
        <w:rPr>
          <w:lang w:val="cy-GB"/>
        </w:rPr>
        <w:t xml:space="preserve"> </w:t>
      </w:r>
    </w:p>
    <w:p w14:paraId="462F03DE" w14:textId="77777777" w:rsidR="00DC4263" w:rsidRDefault="005B33DD">
      <w:pPr>
        <w:spacing w:after="182" w:line="259" w:lineRule="auto"/>
        <w:ind w:left="0" w:firstLine="0"/>
      </w:pPr>
      <w:r>
        <w:rPr>
          <w:lang w:val="cy-GB"/>
        </w:rPr>
        <w:t xml:space="preserve"> </w:t>
      </w:r>
    </w:p>
    <w:p w14:paraId="462F03DF" w14:textId="77777777" w:rsidR="00DC4263" w:rsidRDefault="005B33DD">
      <w:pPr>
        <w:spacing w:after="0" w:line="259" w:lineRule="auto"/>
        <w:ind w:left="0" w:firstLine="0"/>
      </w:pPr>
      <w:r>
        <w:rPr>
          <w:lang w:val="cy-GB"/>
        </w:rPr>
        <w:t xml:space="preserve"> </w:t>
      </w:r>
    </w:p>
    <w:sectPr w:rsidR="00DC4263">
      <w:pgSz w:w="11906" w:h="16838"/>
      <w:pgMar w:top="1491" w:right="1369" w:bottom="16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069DC"/>
    <w:multiLevelType w:val="hybridMultilevel"/>
    <w:tmpl w:val="3AAC6676"/>
    <w:lvl w:ilvl="0" w:tplc="796A3432">
      <w:start w:val="2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4F8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26C6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2081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248A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428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651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4A8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AC35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685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263"/>
    <w:rsid w:val="004E1437"/>
    <w:rsid w:val="005B33DD"/>
    <w:rsid w:val="00AE23E7"/>
    <w:rsid w:val="00DC4263"/>
    <w:rsid w:val="00E21D2C"/>
    <w:rsid w:val="00ED58F5"/>
    <w:rsid w:val="00F116A7"/>
    <w:rsid w:val="00F9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F03A5"/>
  <w15:docId w15:val="{BA96751B-1B16-4769-9874-37FEC812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363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186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5" ma:contentTypeDescription="Create a new document." ma:contentTypeScope="" ma:versionID="a8c9fe021c04b8cf8bec0b20dd3ab7ef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16dc727d65824c74bfd5edec1da41c94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22515-60BD-454B-8CB1-A09AE5EAADA7}">
  <ds:schemaRefs/>
</ds:datastoreItem>
</file>

<file path=customXml/itemProps2.xml><?xml version="1.0" encoding="utf-8"?>
<ds:datastoreItem xmlns:ds="http://schemas.openxmlformats.org/officeDocument/2006/customXml" ds:itemID="{13AE6C56-7A40-48EB-8BDC-7B6FFDCE3C17}">
  <ds:schemaRefs/>
</ds:datastoreItem>
</file>

<file path=customXml/itemProps3.xml><?xml version="1.0" encoding="utf-8"?>
<ds:datastoreItem xmlns:ds="http://schemas.openxmlformats.org/officeDocument/2006/customXml" ds:itemID="{613D0362-5BB7-47BB-8AD8-FE0BF75222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975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Clement</dc:creator>
  <cp:lastModifiedBy>Llinos A Jones</cp:lastModifiedBy>
  <cp:revision>7</cp:revision>
  <dcterms:created xsi:type="dcterms:W3CDTF">2026-04-24T11:01:00Z</dcterms:created>
  <dcterms:modified xsi:type="dcterms:W3CDTF">2026-04-29T13:43:00Z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</Properties>
</file>