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5 -->
  <w:body>
    <w:p w:rsidR="00F92F2F" w:rsidRPr="00815A74" w:rsidP="00F92F2F" w14:paraId="5C39AFB0" w14:textId="77777777">
      <w:pPr>
        <w:bidi w:val="0"/>
        <w:spacing w:after="0" w:line="360" w:lineRule="auto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815A74">
        <w:rPr>
          <w:rFonts w:ascii="Arial" w:hAnsi="Arial" w:cs="Arial"/>
          <w:b/>
          <w:bCs/>
          <w:kern w:val="0"/>
          <w:sz w:val="24"/>
          <w:szCs w:val="24"/>
          <w:rtl w:val="0"/>
          <w:lang w:val="cy-GB"/>
          <w14:ligatures w14:val="none"/>
        </w:rPr>
        <w:t>SIR GAERFYRDDIN</w:t>
      </w:r>
    </w:p>
    <w:p w:rsidR="00F92F2F" w:rsidRPr="00815A74" w:rsidP="00F92F2F" w14:paraId="2C15CD74" w14:textId="77777777">
      <w:pPr>
        <w:bidi w:val="0"/>
        <w:spacing w:after="0" w:line="360" w:lineRule="auto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815A74">
        <w:rPr>
          <w:rFonts w:ascii="Arial" w:hAnsi="Arial" w:cs="Arial"/>
          <w:b/>
          <w:bCs/>
          <w:kern w:val="0"/>
          <w:sz w:val="24"/>
          <w:szCs w:val="24"/>
          <w:rtl w:val="0"/>
          <w:lang w:val="cy-GB"/>
          <w14:ligatures w14:val="none"/>
        </w:rPr>
        <w:t>CYNLLUN DATBLYGU LLEOL DIWYGIEDIG (2018-2033)</w:t>
      </w:r>
    </w:p>
    <w:p w:rsidR="00F92F2F" w:rsidRPr="00815A74" w:rsidP="00F92F2F" w14:paraId="5B779ECD" w14:textId="77777777">
      <w:pPr>
        <w:bidi w:val="0"/>
        <w:spacing w:after="0" w:line="360" w:lineRule="auto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815A74">
        <w:rPr>
          <w:rFonts w:ascii="Arial" w:hAnsi="Arial" w:cs="Arial"/>
          <w:b/>
          <w:bCs/>
          <w:kern w:val="0"/>
          <w:sz w:val="24"/>
          <w:szCs w:val="24"/>
          <w:rtl w:val="0"/>
          <w:lang w:val="cy-GB"/>
          <w14:ligatures w14:val="none"/>
        </w:rPr>
        <w:t>ARCHWILIAD</w:t>
      </w:r>
    </w:p>
    <w:p w:rsidR="00F92F2F" w:rsidRPr="00815A74" w:rsidP="00F92F2F" w14:paraId="1713F924" w14:textId="77777777">
      <w:pPr>
        <w:bidi w:val="0"/>
        <w:spacing w:after="0" w:line="360" w:lineRule="auto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815A74">
        <w:rPr>
          <w:rFonts w:ascii="Arial" w:hAnsi="Arial" w:cs="Arial"/>
          <w:b/>
          <w:bCs/>
          <w:kern w:val="0"/>
          <w:sz w:val="24"/>
          <w:szCs w:val="24"/>
          <w:rtl w:val="0"/>
          <w:lang w:val="cy-GB"/>
          <w14:ligatures w14:val="none"/>
        </w:rPr>
        <w:t>___________________________________________________________________</w:t>
      </w:r>
    </w:p>
    <w:p w:rsidR="00F92F2F" w:rsidRPr="009A6AA3" w:rsidP="00CA6207" w14:paraId="7449854F" w14:textId="2B975DEA">
      <w:pPr>
        <w:bidi w:val="0"/>
        <w:spacing w:after="0" w:line="360" w:lineRule="auto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>
        <w:rPr>
          <w:rFonts w:ascii="Arial" w:hAnsi="Arial" w:cs="Arial"/>
          <w:b/>
          <w:bCs/>
          <w:sz w:val="24"/>
          <w:szCs w:val="24"/>
          <w:rtl w:val="0"/>
          <w:lang w:val="cy-GB"/>
        </w:rPr>
        <w:t>Asesiadau o Ardaloedd Gwarchodaeth Morol</w:t>
      </w:r>
    </w:p>
    <w:p w:rsidR="00035B33" w:rsidRPr="00F52DA0" w14:paraId="280DB0FC" w14:textId="77777777">
      <w:pPr>
        <w:bidi w:val="0"/>
        <w:rPr>
          <w:rFonts w:ascii="Arial" w:hAnsi="Arial" w:cs="Arial"/>
          <w:sz w:val="24"/>
          <w:szCs w:val="24"/>
        </w:rPr>
      </w:pPr>
    </w:p>
    <w:p w:rsidR="00035B33" w:rsidRPr="00F52DA0" w:rsidP="00035B33" w14:paraId="57040506" w14:textId="567A8E91">
      <w:pPr>
        <w:bidi w:val="0"/>
        <w:rPr>
          <w:rFonts w:ascii="Arial" w:hAnsi="Arial" w:cs="Arial"/>
          <w:sz w:val="24"/>
          <w:szCs w:val="24"/>
        </w:rPr>
      </w:pPr>
      <w:r w:rsidRPr="00F52DA0">
        <w:rPr>
          <w:rFonts w:ascii="Arial" w:hAnsi="Arial" w:cs="Arial"/>
          <w:sz w:val="24"/>
          <w:szCs w:val="24"/>
          <w:rtl w:val="0"/>
          <w:lang w:val="cy-GB"/>
        </w:rPr>
        <w:t>Diolch am eich ymateb ar 22 Awst 2025 mewn perthynas â'r mater.</w:t>
      </w:r>
    </w:p>
    <w:p w:rsidR="00571A3E" w:rsidP="00035B33" w14:paraId="73FEB45C" w14:textId="6BC5C538">
      <w:pPr>
        <w:bidi w:val="0"/>
        <w:rPr>
          <w:rFonts w:ascii="Arial" w:hAnsi="Arial" w:cs="Arial"/>
          <w:sz w:val="24"/>
          <w:szCs w:val="24"/>
        </w:rPr>
      </w:pPr>
      <w:r w:rsidRPr="00F52DA0">
        <w:rPr>
          <w:rFonts w:ascii="Arial" w:hAnsi="Arial" w:cs="Arial"/>
          <w:sz w:val="24"/>
          <w:szCs w:val="24"/>
          <w:rtl w:val="0"/>
          <w:lang w:val="cy-GB"/>
        </w:rPr>
        <w:t xml:space="preserve">Rydym bellach wedi cael cyfle i adolygu'r wybodaeth a ddarperir ac, i lywio ein dealltwriaeth ymhellach o oblygiadau'r asesiad i gadarnhad Cynllun Datblygu Lleol Diwygiedig Sir Gaerfyrddin, byddem yn ddiolchgar pe gallai'r Cyngor ddarparu'r canlynol: </w:t>
      </w:r>
    </w:p>
    <w:p w:rsidR="00444F14" w:rsidP="00010B16" w14:paraId="1FF53ED9" w14:textId="0D33356A">
      <w:pPr>
        <w:pStyle w:val="ListParagraph"/>
        <w:numPr>
          <w:ilvl w:val="0"/>
          <w:numId w:val="1"/>
        </w:numPr>
        <w:bidi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rtl w:val="0"/>
          <w:lang w:val="cy-GB"/>
        </w:rPr>
        <w:t xml:space="preserve">Cynllun sy'n dangos yr ardal ddaearyddol lle mae angen niwtraliaeth maetholion ar gyfer nitrogen yn Sir Gaerfyrddin. </w:t>
      </w:r>
      <w:r>
        <w:rPr>
          <w:rFonts w:ascii="Arial" w:hAnsi="Arial" w:cs="Arial"/>
          <w:sz w:val="24"/>
          <w:szCs w:val="24"/>
          <w:rtl w:val="0"/>
          <w:lang w:val="cy-GB"/>
        </w:rPr>
        <w:t>Dylai hyn fod yn seiliedig ar y wybodaeth mapio a gyhoeddwyd yn ddiweddar gan Cyfoeth Naturiol Cymru a Dŵr Cymru.</w:t>
      </w:r>
    </w:p>
    <w:p w:rsidR="00517425" w:rsidP="00010B16" w14:paraId="6362DEEC" w14:textId="404A12A0">
      <w:pPr>
        <w:pStyle w:val="ListParagraph"/>
        <w:numPr>
          <w:ilvl w:val="0"/>
          <w:numId w:val="1"/>
        </w:numPr>
        <w:bidi w:val="0"/>
        <w:rPr>
          <w:rFonts w:ascii="Arial" w:hAnsi="Arial" w:cs="Arial"/>
          <w:sz w:val="24"/>
          <w:szCs w:val="24"/>
        </w:rPr>
      </w:pPr>
      <w:bookmarkStart w:id="0" w:name="_Hlk209081321"/>
      <w:r>
        <w:rPr>
          <w:rFonts w:ascii="Arial" w:hAnsi="Arial" w:cs="Arial"/>
          <w:sz w:val="24"/>
          <w:szCs w:val="24"/>
          <w:rtl w:val="0"/>
          <w:lang w:val="cy-GB"/>
        </w:rPr>
        <w:t xml:space="preserve">Rhestr o'r safleoedd tai, cyflogaeth, manwerthu, masnachol ac addysgol a ddyrannwyd ac ychwanegol yn yr ardal lle mae angen niwtraliaeth maetholion ar gyfer nitrogen. </w:t>
      </w:r>
      <w:r>
        <w:rPr>
          <w:rFonts w:ascii="Arial" w:hAnsi="Arial" w:cs="Arial"/>
          <w:sz w:val="24"/>
          <w:szCs w:val="24"/>
          <w:rtl w:val="0"/>
          <w:lang w:val="cy-GB"/>
        </w:rPr>
        <w:t>Dylai hyn gynnwys manylion cyfeirnod y safle, lleoliad y safle a nifer yr anheddau/graddfeydd y datblygiad a gynigir.</w:t>
      </w:r>
      <w:bookmarkEnd w:id="0"/>
    </w:p>
    <w:p w:rsidR="00F339DB" w:rsidP="00010B16" w14:paraId="5C4A8824" w14:textId="7EAA254B">
      <w:pPr>
        <w:pStyle w:val="ListParagraph"/>
        <w:numPr>
          <w:ilvl w:val="0"/>
          <w:numId w:val="1"/>
        </w:numPr>
        <w:bidi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rtl w:val="0"/>
          <w:lang w:val="cy-GB"/>
        </w:rPr>
        <w:t>Rhestr o'r safleoedd tai, cyflogaeth, manwerthu, masnachol ac addysgol ymrwymedig yn yr ardal lle mae angen niwtraliaeth maetholion ar gyfer nitrogen gan gynnwys manylion rhif cyfeirnod y safle, lleoliad y safle, nifer yr anheddau/graddfeydd datblygiad â chaniatâd ac a yw'r amodau sydd ynghlwm wrth y caniatâd ar gyfer pob safle wedi'u cyflawni'n llawn, ac</w:t>
      </w:r>
    </w:p>
    <w:p w:rsidR="001E521A" w:rsidP="00010B16" w14:paraId="61E3295D" w14:textId="0094DACF">
      <w:pPr>
        <w:pStyle w:val="ListParagraph"/>
        <w:numPr>
          <w:ilvl w:val="0"/>
          <w:numId w:val="1"/>
        </w:numPr>
        <w:bidi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rtl w:val="0"/>
          <w:lang w:val="cy-GB"/>
        </w:rPr>
        <w:t>Adolygiad o'r CRLDP, gan gynnwys Polisïau CCH4, INF4, PSD1 a'r fframwaith monitro, sy'n darparu manylion am y diwygiadau i bolisïau'r Cynllun a'r dangosyddion monitro y mae'r Cyngor yn ystyried eu bod yn angenrheidiol i sicrhau ei fod yn darparu mecanwaith effeithiol ar gyfer rheoli niwtraliaeth maetholion yn yr ardal yr effeithir arnynt.</w:t>
      </w:r>
    </w:p>
    <w:p w:rsidR="006517EB" w:rsidRPr="007D7835" w14:paraId="0619017A" w14:textId="55E445C0">
      <w:pPr>
        <w:bidi w:val="0"/>
        <w:rPr>
          <w:rFonts w:ascii="Arial" w:hAnsi="Arial" w:cs="Arial"/>
          <w:sz w:val="24"/>
          <w:szCs w:val="24"/>
        </w:rPr>
      </w:pPr>
      <w:r w:rsidRPr="007D7835">
        <w:rPr>
          <w:rFonts w:ascii="Arial" w:hAnsi="Arial" w:cs="Arial"/>
          <w:sz w:val="24"/>
          <w:szCs w:val="24"/>
          <w:rtl w:val="0"/>
          <w:lang w:val="cy-GB"/>
        </w:rPr>
        <w:t xml:space="preserve">Dylai'r Cyngor gyflwyno'r wybodaeth bellach hon cyn gynted ag y bydd ar gael, a heb fod yn hwyrach na </w:t>
      </w:r>
      <w:r w:rsidRPr="007D7835">
        <w:rPr>
          <w:rFonts w:ascii="Arial" w:hAnsi="Arial" w:cs="Arial"/>
          <w:b/>
          <w:bCs/>
          <w:sz w:val="24"/>
          <w:szCs w:val="24"/>
          <w:rtl w:val="0"/>
          <w:lang w:val="cy-GB"/>
        </w:rPr>
        <w:t>10 Hydref 2025.</w:t>
      </w:r>
    </w:p>
    <w:p w:rsidR="006517EB" w14:paraId="0C8361FE" w14:textId="052CC439">
      <w:pPr>
        <w:bidi w:val="0"/>
        <w:rPr>
          <w:rFonts w:ascii="Arial" w:hAnsi="Arial" w:cs="Arial"/>
          <w:sz w:val="24"/>
          <w:szCs w:val="24"/>
        </w:rPr>
      </w:pPr>
      <w:r w:rsidRPr="007D7835">
        <w:rPr>
          <w:rFonts w:ascii="Arial" w:hAnsi="Arial" w:cs="Arial"/>
          <w:sz w:val="24"/>
          <w:szCs w:val="24"/>
          <w:rtl w:val="0"/>
          <w:lang w:val="cy-GB"/>
        </w:rPr>
        <w:t>Os oes gennych unrhyw gwestiynau ynghylch cynnwys y nodyn hwn, cysylltwch â ni drwy'r Swyddog Rhaglen.</w:t>
      </w:r>
    </w:p>
    <w:p w:rsidR="007D7835" w14:paraId="777D2881" w14:textId="77777777">
      <w:pPr>
        <w:bidi w:val="0"/>
      </w:pPr>
    </w:p>
    <w:p w:rsidR="007D7835" w:rsidRPr="006E2FE1" w:rsidP="007D7835" w14:paraId="41ECF39E" w14:textId="77777777">
      <w:pPr>
        <w:bidi w:val="0"/>
        <w:spacing w:before="120" w:after="120" w:line="240" w:lineRule="auto"/>
        <w:rPr>
          <w:rFonts w:ascii="Monotype Corsiva" w:hAnsi="Monotype Corsiva" w:cs="Arial"/>
          <w:i/>
          <w:iCs/>
          <w:kern w:val="0"/>
          <w:sz w:val="36"/>
          <w:szCs w:val="36"/>
          <w:lang w:eastAsia="en-GB"/>
          <w14:ligatures w14:val="none"/>
        </w:rPr>
      </w:pPr>
      <w:r w:rsidRPr="006E2FE1">
        <w:rPr>
          <w:rFonts w:ascii="Monotype Corsiva" w:hAnsi="Monotype Corsiva" w:cs="Arial"/>
          <w:i/>
          <w:iCs/>
          <w:kern w:val="28"/>
          <w:sz w:val="36"/>
          <w:szCs w:val="36"/>
          <w:rtl w:val="0"/>
          <w:lang w:val="cy-GB" w:eastAsia="en-GB"/>
          <w14:ligatures w14:val="none"/>
        </w:rPr>
        <w:t>Nicola Gulley ac Ian Stevens</w:t>
      </w:r>
    </w:p>
    <w:p w:rsidR="007D7835" w:rsidRPr="006E2FE1" w:rsidP="007D7835" w14:paraId="3A4AC4DF" w14:textId="77777777">
      <w:pPr>
        <w:bidi w:val="0"/>
        <w:outlineLvl w:val="0"/>
        <w:rPr>
          <w:rFonts w:ascii="Arial" w:hAnsi="Arial" w:cs="Arial"/>
          <w:kern w:val="28"/>
          <w:sz w:val="24"/>
          <w:szCs w:val="24"/>
          <w14:ligatures w14:val="none"/>
        </w:rPr>
      </w:pPr>
      <w:r w:rsidRPr="006E2FE1">
        <w:rPr>
          <w:rFonts w:ascii="Arial" w:hAnsi="Arial" w:cs="Arial"/>
          <w:kern w:val="28"/>
          <w:sz w:val="24"/>
          <w:szCs w:val="24"/>
          <w:rtl w:val="0"/>
          <w:lang w:val="cy-GB"/>
          <w14:ligatures w14:val="none"/>
        </w:rPr>
        <w:t>AROLYGWYR</w:t>
      </w:r>
    </w:p>
    <w:p w:rsidR="007D7835" w:rsidRPr="000A622B" w:rsidP="007D7835" w14:paraId="616F7BFF" w14:textId="4D99EA77">
      <w:pPr>
        <w:bidi w:val="0"/>
        <w:spacing w:after="0" w:line="240" w:lineRule="auto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:rtl w:val="0"/>
          <w:lang w:val="cy-GB"/>
          <w14:ligatures w14:val="none"/>
        </w:rPr>
        <w:t>18/9/2025</w:t>
      </w:r>
    </w:p>
    <w:p w:rsidR="00880457" w14:paraId="12E40686" w14:textId="77777777">
      <w:pPr>
        <w:bidi w:val="0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FB019D"/>
    <w:multiLevelType w:val="hybridMultilevel"/>
    <w:tmpl w:val="30A8F0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7EB"/>
    <w:rsid w:val="00010B16"/>
    <w:rsid w:val="00035B33"/>
    <w:rsid w:val="00062AAD"/>
    <w:rsid w:val="00071BA0"/>
    <w:rsid w:val="0007523E"/>
    <w:rsid w:val="000976D7"/>
    <w:rsid w:val="000A622B"/>
    <w:rsid w:val="000B3BFC"/>
    <w:rsid w:val="000C69A7"/>
    <w:rsid w:val="000D294B"/>
    <w:rsid w:val="000E4A47"/>
    <w:rsid w:val="000E4D3A"/>
    <w:rsid w:val="000F00B8"/>
    <w:rsid w:val="00123C2F"/>
    <w:rsid w:val="00145963"/>
    <w:rsid w:val="00170F7C"/>
    <w:rsid w:val="00173538"/>
    <w:rsid w:val="00180462"/>
    <w:rsid w:val="0019212E"/>
    <w:rsid w:val="0019490E"/>
    <w:rsid w:val="00194D20"/>
    <w:rsid w:val="001A78A5"/>
    <w:rsid w:val="001B025C"/>
    <w:rsid w:val="001C7FE8"/>
    <w:rsid w:val="001E21AD"/>
    <w:rsid w:val="001E521A"/>
    <w:rsid w:val="0021202F"/>
    <w:rsid w:val="00214547"/>
    <w:rsid w:val="00224C6A"/>
    <w:rsid w:val="00237308"/>
    <w:rsid w:val="00290E6B"/>
    <w:rsid w:val="002B3603"/>
    <w:rsid w:val="002C5FCE"/>
    <w:rsid w:val="002D7B72"/>
    <w:rsid w:val="002E71D0"/>
    <w:rsid w:val="00320831"/>
    <w:rsid w:val="003578B4"/>
    <w:rsid w:val="00375E54"/>
    <w:rsid w:val="00376CD0"/>
    <w:rsid w:val="003777EA"/>
    <w:rsid w:val="00387AEA"/>
    <w:rsid w:val="003B45CF"/>
    <w:rsid w:val="003C749C"/>
    <w:rsid w:val="003F2837"/>
    <w:rsid w:val="003F451C"/>
    <w:rsid w:val="004037F3"/>
    <w:rsid w:val="00404DAC"/>
    <w:rsid w:val="00406E60"/>
    <w:rsid w:val="004147D9"/>
    <w:rsid w:val="00441AA3"/>
    <w:rsid w:val="00444F14"/>
    <w:rsid w:val="0046235E"/>
    <w:rsid w:val="004665B9"/>
    <w:rsid w:val="004C4890"/>
    <w:rsid w:val="004D5967"/>
    <w:rsid w:val="004F7122"/>
    <w:rsid w:val="004F7F2C"/>
    <w:rsid w:val="00517425"/>
    <w:rsid w:val="00552B7A"/>
    <w:rsid w:val="00561D36"/>
    <w:rsid w:val="00570C82"/>
    <w:rsid w:val="00571A3E"/>
    <w:rsid w:val="005907AF"/>
    <w:rsid w:val="005E4CAD"/>
    <w:rsid w:val="005F0230"/>
    <w:rsid w:val="00600983"/>
    <w:rsid w:val="0061650C"/>
    <w:rsid w:val="00620527"/>
    <w:rsid w:val="00623FEC"/>
    <w:rsid w:val="00630AC6"/>
    <w:rsid w:val="006517EB"/>
    <w:rsid w:val="00671A38"/>
    <w:rsid w:val="00682ECA"/>
    <w:rsid w:val="00685D27"/>
    <w:rsid w:val="006863B0"/>
    <w:rsid w:val="00691B92"/>
    <w:rsid w:val="00693159"/>
    <w:rsid w:val="00697608"/>
    <w:rsid w:val="006A4C11"/>
    <w:rsid w:val="006C62F3"/>
    <w:rsid w:val="006D5D37"/>
    <w:rsid w:val="006E26F2"/>
    <w:rsid w:val="006E2FE1"/>
    <w:rsid w:val="006F6BBF"/>
    <w:rsid w:val="007458AF"/>
    <w:rsid w:val="0075102F"/>
    <w:rsid w:val="007727EC"/>
    <w:rsid w:val="007A5400"/>
    <w:rsid w:val="007B4676"/>
    <w:rsid w:val="007B4B6D"/>
    <w:rsid w:val="007D19EE"/>
    <w:rsid w:val="007D452A"/>
    <w:rsid w:val="007D6142"/>
    <w:rsid w:val="007D6DE9"/>
    <w:rsid w:val="007D7835"/>
    <w:rsid w:val="007E38CD"/>
    <w:rsid w:val="00800EDB"/>
    <w:rsid w:val="00807590"/>
    <w:rsid w:val="008110A8"/>
    <w:rsid w:val="00815A74"/>
    <w:rsid w:val="00817323"/>
    <w:rsid w:val="00825BF9"/>
    <w:rsid w:val="00832604"/>
    <w:rsid w:val="00832D27"/>
    <w:rsid w:val="00842167"/>
    <w:rsid w:val="00860241"/>
    <w:rsid w:val="00865DF3"/>
    <w:rsid w:val="00880457"/>
    <w:rsid w:val="00880A37"/>
    <w:rsid w:val="0088618B"/>
    <w:rsid w:val="008A13CC"/>
    <w:rsid w:val="008A490E"/>
    <w:rsid w:val="008B11B3"/>
    <w:rsid w:val="008E64E0"/>
    <w:rsid w:val="008F36EF"/>
    <w:rsid w:val="00906E5A"/>
    <w:rsid w:val="0091523C"/>
    <w:rsid w:val="0094487E"/>
    <w:rsid w:val="009504C0"/>
    <w:rsid w:val="00952C07"/>
    <w:rsid w:val="00961EAD"/>
    <w:rsid w:val="009711B9"/>
    <w:rsid w:val="009741FE"/>
    <w:rsid w:val="009757E0"/>
    <w:rsid w:val="00981782"/>
    <w:rsid w:val="009A6AA3"/>
    <w:rsid w:val="009B05B2"/>
    <w:rsid w:val="009B05C3"/>
    <w:rsid w:val="009B5061"/>
    <w:rsid w:val="009B5676"/>
    <w:rsid w:val="009C56C7"/>
    <w:rsid w:val="009D31AB"/>
    <w:rsid w:val="00A05E87"/>
    <w:rsid w:val="00A203EB"/>
    <w:rsid w:val="00A34D9F"/>
    <w:rsid w:val="00A44D34"/>
    <w:rsid w:val="00A478F1"/>
    <w:rsid w:val="00A626B9"/>
    <w:rsid w:val="00A63B72"/>
    <w:rsid w:val="00A771D8"/>
    <w:rsid w:val="00A8528A"/>
    <w:rsid w:val="00AA361B"/>
    <w:rsid w:val="00AA7B18"/>
    <w:rsid w:val="00AB3F12"/>
    <w:rsid w:val="00AC038F"/>
    <w:rsid w:val="00AC3D97"/>
    <w:rsid w:val="00AD1D83"/>
    <w:rsid w:val="00AD1F8A"/>
    <w:rsid w:val="00AE6222"/>
    <w:rsid w:val="00B0524F"/>
    <w:rsid w:val="00B0681B"/>
    <w:rsid w:val="00B102E3"/>
    <w:rsid w:val="00B42CF9"/>
    <w:rsid w:val="00B5587A"/>
    <w:rsid w:val="00B74BE9"/>
    <w:rsid w:val="00B7768D"/>
    <w:rsid w:val="00B8189A"/>
    <w:rsid w:val="00B831F8"/>
    <w:rsid w:val="00B872A8"/>
    <w:rsid w:val="00BA05D4"/>
    <w:rsid w:val="00BB308C"/>
    <w:rsid w:val="00BB5D40"/>
    <w:rsid w:val="00BC28AB"/>
    <w:rsid w:val="00BD713D"/>
    <w:rsid w:val="00BF213A"/>
    <w:rsid w:val="00BF6FB1"/>
    <w:rsid w:val="00C055DC"/>
    <w:rsid w:val="00C16CAF"/>
    <w:rsid w:val="00C41ACE"/>
    <w:rsid w:val="00C5766D"/>
    <w:rsid w:val="00C81E63"/>
    <w:rsid w:val="00CA6207"/>
    <w:rsid w:val="00CB0D6A"/>
    <w:rsid w:val="00CB51FF"/>
    <w:rsid w:val="00CB70BC"/>
    <w:rsid w:val="00CD0C85"/>
    <w:rsid w:val="00CD431C"/>
    <w:rsid w:val="00CD6EB6"/>
    <w:rsid w:val="00D02379"/>
    <w:rsid w:val="00D06BB7"/>
    <w:rsid w:val="00D25E5E"/>
    <w:rsid w:val="00D26BC9"/>
    <w:rsid w:val="00D26FE2"/>
    <w:rsid w:val="00D3313A"/>
    <w:rsid w:val="00D44FBD"/>
    <w:rsid w:val="00D46813"/>
    <w:rsid w:val="00D629B5"/>
    <w:rsid w:val="00D829A9"/>
    <w:rsid w:val="00D86740"/>
    <w:rsid w:val="00DA076C"/>
    <w:rsid w:val="00DA4C89"/>
    <w:rsid w:val="00DD5A33"/>
    <w:rsid w:val="00DD7AE2"/>
    <w:rsid w:val="00DF7727"/>
    <w:rsid w:val="00E0001D"/>
    <w:rsid w:val="00E01631"/>
    <w:rsid w:val="00E0391F"/>
    <w:rsid w:val="00E26B66"/>
    <w:rsid w:val="00E2752B"/>
    <w:rsid w:val="00E42166"/>
    <w:rsid w:val="00E43CA1"/>
    <w:rsid w:val="00E5119E"/>
    <w:rsid w:val="00E53020"/>
    <w:rsid w:val="00E8054E"/>
    <w:rsid w:val="00E87131"/>
    <w:rsid w:val="00E875C0"/>
    <w:rsid w:val="00EE26F3"/>
    <w:rsid w:val="00EF5C56"/>
    <w:rsid w:val="00F05896"/>
    <w:rsid w:val="00F07546"/>
    <w:rsid w:val="00F11F77"/>
    <w:rsid w:val="00F279EE"/>
    <w:rsid w:val="00F339DB"/>
    <w:rsid w:val="00F37DEC"/>
    <w:rsid w:val="00F426F1"/>
    <w:rsid w:val="00F52DA0"/>
    <w:rsid w:val="00F55472"/>
    <w:rsid w:val="00F61D0F"/>
    <w:rsid w:val="00F776BA"/>
    <w:rsid w:val="00F92F2F"/>
    <w:rsid w:val="00FD4721"/>
    <w:rsid w:val="00FD5C04"/>
    <w:rsid w:val="00FD7CB4"/>
    <w:rsid w:val="00FE18CF"/>
    <w:rsid w:val="00FF3B83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9517003-30E7-4718-B48D-D6EEB0F09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17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17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17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17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17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17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17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17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17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17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17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17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17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17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17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17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17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17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17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17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17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17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17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17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17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17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17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17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17E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880457"/>
    <w:rPr>
      <w:color w:val="0000FF"/>
      <w:u w:val="single"/>
    </w:rPr>
  </w:style>
  <w:style w:type="paragraph" w:styleId="Revision">
    <w:name w:val="Revision"/>
    <w:hidden/>
    <w:uiPriority w:val="99"/>
    <w:semiHidden/>
    <w:rsid w:val="00880A3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80A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0A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0A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A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A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customXml" Target="../customXml/item1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E72FCB22B88D4C84868C2B49ACDC1F" ma:contentTypeVersion="14" ma:contentTypeDescription="Create a new document." ma:contentTypeScope="" ma:versionID="c46bffdf57131facb3cbfdb533900192">
  <xsd:schema xmlns:xsd="http://www.w3.org/2001/XMLSchema" xmlns:xs="http://www.w3.org/2001/XMLSchema" xmlns:p="http://schemas.microsoft.com/office/2006/metadata/properties" xmlns:ns2="3796c711-4acb-4d3d-a580-180100c913f5" xmlns:ns3="0fc7efbc-3519-4043-a7cf-9257e46b4e16" targetNamespace="http://schemas.microsoft.com/office/2006/metadata/properties" ma:root="true" ma:fieldsID="fb28b8783310e1d465fad1208faf4b7d" ns2:_="" ns3:_="">
    <xsd:import namespace="3796c711-4acb-4d3d-a580-180100c913f5"/>
    <xsd:import namespace="0fc7efbc-3519-4043-a7cf-9257e46b4e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6c711-4acb-4d3d-a580-180100c91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b820720-3cae-4e0f-87a0-a0b1591a73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7efbc-3519-4043-a7cf-9257e46b4e1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02da3f5-79f2-443c-8713-bed2e5b0d9b0}" ma:internalName="TaxCatchAll" ma:showField="CatchAllData" ma:web="0fc7efbc-3519-4043-a7cf-9257e46b4e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c7efbc-3519-4043-a7cf-9257e46b4e16" xsi:nil="true"/>
    <lcf76f155ced4ddcb4097134ff3c332f xmlns="3796c711-4acb-4d3d-a580-180100c913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B4F5659-D0BA-4B87-985F-441F0DF6D517}"/>
</file>

<file path=customXml/itemProps2.xml><?xml version="1.0" encoding="utf-8"?>
<ds:datastoreItem xmlns:ds="http://schemas.openxmlformats.org/officeDocument/2006/customXml" ds:itemID="{023096F2-B474-46CE-A06C-C2DFFCEFFF2E}"/>
</file>

<file path=customXml/itemProps3.xml><?xml version="1.0" encoding="utf-8"?>
<ds:datastoreItem xmlns:ds="http://schemas.openxmlformats.org/officeDocument/2006/customXml" ds:itemID="{79CAF6DD-949B-468C-99C9-893E67FF37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Welsh Government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Gulley, Nicola (CSI - Planning &amp; Environment Decisions Wales)</dc:creator>
  <cp:lastModifiedBy>Gulley, Nicola (CSI - Planning &amp; Environment Decisions Wales)</cp:lastModifiedBy>
  <cp:revision>2</cp:revision>
  <dcterms:created xsi:type="dcterms:W3CDTF">2025-09-19T10:30:00Z</dcterms:created>
  <dcterms:modified xsi:type="dcterms:W3CDTF">2025-09-19T10:30:00Z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0x01010004E72FCB22B88D4C84868C2B49ACDC1F</vt:lpwstr>
  </property>
</Properties>
</file>