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6BC5" w14:textId="77777777" w:rsidR="004C7B77" w:rsidRDefault="00000000" w:rsidP="004C7B77">
      <w:pPr>
        <w:jc w:val="center"/>
        <w:rPr>
          <w:b/>
          <w:bCs/>
        </w:rPr>
      </w:pPr>
      <w:r w:rsidRPr="009F4F70">
        <w:rPr>
          <w:b/>
          <w:bCs/>
          <w:lang w:val="cy-GB"/>
        </w:rPr>
        <w:t>CYNLLUN DATBLYGU LLEOL DIWYGIEDIG</w:t>
      </w:r>
    </w:p>
    <w:p w14:paraId="67316BC6" w14:textId="77777777" w:rsidR="004C7B77" w:rsidRDefault="00000000" w:rsidP="004C7B77">
      <w:pPr>
        <w:jc w:val="center"/>
        <w:rPr>
          <w:b/>
          <w:bCs/>
        </w:rPr>
      </w:pPr>
      <w:r w:rsidRPr="009F4F70">
        <w:rPr>
          <w:b/>
          <w:bCs/>
          <w:lang w:val="cy-GB"/>
        </w:rPr>
        <w:t>SIR GAERFYRDDIN (2018-2033)</w:t>
      </w:r>
    </w:p>
    <w:p w14:paraId="67316BC7" w14:textId="77777777" w:rsidR="004C7B77" w:rsidRDefault="00000000" w:rsidP="004C7B77">
      <w:pPr>
        <w:jc w:val="center"/>
        <w:rPr>
          <w:b/>
          <w:bCs/>
        </w:rPr>
      </w:pPr>
      <w:r w:rsidRPr="009F4F70">
        <w:rPr>
          <w:b/>
          <w:bCs/>
          <w:lang w:val="cy-GB"/>
        </w:rPr>
        <w:t>ARCHWILIAD</w:t>
      </w:r>
    </w:p>
    <w:p w14:paraId="67316BC8" w14:textId="77777777" w:rsidR="004C7B77" w:rsidRDefault="004C7B77" w:rsidP="004C7B77">
      <w:pPr>
        <w:pBdr>
          <w:bottom w:val="single" w:sz="4" w:space="1" w:color="auto"/>
        </w:pBdr>
        <w:jc w:val="center"/>
        <w:rPr>
          <w:b/>
          <w:bCs/>
        </w:rPr>
      </w:pPr>
    </w:p>
    <w:p w14:paraId="67316BC9" w14:textId="77777777" w:rsidR="004C7B77" w:rsidRDefault="00000000" w:rsidP="004C7B77">
      <w:pPr>
        <w:jc w:val="center"/>
        <w:rPr>
          <w:b/>
          <w:bCs/>
        </w:rPr>
      </w:pPr>
      <w:r>
        <w:rPr>
          <w:b/>
          <w:bCs/>
          <w:lang w:val="cy-GB"/>
        </w:rPr>
        <w:t xml:space="preserve">Sesiwn Gwrandawiad 3 – Pobl a Lleoedd Ffyniannus – Tai Fforddiadwy a </w:t>
      </w:r>
      <w:r w:rsidR="00D07232" w:rsidRPr="00081D8B">
        <w:rPr>
          <w:b/>
          <w:bCs/>
          <w:shd w:val="clear" w:color="auto" w:fill="FFFFFF"/>
          <w:lang w:val="cy-GB"/>
        </w:rPr>
        <w:t>Darpariaeth Sipsiwn a Theithwyr</w:t>
      </w:r>
      <w:r w:rsidR="00D07232" w:rsidRPr="00081D8B">
        <w:rPr>
          <w:bCs/>
          <w:shd w:val="clear" w:color="auto" w:fill="FFFFFF"/>
          <w:lang w:val="cy-GB"/>
        </w:rPr>
        <w:t xml:space="preserve"> </w:t>
      </w:r>
    </w:p>
    <w:p w14:paraId="67316BCA" w14:textId="77777777" w:rsidR="004C7B77" w:rsidRDefault="00000000" w:rsidP="004C7B77">
      <w:pPr>
        <w:jc w:val="center"/>
        <w:rPr>
          <w:b/>
          <w:bCs/>
        </w:rPr>
      </w:pPr>
      <w:r>
        <w:rPr>
          <w:b/>
          <w:bCs/>
          <w:lang w:val="cy-GB"/>
        </w:rPr>
        <w:t>Dydd Iau, 17 Hydref 2024 rhwng 10:00 a 17:00</w:t>
      </w:r>
    </w:p>
    <w:p w14:paraId="67316BCB" w14:textId="77777777" w:rsidR="004C7B77" w:rsidRDefault="004C7B77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96"/>
        <w:gridCol w:w="7621"/>
        <w:gridCol w:w="4853"/>
      </w:tblGrid>
      <w:tr w:rsidR="00315E15" w14:paraId="67316BCF" w14:textId="77777777" w:rsidTr="00AD2642">
        <w:tc>
          <w:tcPr>
            <w:tcW w:w="1696" w:type="dxa"/>
            <w:shd w:val="clear" w:color="auto" w:fill="000000" w:themeFill="text1"/>
          </w:tcPr>
          <w:p w14:paraId="67316BCC" w14:textId="77777777" w:rsidR="00AD2642" w:rsidRPr="004C7B77" w:rsidRDefault="00000000">
            <w:pPr>
              <w:rPr>
                <w:color w:val="FFFFFF" w:themeColor="background1"/>
              </w:rPr>
            </w:pPr>
            <w:r w:rsidRPr="004C7B77">
              <w:rPr>
                <w:color w:val="FFFFFF" w:themeColor="background1"/>
                <w:lang w:val="cy-GB"/>
              </w:rPr>
              <w:t>Pwynt Gweithredu</w:t>
            </w:r>
          </w:p>
        </w:tc>
        <w:tc>
          <w:tcPr>
            <w:tcW w:w="7621" w:type="dxa"/>
            <w:shd w:val="clear" w:color="auto" w:fill="000000" w:themeFill="text1"/>
          </w:tcPr>
          <w:p w14:paraId="67316BCD" w14:textId="77777777" w:rsidR="00AD2642" w:rsidRPr="004C7B77" w:rsidRDefault="00000000">
            <w:pPr>
              <w:rPr>
                <w:color w:val="FFFFFF" w:themeColor="background1"/>
              </w:rPr>
            </w:pPr>
            <w:r w:rsidRPr="004C7B77">
              <w:rPr>
                <w:color w:val="FFFFFF" w:themeColor="background1"/>
                <w:lang w:val="cy-GB"/>
              </w:rPr>
              <w:t>Ymateb y Cyngor / Newidiadau a gynigir yn sgil Materion a Godwyd</w:t>
            </w:r>
          </w:p>
        </w:tc>
        <w:tc>
          <w:tcPr>
            <w:tcW w:w="4853" w:type="dxa"/>
            <w:shd w:val="clear" w:color="auto" w:fill="000000" w:themeFill="text1"/>
          </w:tcPr>
          <w:p w14:paraId="67316BCE" w14:textId="77777777" w:rsidR="00AD2642" w:rsidRPr="004C7B77" w:rsidRDefault="00000000">
            <w:pPr>
              <w:rPr>
                <w:color w:val="FFFFFF" w:themeColor="background1"/>
              </w:rPr>
            </w:pPr>
            <w:r w:rsidRPr="004C7B77">
              <w:rPr>
                <w:color w:val="FFFFFF" w:themeColor="background1"/>
                <w:lang w:val="cy-GB"/>
              </w:rPr>
              <w:t>Sylwadau'r Arolygydd</w:t>
            </w:r>
          </w:p>
        </w:tc>
      </w:tr>
      <w:tr w:rsidR="00315E15" w14:paraId="67316C14" w14:textId="77777777" w:rsidTr="00AD2642">
        <w:tc>
          <w:tcPr>
            <w:tcW w:w="1696" w:type="dxa"/>
          </w:tcPr>
          <w:p w14:paraId="67316BD0" w14:textId="77777777" w:rsidR="00AD2642" w:rsidRDefault="00000000" w:rsidP="00CF49E9">
            <w:r w:rsidRPr="00CA2AC1">
              <w:rPr>
                <w:rFonts w:ascii="Arial" w:hAnsi="Arial" w:cs="Arial"/>
                <w:b/>
                <w:bCs/>
                <w:lang w:val="cy-GB"/>
              </w:rPr>
              <w:t>AP3/1</w:t>
            </w:r>
          </w:p>
        </w:tc>
        <w:tc>
          <w:tcPr>
            <w:tcW w:w="7621" w:type="dxa"/>
          </w:tcPr>
          <w:p w14:paraId="67316BD1" w14:textId="77777777" w:rsidR="00C23996" w:rsidRPr="00C23996" w:rsidRDefault="00000000" w:rsidP="00CF49E9">
            <w:pPr>
              <w:rPr>
                <w:rFonts w:ascii="Arial" w:hAnsi="Arial" w:cs="Arial"/>
                <w:b/>
                <w:bCs/>
              </w:rPr>
            </w:pPr>
            <w:r w:rsidRPr="00C23996">
              <w:rPr>
                <w:rFonts w:ascii="Arial" w:hAnsi="Arial" w:cs="Arial"/>
                <w:b/>
                <w:bCs/>
                <w:lang w:val="cy-GB"/>
              </w:rPr>
              <w:t>25 Awst</w:t>
            </w:r>
          </w:p>
          <w:p w14:paraId="67316BD2" w14:textId="77777777" w:rsidR="00703266" w:rsidRDefault="00000000" w:rsidP="00CF4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Yn dilyn cais yr Arolygydd ym mis Gorffennaf 2025 am ddiwygio'r ffigur cyflenwad tai a'r tabl dosbarthu gofodol yng ngoleuni'r safleoedd ychwanegol, a data tai o'r flwyddyn 2024/25, gellir ystyried y diweddariad canlynol i Bolisi SP5.</w:t>
            </w:r>
          </w:p>
          <w:p w14:paraId="67316BD3" w14:textId="77777777" w:rsidR="00703266" w:rsidRDefault="00703266" w:rsidP="00CF49E9">
            <w:pPr>
              <w:rPr>
                <w:rFonts w:ascii="Arial" w:hAnsi="Arial" w:cs="Arial"/>
              </w:rPr>
            </w:pPr>
          </w:p>
          <w:p w14:paraId="67316BD4" w14:textId="77777777" w:rsidR="00AD2642" w:rsidRDefault="00000000" w:rsidP="00CF4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Mae hefyd yn bwysig nodi'r newidiadau canlynol yn dilyn y sesiynau gwrandawiad safle. </w:t>
            </w:r>
          </w:p>
          <w:p w14:paraId="67316BD5" w14:textId="77777777" w:rsidR="00AD2642" w:rsidRDefault="00AD2642" w:rsidP="00CF49E9">
            <w:pPr>
              <w:rPr>
                <w:rFonts w:ascii="Arial" w:hAnsi="Arial" w:cs="Arial"/>
              </w:rPr>
            </w:pPr>
          </w:p>
          <w:p w14:paraId="67316BD6" w14:textId="77777777" w:rsidR="00AD2642" w:rsidRPr="008C52BA" w:rsidRDefault="00000000" w:rsidP="008C52BA">
            <w:pPr>
              <w:rPr>
                <w:rFonts w:ascii="Arial" w:hAnsi="Arial" w:cs="Arial"/>
              </w:rPr>
            </w:pPr>
            <w:r w:rsidRPr="008C52BA">
              <w:rPr>
                <w:rFonts w:ascii="Arial" w:hAnsi="Arial" w:cs="Arial"/>
                <w:lang w:val="cy-GB"/>
              </w:rPr>
              <w:t>Mae'r ddau newid yn cynnwys:</w:t>
            </w:r>
          </w:p>
          <w:p w14:paraId="67316BD7" w14:textId="77777777" w:rsidR="00AD2642" w:rsidRPr="008C52BA" w:rsidRDefault="00AD2642" w:rsidP="008C52BA">
            <w:pPr>
              <w:rPr>
                <w:rFonts w:ascii="Arial" w:hAnsi="Arial" w:cs="Arial"/>
              </w:rPr>
            </w:pPr>
          </w:p>
          <w:p w14:paraId="67316BD8" w14:textId="77777777" w:rsidR="00AD2642" w:rsidRPr="008C52BA" w:rsidRDefault="00000000" w:rsidP="008C52BA">
            <w:pPr>
              <w:rPr>
                <w:rFonts w:ascii="Arial" w:hAnsi="Arial" w:cs="Arial"/>
              </w:rPr>
            </w:pPr>
            <w:r w:rsidRPr="008C52BA">
              <w:rPr>
                <w:rFonts w:ascii="Arial" w:hAnsi="Arial" w:cs="Arial"/>
                <w:lang w:val="cy-GB"/>
              </w:rPr>
              <w:t>Gwaith Brics Emlyn PrC3/MU1 - Newid o 44.25 o unedau fforddiadwy i 33.75 o unedau fforddiadwy. Gwneir hyn i adlewyrchu 7 uned ar y tir gyda chaniatâd cynllunio ar gyfer 70 o anheddau a'r tir sy'n weddill ar gyfer 107 o anheddau (targedau Tai Fforddiadwy o 25%). I ddechrau, y cyfrifiad oedd y targed fforddiadwy o 25% ar gyfer yr holl 177 uned a nodwyd ym mholisi HOM1.</w:t>
            </w:r>
          </w:p>
          <w:p w14:paraId="67316BD9" w14:textId="77777777" w:rsidR="00AD2642" w:rsidRPr="008C52BA" w:rsidRDefault="00AD2642" w:rsidP="008C52BA">
            <w:pPr>
              <w:rPr>
                <w:rFonts w:ascii="Arial" w:hAnsi="Arial" w:cs="Arial"/>
              </w:rPr>
            </w:pPr>
          </w:p>
          <w:p w14:paraId="67316BDA" w14:textId="77777777" w:rsidR="00AD2642" w:rsidRPr="008C52BA" w:rsidRDefault="00000000" w:rsidP="008C52BA">
            <w:pPr>
              <w:rPr>
                <w:rFonts w:ascii="Arial" w:hAnsi="Arial" w:cs="Arial"/>
              </w:rPr>
            </w:pPr>
            <w:r w:rsidRPr="008C52BA">
              <w:rPr>
                <w:rFonts w:ascii="Arial" w:hAnsi="Arial" w:cs="Arial"/>
                <w:lang w:val="cy-GB"/>
              </w:rPr>
              <w:t>Llangain – SuV8/h1 – Mae'r datblygwr ar y safle. Mae'n adeiladu 27 o unedau fforddiadwy o fewn y cynllun 36 annedd. Y cyfrifiad blaenorol oedd 10.8 o unedau Tai Fforddiadwy - sy'n deillio o'r targed Tai Fforddiadwy o 30% a ystyriwyd yn y caniatâd amlinellol cychwynnol.</w:t>
            </w:r>
          </w:p>
          <w:p w14:paraId="67316BDB" w14:textId="77777777" w:rsidR="00AD2642" w:rsidRDefault="00AD2642" w:rsidP="00CF49E9">
            <w:pPr>
              <w:rPr>
                <w:rFonts w:ascii="Arial" w:hAnsi="Arial" w:cs="Arial"/>
              </w:rPr>
            </w:pPr>
          </w:p>
          <w:p w14:paraId="67316BDC" w14:textId="77777777" w:rsidR="00AD2642" w:rsidRPr="00754BA3" w:rsidRDefault="00000000" w:rsidP="00754BA3">
            <w:pPr>
              <w:rPr>
                <w:rFonts w:ascii="Arial" w:hAnsi="Arial" w:cs="Arial"/>
              </w:rPr>
            </w:pPr>
            <w:r w:rsidRPr="00754BA3">
              <w:rPr>
                <w:rFonts w:ascii="Arial" w:hAnsi="Arial" w:cs="Arial"/>
                <w:lang w:val="cy-GB"/>
              </w:rPr>
              <w:t xml:space="preserve">Byddai angen newid canlyniadol ar Bolisi SP5 o ddarparu'r targed o 1,930 o dai fforddiadwy a gyflwynwyd yn y sesiwn archwiliad i </w:t>
            </w:r>
            <w:r w:rsidR="00703266" w:rsidRPr="00703266">
              <w:rPr>
                <w:rFonts w:ascii="Arial" w:hAnsi="Arial" w:cs="Arial"/>
                <w:b/>
                <w:bCs/>
                <w:color w:val="4EA72E" w:themeColor="accent6"/>
                <w:lang w:val="cy-GB"/>
              </w:rPr>
              <w:t>2,111</w:t>
            </w:r>
            <w:r w:rsidR="00703266" w:rsidRPr="00703266">
              <w:rPr>
                <w:rFonts w:ascii="Arial" w:hAnsi="Arial" w:cs="Arial"/>
                <w:bCs/>
                <w:color w:val="4EA72E" w:themeColor="accent6"/>
                <w:lang w:val="cy-GB"/>
              </w:rPr>
              <w:t xml:space="preserve"> </w:t>
            </w:r>
            <w:r w:rsidRPr="00754BA3">
              <w:rPr>
                <w:rFonts w:ascii="Arial" w:hAnsi="Arial" w:cs="Arial"/>
                <w:lang w:val="cy-GB"/>
              </w:rPr>
              <w:t xml:space="preserve">o dai fforddiadwy yn dilyn diweddariad Awst 2025. Dangosir y manylion newydd isod, a gwneir diwygiadau canlyniadol i'r tabl dyrannu ym Mholisi HOM1. </w:t>
            </w:r>
          </w:p>
          <w:p w14:paraId="67316BDD" w14:textId="77777777" w:rsidR="00AD2642" w:rsidRPr="00754BA3" w:rsidRDefault="00AD2642" w:rsidP="00754BA3">
            <w:pPr>
              <w:rPr>
                <w:rFonts w:ascii="Arial" w:hAnsi="Arial" w:cs="Arial"/>
              </w:rPr>
            </w:pPr>
          </w:p>
          <w:tbl>
            <w:tblPr>
              <w:tblW w:w="51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  <w:gridCol w:w="2598"/>
            </w:tblGrid>
            <w:tr w:rsidR="00315E15" w14:paraId="67316BE0" w14:textId="77777777" w:rsidTr="00703266">
              <w:trPr>
                <w:trHeight w:val="300"/>
              </w:trPr>
              <w:tc>
                <w:tcPr>
                  <w:tcW w:w="254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DE" w14:textId="77777777" w:rsidR="00AD2642" w:rsidRPr="00754BA3" w:rsidRDefault="00AD2642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DF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Unedau Fforddiadwy</w:t>
                  </w:r>
                </w:p>
              </w:tc>
            </w:tr>
            <w:tr w:rsidR="00315E15" w14:paraId="67316BE3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1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Clwstwr 1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2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strike/>
                    </w:rPr>
                  </w:pPr>
                  <w:r w:rsidRPr="00703266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381.11</w:t>
                  </w:r>
                  <w:r w:rsidR="00703266" w:rsidRPr="00703266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388.61</w:t>
                  </w:r>
                </w:p>
              </w:tc>
            </w:tr>
            <w:tr w:rsidR="00315E15" w14:paraId="67316BE6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4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Clwstwr 2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5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41CFB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691.4</w:t>
                  </w:r>
                  <w:r w:rsidR="00703266" w:rsidRPr="00A41CFB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 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775.74</w:t>
                  </w:r>
                </w:p>
              </w:tc>
            </w:tr>
            <w:tr w:rsidR="00315E15" w14:paraId="67316BE9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7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Clwstwr 3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8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strike/>
                    </w:rPr>
                  </w:pPr>
                  <w:r w:rsidRPr="00A41CFB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336.23</w:t>
                  </w:r>
                  <w:r w:rsidR="00703266" w:rsidRPr="00A41CFB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395.41</w:t>
                  </w:r>
                </w:p>
              </w:tc>
            </w:tr>
            <w:tr w:rsidR="00315E15" w14:paraId="67316BEC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A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Clwstwr 4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B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strike/>
                    </w:rPr>
                  </w:pPr>
                  <w:r w:rsidRPr="00A41CFB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33.78</w:t>
                  </w:r>
                  <w:r w:rsidR="00703266" w:rsidRPr="00A41CFB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53.78</w:t>
                  </w:r>
                </w:p>
              </w:tc>
            </w:tr>
            <w:tr w:rsidR="00315E15" w14:paraId="67316BEF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D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Clwstwr 5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EE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41CFB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39.84</w:t>
                  </w:r>
                  <w:r w:rsidR="00703266" w:rsidRPr="00A41CFB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53.84</w:t>
                  </w:r>
                </w:p>
              </w:tc>
            </w:tr>
            <w:tr w:rsidR="00315E15" w14:paraId="67316BF2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0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Clwstwr 6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1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41CFB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145.76</w:t>
                  </w:r>
                  <w:r w:rsidR="00703266" w:rsidRPr="00A41CFB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176.76</w:t>
                  </w:r>
                </w:p>
              </w:tc>
            </w:tr>
            <w:tr w:rsidR="00315E15" w14:paraId="67316BF5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3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54BA3">
                    <w:rPr>
                      <w:rFonts w:ascii="Arial" w:hAnsi="Arial" w:cs="Arial"/>
                      <w:b/>
                      <w:bCs/>
                      <w:lang w:val="cy-GB"/>
                    </w:rPr>
                    <w:t>Cyfanswm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4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A41CFB">
                    <w:rPr>
                      <w:rFonts w:ascii="Arial" w:hAnsi="Arial" w:cs="Arial"/>
                      <w:b/>
                      <w:bCs/>
                      <w:strike/>
                      <w:color w:val="FF0000"/>
                      <w:lang w:val="cy-GB"/>
                    </w:rPr>
                    <w:t>1628.12</w:t>
                  </w:r>
                  <w:r w:rsidR="00703266" w:rsidRPr="00703266">
                    <w:rPr>
                      <w:rFonts w:ascii="Arial" w:hAnsi="Arial" w:cs="Arial"/>
                      <w:b/>
                      <w:bCs/>
                      <w:color w:val="4EA72E" w:themeColor="accent6"/>
                      <w:lang w:val="cy-GB"/>
                    </w:rPr>
                    <w:t>1,844.14</w:t>
                  </w:r>
                </w:p>
              </w:tc>
            </w:tr>
            <w:tr w:rsidR="00315E15" w14:paraId="67316BF8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6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 xml:space="preserve">Hap-safle mawr 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7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41CFB">
                    <w:rPr>
                      <w:rFonts w:ascii="Arial" w:hAnsi="Arial" w:cs="Arial"/>
                      <w:strike/>
                      <w:color w:val="FF0000"/>
                      <w:lang w:val="cy-GB"/>
                    </w:rPr>
                    <w:t>166</w:t>
                  </w:r>
                  <w:r w:rsidR="00703266" w:rsidRPr="00A41CFB">
                    <w:rPr>
                      <w:rFonts w:ascii="Arial" w:hAnsi="Arial" w:cs="Arial"/>
                      <w:color w:val="FF0000"/>
                      <w:lang w:val="cy-GB"/>
                    </w:rPr>
                    <w:t xml:space="preserve"> </w:t>
                  </w:r>
                  <w:r w:rsidR="00703266">
                    <w:rPr>
                      <w:rFonts w:ascii="Arial" w:hAnsi="Arial" w:cs="Arial"/>
                      <w:lang w:val="cy-GB"/>
                    </w:rPr>
                    <w:t xml:space="preserve">  </w:t>
                  </w:r>
                  <w:r w:rsidR="00703266" w:rsidRPr="00703266">
                    <w:rPr>
                      <w:rFonts w:ascii="Arial" w:hAnsi="Arial" w:cs="Arial"/>
                      <w:color w:val="4EA72E" w:themeColor="accent6"/>
                      <w:lang w:val="cy-GB"/>
                    </w:rPr>
                    <w:t>125.1</w:t>
                  </w:r>
                </w:p>
              </w:tc>
            </w:tr>
            <w:tr w:rsidR="00315E15" w14:paraId="67316BFB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9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54BA3">
                    <w:rPr>
                      <w:rFonts w:ascii="Arial" w:hAnsi="Arial" w:cs="Arial"/>
                      <w:lang w:val="cy-GB"/>
                    </w:rPr>
                    <w:t>Angen Lleol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A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03266">
                    <w:rPr>
                      <w:rFonts w:ascii="Arial" w:hAnsi="Arial" w:cs="Arial"/>
                      <w:lang w:val="cy-GB"/>
                    </w:rPr>
                    <w:t xml:space="preserve">142 </w:t>
                  </w:r>
                </w:p>
              </w:tc>
            </w:tr>
            <w:tr w:rsidR="00315E15" w14:paraId="67316BFE" w14:textId="77777777" w:rsidTr="00703266">
              <w:trPr>
                <w:trHeight w:val="300"/>
              </w:trPr>
              <w:tc>
                <w:tcPr>
                  <w:tcW w:w="2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C" w14:textId="77777777" w:rsidR="00AD2642" w:rsidRPr="00754BA3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54BA3">
                    <w:rPr>
                      <w:rFonts w:ascii="Arial" w:hAnsi="Arial" w:cs="Arial"/>
                      <w:b/>
                      <w:bCs/>
                      <w:lang w:val="cy-GB"/>
                    </w:rPr>
                    <w:t>Cyfanswm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316BFD" w14:textId="77777777" w:rsidR="00AD2642" w:rsidRPr="00703266" w:rsidRDefault="00000000" w:rsidP="00754BA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A41CFB">
                    <w:rPr>
                      <w:rFonts w:ascii="Arial" w:hAnsi="Arial" w:cs="Arial"/>
                      <w:b/>
                      <w:bCs/>
                      <w:strike/>
                      <w:color w:val="FF0000"/>
                      <w:lang w:val="cy-GB"/>
                    </w:rPr>
                    <w:t>1936.12</w:t>
                  </w:r>
                  <w:r w:rsidR="00703266" w:rsidRPr="00A41CFB">
                    <w:rPr>
                      <w:rFonts w:ascii="Arial" w:hAnsi="Arial" w:cs="Arial"/>
                      <w:b/>
                      <w:bCs/>
                      <w:color w:val="FF0000"/>
                      <w:lang w:val="cy-GB"/>
                    </w:rPr>
                    <w:t xml:space="preserve">    </w:t>
                  </w:r>
                  <w:r w:rsidR="00703266" w:rsidRPr="00703266">
                    <w:rPr>
                      <w:rFonts w:ascii="Arial" w:hAnsi="Arial" w:cs="Arial"/>
                      <w:b/>
                      <w:bCs/>
                      <w:color w:val="4EA72E" w:themeColor="accent6"/>
                      <w:lang w:val="cy-GB"/>
                    </w:rPr>
                    <w:t>2,111.74</w:t>
                  </w:r>
                </w:p>
              </w:tc>
            </w:tr>
          </w:tbl>
          <w:p w14:paraId="67316BFF" w14:textId="77777777" w:rsidR="00AD2642" w:rsidRPr="00754BA3" w:rsidRDefault="00AD2642" w:rsidP="00754BA3">
            <w:pPr>
              <w:rPr>
                <w:rFonts w:ascii="Arial" w:hAnsi="Arial" w:cs="Arial"/>
              </w:rPr>
            </w:pPr>
          </w:p>
          <w:p w14:paraId="67316C00" w14:textId="77777777" w:rsidR="00AD2642" w:rsidRDefault="00AD2642" w:rsidP="00CF49E9">
            <w:pPr>
              <w:rPr>
                <w:rFonts w:ascii="Arial" w:hAnsi="Arial" w:cs="Arial"/>
              </w:rPr>
            </w:pPr>
          </w:p>
          <w:p w14:paraId="67316C01" w14:textId="77777777" w:rsidR="00AD2642" w:rsidRPr="005D6B03" w:rsidRDefault="00000000" w:rsidP="00CF49E9">
            <w:pPr>
              <w:rPr>
                <w:rFonts w:ascii="Arial" w:hAnsi="Arial" w:cs="Arial"/>
                <w:b/>
                <w:bCs/>
              </w:rPr>
            </w:pPr>
            <w:r w:rsidRPr="005D6B03">
              <w:rPr>
                <w:rFonts w:ascii="Arial" w:hAnsi="Arial" w:cs="Arial"/>
                <w:b/>
                <w:bCs/>
                <w:lang w:val="cy-GB"/>
              </w:rPr>
              <w:t>Diwygio Polisi SP5 i'r canlynol</w:t>
            </w:r>
          </w:p>
          <w:p w14:paraId="67316C02" w14:textId="77777777" w:rsidR="00AD2642" w:rsidRPr="000A2CAB" w:rsidRDefault="00AD2642" w:rsidP="00CF49E9">
            <w:pPr>
              <w:rPr>
                <w:rFonts w:ascii="Arial" w:hAnsi="Arial" w:cs="Arial"/>
              </w:rPr>
            </w:pPr>
          </w:p>
          <w:p w14:paraId="67316C03" w14:textId="77777777" w:rsidR="00AD2642" w:rsidRPr="000A2CAB" w:rsidRDefault="00000000" w:rsidP="00CF49E9">
            <w:pPr>
              <w:rPr>
                <w:rFonts w:ascii="Arial" w:hAnsi="Arial" w:cs="Arial"/>
              </w:rPr>
            </w:pPr>
            <w:r w:rsidRPr="000A2CAB">
              <w:rPr>
                <w:rFonts w:ascii="Arial" w:hAnsi="Arial" w:cs="Arial"/>
                <w:b/>
                <w:bCs/>
                <w:color w:val="F1A983" w:themeColor="accent2" w:themeTint="99"/>
                <w:lang w:val="cy-GB"/>
              </w:rPr>
              <w:t>Polisi Strategol – SP 5: Strategaeth Tai Fforddiadwy</w:t>
            </w:r>
            <w:r w:rsidRPr="000A2CAB">
              <w:rPr>
                <w:rFonts w:ascii="Arial" w:hAnsi="Arial" w:cs="Arial"/>
                <w:lang w:val="cy-GB"/>
              </w:rPr>
              <w:t xml:space="preserve"> </w:t>
            </w:r>
          </w:p>
          <w:p w14:paraId="67316C04" w14:textId="77777777" w:rsidR="00AD2642" w:rsidRPr="000A2CAB" w:rsidRDefault="00AD2642" w:rsidP="00CF49E9">
            <w:pPr>
              <w:rPr>
                <w:rFonts w:ascii="Arial" w:hAnsi="Arial" w:cs="Arial"/>
              </w:rPr>
            </w:pPr>
          </w:p>
          <w:p w14:paraId="67316C05" w14:textId="75E51F5D" w:rsidR="00AD2642" w:rsidRPr="000A2CAB" w:rsidRDefault="00000000" w:rsidP="00CF49E9">
            <w:pPr>
              <w:rPr>
                <w:rFonts w:ascii="Arial" w:hAnsi="Arial" w:cs="Arial"/>
                <w:b/>
                <w:bCs/>
              </w:rPr>
            </w:pPr>
            <w:r w:rsidRPr="000A2CAB">
              <w:rPr>
                <w:rFonts w:ascii="Arial" w:hAnsi="Arial" w:cs="Arial"/>
                <w:b/>
                <w:bCs/>
                <w:lang w:val="cy-GB"/>
              </w:rPr>
              <w:lastRenderedPageBreak/>
              <w:t>Bydd y Cynllun yn sicrhau bod cymaint o dai fforddiadwy ag sy'n bosibl yn cael eu darparu hyd at 2033 drwy osod</w:t>
            </w:r>
            <w:r w:rsidR="00120083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C42219" w:rsidRPr="00C42219">
              <w:rPr>
                <w:rFonts w:ascii="Arial" w:hAnsi="Arial" w:cs="Arial"/>
                <w:b/>
                <w:bCs/>
                <w:color w:val="00B050"/>
                <w:lang w:val="cy-GB"/>
              </w:rPr>
              <w:t>targed</w:t>
            </w:r>
            <w:r w:rsidRPr="00C42219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 </w:t>
            </w:r>
            <w:r w:rsidRPr="00C42219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>isafswm</w:t>
            </w:r>
            <w:r w:rsidRPr="000A2CAB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 </w:t>
            </w:r>
            <w:r w:rsidRPr="000A2CAB">
              <w:rPr>
                <w:rFonts w:ascii="Arial" w:hAnsi="Arial" w:cs="Arial"/>
                <w:bCs/>
                <w:lang w:val="cy-GB"/>
              </w:rPr>
              <w:t xml:space="preserve"> </w:t>
            </w:r>
            <w:r w:rsidRPr="000A2CAB">
              <w:rPr>
                <w:rFonts w:ascii="Arial" w:hAnsi="Arial" w:cs="Arial"/>
                <w:b/>
                <w:bCs/>
                <w:lang w:val="cy-GB"/>
              </w:rPr>
              <w:t xml:space="preserve">o </w:t>
            </w:r>
            <w:r w:rsidR="00A41CFB">
              <w:rPr>
                <w:rFonts w:ascii="Arial" w:hAnsi="Arial" w:cs="Arial"/>
                <w:b/>
                <w:bCs/>
                <w:color w:val="00B050"/>
                <w:lang w:val="cy-GB"/>
              </w:rPr>
              <w:t>2,111</w:t>
            </w:r>
            <w:r w:rsidRPr="000A2CAB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>1,900</w:t>
            </w:r>
            <w:r w:rsidR="00C42219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 xml:space="preserve"> </w:t>
            </w:r>
            <w:r w:rsidRPr="000A2CAB">
              <w:rPr>
                <w:rFonts w:ascii="Arial" w:hAnsi="Arial" w:cs="Arial"/>
                <w:b/>
                <w:bCs/>
                <w:lang w:val="cy-GB"/>
              </w:rPr>
              <w:t>o dai fforddiadwy. Bydd hyn o gymorth i ddatblygu a gwella cymunedau cynaliadwy a chytbwys.</w:t>
            </w:r>
          </w:p>
          <w:p w14:paraId="67316C06" w14:textId="77777777" w:rsidR="00AD2642" w:rsidRPr="000A2CAB" w:rsidRDefault="00AD2642" w:rsidP="00CF49E9">
            <w:pPr>
              <w:rPr>
                <w:rFonts w:ascii="Arial" w:hAnsi="Arial" w:cs="Arial"/>
              </w:rPr>
            </w:pPr>
          </w:p>
          <w:p w14:paraId="67316C07" w14:textId="77777777" w:rsidR="00AD2642" w:rsidRPr="000A2CAB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 xml:space="preserve">11.116 Er bod y CDLl a'r system gynllunio yn ceisio cefnogi darparu tai fforddiadwy, nid yw ond un ymhlith amryw o fecanweithiau a ddefnyddir i fodloni'r angen hwn. Adlewyrchir hyn yng Nghynllun Cyflenwi Tai Fforddiadwy y Cyngor, sy'n pennu gweledigaeth pum mlynedd ar gyfer darparu tai fforddiadwy. Nodir cyfraniad y CDLl at y targed yn SP5 drwy: </w:t>
            </w:r>
          </w:p>
          <w:p w14:paraId="67316C08" w14:textId="77777777" w:rsidR="00AD2642" w:rsidRPr="000A2CAB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09" w14:textId="77777777" w:rsidR="00AD2642" w:rsidRPr="000A2CAB" w:rsidRDefault="00000000" w:rsidP="00BE2338">
            <w:p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 xml:space="preserve">• Ddarparu tai fforddiadwy ar-safle fel canran o'r holl ddatblygiad, neu ar safleoedd a gaffaelir gan ddarparwyr tai cymdeithasol; </w:t>
            </w:r>
          </w:p>
          <w:p w14:paraId="67316C0A" w14:textId="77777777" w:rsidR="00AD2642" w:rsidRPr="000A2CAB" w:rsidRDefault="00000000" w:rsidP="00BE2338">
            <w:p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 xml:space="preserve">• Tai fforddiadwy oddi ar y safle yn lle darpariaeth ar-safle; </w:t>
            </w:r>
          </w:p>
          <w:p w14:paraId="67316C0B" w14:textId="77777777" w:rsidR="00AD2642" w:rsidRPr="000A2CAB" w:rsidRDefault="00000000" w:rsidP="00BE2338">
            <w:p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>• Cyfraniadau ar ffurf symiau cyfnewid i gefnogi'r gwaith o ddarparu tai fforddiadwy; a</w:t>
            </w:r>
          </w:p>
          <w:p w14:paraId="67316C0C" w14:textId="77777777" w:rsidR="00AD2642" w:rsidRPr="000A2CAB" w:rsidRDefault="00000000" w:rsidP="00BE2338">
            <w:p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 xml:space="preserve"> • Thai i fodloni Anghenion Lleol. </w:t>
            </w:r>
          </w:p>
          <w:p w14:paraId="67316C0D" w14:textId="77777777" w:rsidR="00AD2642" w:rsidRPr="000A2CAB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0E" w14:textId="77777777" w:rsidR="00AD2642" w:rsidRPr="000A2CAB" w:rsidRDefault="00000000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0A2CAB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 xml:space="preserve">Rhif paragraff newydd: Wrth gyfuno'r holl ddulliau o ran cyfraniadau tai fforddiadwy drwy'r system gynllunio, y targed a nodwyd ym Mholisi SP5 yw'r man cychwyn ar gyfer darparu Tai Fforddiadwy yn y sir, ac mae'r Cynllun yn ceisio sicrhau'r ddarpariaeth fwyaf posibl lle bo hynny'n berthnasol. </w:t>
            </w:r>
          </w:p>
          <w:p w14:paraId="67316C0F" w14:textId="77777777" w:rsidR="00AD2642" w:rsidRPr="000A2CAB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10" w14:textId="77777777" w:rsidR="00AD2642" w:rsidRPr="000A2CAB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>11.117 Cyfeirir hefyd at Astudiaeth Anghenion Gwledig Sir Gaerfyrddin 2019  sy'n nodi bod cyfran uwch o anheddau mwy yn yr ardaloedd gwledig, a bod hynny'n cyfrannu at brisiau tai uwch</w:t>
            </w:r>
            <w:r w:rsidRPr="000A2CAB">
              <w:rPr>
                <w:rFonts w:ascii="Arial" w:hAnsi="Arial" w:cs="Arial"/>
                <w:sz w:val="22"/>
                <w:szCs w:val="22"/>
                <w:vertAlign w:val="superscript"/>
                <w:lang w:val="cy-GB"/>
              </w:rPr>
              <w:t xml:space="preserve">52  </w:t>
            </w:r>
            <w:r w:rsidRPr="000A2CAB">
              <w:rPr>
                <w:rFonts w:ascii="Arial" w:hAnsi="Arial" w:cs="Arial"/>
                <w:sz w:val="22"/>
                <w:szCs w:val="22"/>
                <w:lang w:val="cy-GB"/>
              </w:rPr>
              <w:t>Mae'r CDLl yn ceisio cefnogi twf rhagor o unedau fforddiadwy yn y cymunedau gwledig i hyrwyddo datblygiadau ar gyfer rhai sy'n prynu am y tro cyntaf neu rai ar aelwydydd incwm bach.</w:t>
            </w:r>
          </w:p>
          <w:p w14:paraId="67316C11" w14:textId="77777777" w:rsidR="00AD2642" w:rsidRPr="000A2CAB" w:rsidRDefault="00AD2642" w:rsidP="00CF49E9">
            <w:pPr>
              <w:rPr>
                <w:rFonts w:ascii="Arial" w:hAnsi="Arial" w:cs="Arial"/>
              </w:rPr>
            </w:pPr>
          </w:p>
          <w:p w14:paraId="67316C12" w14:textId="77777777" w:rsidR="00AD2642" w:rsidRPr="000A2CAB" w:rsidRDefault="00AD2642" w:rsidP="00CF49E9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</w:tcPr>
          <w:p w14:paraId="67316C13" w14:textId="77777777" w:rsidR="00AD2642" w:rsidRDefault="00000000" w:rsidP="00CF49E9">
            <w:r>
              <w:rPr>
                <w:lang w:val="cy-GB"/>
              </w:rPr>
              <w:lastRenderedPageBreak/>
              <w:t>Cytunir ar y newidiadau.</w:t>
            </w:r>
          </w:p>
        </w:tc>
      </w:tr>
      <w:tr w:rsidR="00315E15" w14:paraId="67316C3E" w14:textId="77777777" w:rsidTr="00AD2642">
        <w:tc>
          <w:tcPr>
            <w:tcW w:w="1696" w:type="dxa"/>
          </w:tcPr>
          <w:p w14:paraId="67316C15" w14:textId="77777777" w:rsidR="00AD2642" w:rsidRDefault="00000000" w:rsidP="00CF49E9">
            <w:r w:rsidRPr="00CA2AC1">
              <w:rPr>
                <w:rFonts w:ascii="Arial" w:hAnsi="Arial" w:cs="Arial"/>
                <w:b/>
                <w:bCs/>
                <w:lang w:val="cy-GB"/>
              </w:rPr>
              <w:lastRenderedPageBreak/>
              <w:t>AP3/2</w:t>
            </w:r>
            <w:r w:rsidRPr="00CA2AC1">
              <w:rPr>
                <w:rFonts w:ascii="Arial" w:hAnsi="Arial" w:cs="Arial"/>
                <w:bCs/>
                <w:lang w:val="cy-GB"/>
              </w:rPr>
              <w:t xml:space="preserve"> </w:t>
            </w:r>
          </w:p>
        </w:tc>
        <w:tc>
          <w:tcPr>
            <w:tcW w:w="7621" w:type="dxa"/>
          </w:tcPr>
          <w:p w14:paraId="67316C16" w14:textId="77777777" w:rsidR="00AD2642" w:rsidRDefault="00000000" w:rsidP="00CF49E9">
            <w:r>
              <w:rPr>
                <w:lang w:val="cy-GB"/>
              </w:rPr>
              <w:t>Diwygio Polisi AHOM1</w:t>
            </w:r>
          </w:p>
          <w:p w14:paraId="67316C17" w14:textId="77777777" w:rsidR="00AD2642" w:rsidRDefault="00AD2642" w:rsidP="00CF49E9"/>
          <w:p w14:paraId="67316C18" w14:textId="77777777" w:rsidR="00AD2642" w:rsidRPr="00FB0F79" w:rsidRDefault="00000000" w:rsidP="00CF49E9">
            <w:pPr>
              <w:rPr>
                <w:rFonts w:ascii="Arial" w:hAnsi="Arial" w:cs="Arial"/>
                <w:b/>
                <w:color w:val="F1A983" w:themeColor="accent2" w:themeTint="99"/>
              </w:rPr>
            </w:pPr>
            <w:r w:rsidRPr="00FB0F79">
              <w:rPr>
                <w:rFonts w:ascii="Arial" w:hAnsi="Arial" w:cs="Arial"/>
                <w:b/>
                <w:bCs/>
                <w:color w:val="F1A983" w:themeColor="accent2" w:themeTint="99"/>
                <w:lang w:val="cy-GB"/>
              </w:rPr>
              <w:t>AHOM1: Darparu Cyfraniadau Ar-safle at Dai Fforddiadwy</w:t>
            </w:r>
            <w:r w:rsidRPr="00FB0F79">
              <w:rPr>
                <w:rFonts w:ascii="Arial" w:hAnsi="Arial" w:cs="Arial"/>
                <w:color w:val="F1A983" w:themeColor="accent2" w:themeTint="99"/>
                <w:lang w:val="cy-GB"/>
              </w:rPr>
              <w:t xml:space="preserve"> </w:t>
            </w:r>
          </w:p>
          <w:p w14:paraId="67316C19" w14:textId="77777777" w:rsidR="00AD2642" w:rsidRDefault="00000000" w:rsidP="00CF49E9">
            <w:pPr>
              <w:rPr>
                <w:rFonts w:ascii="Arial" w:hAnsi="Arial" w:cs="Arial"/>
                <w:b/>
                <w:bCs/>
              </w:rPr>
            </w:pPr>
            <w:r w:rsidRPr="003F56AC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Bydd angen cyfraniad ar-safle at dai fforddiadwy ar bob safle a ddyrannwyd ar gyfer tai'r farchnad ac ar hap-safleoedd sy'n cynnwys 10 neu fwy o dai, er mwyn bodloni'r targed ar gyfer tai fforddiadwy a bennir ym Mholisi SP5. </w:t>
            </w:r>
          </w:p>
          <w:p w14:paraId="67316C1A" w14:textId="77777777" w:rsidR="00AD2642" w:rsidRPr="003F56AC" w:rsidRDefault="00000000" w:rsidP="00CF49E9">
            <w:pPr>
              <w:rPr>
                <w:rFonts w:ascii="Arial" w:hAnsi="Arial" w:cs="Arial"/>
                <w:b/>
                <w:bCs/>
              </w:rPr>
            </w:pPr>
            <w:r w:rsidRPr="003F56AC">
              <w:rPr>
                <w:rFonts w:ascii="Arial" w:hAnsi="Arial" w:cs="Arial"/>
                <w:b/>
                <w:bCs/>
                <w:lang w:val="cy-GB"/>
              </w:rPr>
              <w:t xml:space="preserve">Mae'r targed canrannol ar gyfer tai fforddiadwy yn seiliedig ar raddfa'r datblygiad: </w:t>
            </w:r>
          </w:p>
          <w:p w14:paraId="67316C1B" w14:textId="77777777" w:rsidR="00AD2642" w:rsidRPr="003F56AC" w:rsidRDefault="00AD2642" w:rsidP="00CF49E9">
            <w:pPr>
              <w:rPr>
                <w:rFonts w:ascii="Arial" w:hAnsi="Arial" w:cs="Arial"/>
                <w:b/>
                <w:bCs/>
              </w:rPr>
            </w:pPr>
          </w:p>
          <w:p w14:paraId="67316C1C" w14:textId="77777777" w:rsidR="00AD2642" w:rsidRDefault="00000000" w:rsidP="001A2C61">
            <w:pPr>
              <w:ind w:left="599" w:hanging="425"/>
              <w:rPr>
                <w:rFonts w:ascii="Arial" w:hAnsi="Arial" w:cs="Arial"/>
                <w:b/>
                <w:bCs/>
              </w:rPr>
            </w:pPr>
            <w:r w:rsidRPr="00B166D6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a)   </w:t>
            </w:r>
            <w:r w:rsidRPr="003F56AC">
              <w:rPr>
                <w:rFonts w:ascii="Arial" w:hAnsi="Arial" w:cs="Arial"/>
                <w:b/>
                <w:bCs/>
                <w:lang w:val="cy-GB"/>
              </w:rPr>
              <w:t>bydd yn ofynnol i safleoedd sy'n cynnwys 10 - 19 o dai ddarparu cyfraniad tai fforddiadwy o 10%;</w:t>
            </w:r>
          </w:p>
          <w:p w14:paraId="67316C1D" w14:textId="77777777" w:rsidR="00AD2642" w:rsidRPr="003F56AC" w:rsidRDefault="00000000" w:rsidP="001A2C61">
            <w:pPr>
              <w:ind w:left="599" w:hanging="425"/>
              <w:rPr>
                <w:rFonts w:ascii="Arial" w:hAnsi="Arial" w:cs="Arial"/>
                <w:b/>
                <w:bCs/>
              </w:rPr>
            </w:pPr>
            <w:r w:rsidRPr="00B166D6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b) </w:t>
            </w:r>
            <w:r w:rsidRPr="003F56AC">
              <w:rPr>
                <w:rFonts w:ascii="Arial" w:hAnsi="Arial" w:cs="Arial"/>
                <w:b/>
                <w:bCs/>
                <w:lang w:val="cy-GB"/>
              </w:rPr>
              <w:t xml:space="preserve">bydd yn ofynnol i safleoedd sy'n cynnwys 20 - 50 o dai ddarparu cyfraniad tai fforddiadwy o 12%; </w:t>
            </w:r>
          </w:p>
          <w:p w14:paraId="67316C1E" w14:textId="77777777" w:rsidR="00AD2642" w:rsidRPr="003F56AC" w:rsidRDefault="00000000" w:rsidP="001A2C61">
            <w:pPr>
              <w:ind w:left="599" w:hanging="425"/>
              <w:rPr>
                <w:rFonts w:ascii="Arial" w:hAnsi="Arial" w:cs="Arial"/>
                <w:b/>
                <w:bCs/>
              </w:rPr>
            </w:pPr>
            <w:r w:rsidRPr="00B166D6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c) </w:t>
            </w:r>
            <w:r w:rsidRPr="003F56AC">
              <w:rPr>
                <w:rFonts w:ascii="Arial" w:hAnsi="Arial" w:cs="Arial"/>
                <w:b/>
                <w:bCs/>
                <w:lang w:val="cy-GB"/>
              </w:rPr>
              <w:t xml:space="preserve">bydd yn ofynnol i safleoedd sy'n cynnwys 51 - 100 o dai ddarparu cyfraniad tai fforddiadwy o 20%; </w:t>
            </w:r>
          </w:p>
          <w:p w14:paraId="67316C1F" w14:textId="77777777" w:rsidR="00AD2642" w:rsidRPr="003F56AC" w:rsidRDefault="00000000" w:rsidP="001A2C61">
            <w:pPr>
              <w:ind w:left="599" w:hanging="425"/>
              <w:rPr>
                <w:rFonts w:ascii="Arial" w:hAnsi="Arial" w:cs="Arial"/>
                <w:b/>
                <w:bCs/>
              </w:rPr>
            </w:pPr>
            <w:r w:rsidRPr="00B166D6">
              <w:rPr>
                <w:rFonts w:ascii="Arial" w:hAnsi="Arial" w:cs="Arial"/>
                <w:b/>
                <w:bCs/>
                <w:color w:val="00B050"/>
                <w:lang w:val="cy-GB"/>
              </w:rPr>
              <w:t xml:space="preserve">d) </w:t>
            </w:r>
            <w:r w:rsidRPr="003F56AC">
              <w:rPr>
                <w:rFonts w:ascii="Arial" w:hAnsi="Arial" w:cs="Arial"/>
                <w:b/>
                <w:bCs/>
                <w:lang w:val="cy-GB"/>
              </w:rPr>
              <w:t xml:space="preserve">bydd yn ofynnol i safleoedd sy'n cynnwys 101 o dai neu fwy ddarparu cyfraniad tai fforddiadwy o 25%. </w:t>
            </w:r>
          </w:p>
          <w:p w14:paraId="67316C20" w14:textId="77777777" w:rsidR="00AD2642" w:rsidRDefault="00AD2642" w:rsidP="00CF49E9"/>
          <w:p w14:paraId="67316C21" w14:textId="77777777" w:rsidR="00AD2642" w:rsidRPr="00ED5AAE" w:rsidRDefault="00000000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  <w:r w:rsidRPr="00ED5AAE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 xml:space="preserve">Mae'r ganran targed tai fforddiadwy a nodir yn darged i'w defnyddio fel man cychwyn ar gyfer trafodaethau tai fforddiadwy. </w:t>
            </w:r>
          </w:p>
          <w:p w14:paraId="67316C22" w14:textId="77777777" w:rsidR="00AD2642" w:rsidRPr="00ED5AAE" w:rsidRDefault="00AD2642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  <w:p w14:paraId="67316C23" w14:textId="77777777" w:rsidR="00AD2642" w:rsidRPr="00ED5AAE" w:rsidRDefault="00000000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  <w:r w:rsidRPr="00ED5AAE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 xml:space="preserve">Pan fydd cynigion preswyl cyfagos a chysylltiedig yn peri bod cyfanswm y niferoedd yn cyrraedd neu'n mynd heibio'r trothwyon uchod, bydd y Cyngor yn ceisio sicrhau elfen o dai fforddiadwy sy'n seiliedig ar gymhwyso'r canrannau targed uchod i gyfanswm yr anheddau. </w:t>
            </w:r>
          </w:p>
          <w:p w14:paraId="67316C24" w14:textId="77777777" w:rsidR="00AD2642" w:rsidRPr="00ED5AAE" w:rsidRDefault="00AD2642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  <w:p w14:paraId="67316C25" w14:textId="77777777" w:rsidR="00AD2642" w:rsidRPr="00ED5AAE" w:rsidRDefault="00000000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  <w:r w:rsidRPr="00ED5AAE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>Bydd yn ofynnol i gynigion sicrhau bod yr annedd yn parhau i fod yn fforddiadwy am byth i'r holl feddianwyr dilynol.</w:t>
            </w:r>
            <w:r w:rsidRPr="00ED5AAE">
              <w:rPr>
                <w:rFonts w:ascii="Arial" w:hAnsi="Arial" w:cs="Arial"/>
                <w:bCs/>
                <w:strike/>
                <w:color w:val="FF0000"/>
                <w:lang w:val="cy-GB"/>
              </w:rPr>
              <w:t xml:space="preserve"> </w:t>
            </w:r>
          </w:p>
          <w:p w14:paraId="67316C26" w14:textId="77777777" w:rsidR="00AD2642" w:rsidRPr="0075014C" w:rsidRDefault="00AD2642" w:rsidP="00CF49E9">
            <w:pPr>
              <w:rPr>
                <w:rFonts w:ascii="Arial" w:hAnsi="Arial" w:cs="Arial"/>
                <w:b/>
                <w:bCs/>
              </w:rPr>
            </w:pPr>
          </w:p>
          <w:p w14:paraId="67316C27" w14:textId="77777777" w:rsidR="00AD2642" w:rsidRPr="00FB0F79" w:rsidRDefault="00000000" w:rsidP="00CF49E9">
            <w:pPr>
              <w:rPr>
                <w:rFonts w:ascii="Arial" w:hAnsi="Arial" w:cs="Arial"/>
                <w:b/>
                <w:color w:val="F1A983" w:themeColor="accent2" w:themeTint="99"/>
              </w:rPr>
            </w:pPr>
            <w:r w:rsidRPr="00FB0F79">
              <w:rPr>
                <w:rFonts w:ascii="Arial" w:hAnsi="Arial" w:cs="Arial"/>
                <w:b/>
                <w:bCs/>
                <w:color w:val="F1A983" w:themeColor="accent2" w:themeTint="99"/>
                <w:lang w:val="cy-GB"/>
              </w:rPr>
              <w:t xml:space="preserve">Symiau Cyfnewid </w:t>
            </w:r>
          </w:p>
          <w:p w14:paraId="67316C28" w14:textId="77777777" w:rsidR="00AD2642" w:rsidRDefault="00000000" w:rsidP="00CF49E9">
            <w:pPr>
              <w:rPr>
                <w:rFonts w:ascii="Arial" w:hAnsi="Arial" w:cs="Arial"/>
                <w:b/>
                <w:bCs/>
              </w:rPr>
            </w:pPr>
            <w:r w:rsidRPr="0075014C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Bydd angen swm cyfnewid tuag at dai fforddiadwy ar gyfer cynigion sy'n cynnwys 1 - 9 annedd.  Bydd taliadau swm cyfnewid yn seiliedig ar arwynebedd llawr (cost y metr sgwâr). </w:t>
            </w:r>
          </w:p>
          <w:p w14:paraId="67316C29" w14:textId="77777777" w:rsidR="00AD2642" w:rsidRDefault="00AD2642" w:rsidP="00CF49E9">
            <w:pPr>
              <w:rPr>
                <w:rFonts w:ascii="Arial" w:hAnsi="Arial" w:cs="Arial"/>
                <w:b/>
                <w:bCs/>
              </w:rPr>
            </w:pPr>
          </w:p>
          <w:p w14:paraId="67316C2A" w14:textId="77777777" w:rsidR="00AD2642" w:rsidRPr="00AA7927" w:rsidRDefault="00000000" w:rsidP="00AA7927">
            <w:pPr>
              <w:rPr>
                <w:rFonts w:ascii="Arial" w:hAnsi="Arial" w:cs="Arial"/>
                <w:b/>
                <w:bCs/>
              </w:rPr>
            </w:pPr>
            <w:r w:rsidRPr="00AA7927">
              <w:rPr>
                <w:rFonts w:ascii="Arial" w:hAnsi="Arial" w:cs="Arial"/>
                <w:b/>
                <w:bCs/>
                <w:lang w:val="cy-GB"/>
              </w:rPr>
              <w:t xml:space="preserve">Bydd cynigion am anheddau sengl yn y categori annedd 3 ystafell wely i 4 unigolyn neu lai, sy'n cynnwys llai nag 88 metr sgwâr, wedi'u heithrio. </w:t>
            </w:r>
          </w:p>
          <w:p w14:paraId="67316C2B" w14:textId="77777777" w:rsidR="00AD2642" w:rsidRPr="00ED5AAE" w:rsidRDefault="00AD2642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  <w:p w14:paraId="67316C2C" w14:textId="77777777" w:rsidR="00AD2642" w:rsidRPr="00ED5AAE" w:rsidRDefault="00000000" w:rsidP="00CF49E9">
            <w:pPr>
              <w:rPr>
                <w:rFonts w:ascii="Arial" w:hAnsi="Arial" w:cs="Arial"/>
                <w:b/>
                <w:bCs/>
                <w:strike/>
                <w:color w:val="FF0000"/>
              </w:rPr>
            </w:pPr>
            <w:r w:rsidRPr="00ED5AAE">
              <w:rPr>
                <w:rFonts w:ascii="Arial" w:hAnsi="Arial" w:cs="Arial"/>
                <w:b/>
                <w:bCs/>
                <w:strike/>
                <w:color w:val="FF0000"/>
                <w:lang w:val="cy-GB"/>
              </w:rPr>
              <w:t>Lle na ellir bodloni'r gofynion uchod oherwydd eu heffeithiau ar hyfywedd ariannol y cynnig, gellir cytuno ar amrywiad fesul achos unigol.</w:t>
            </w:r>
            <w:r w:rsidRPr="00ED5AAE">
              <w:rPr>
                <w:rFonts w:ascii="Arial" w:hAnsi="Arial" w:cs="Arial"/>
                <w:bCs/>
                <w:strike/>
                <w:color w:val="FF0000"/>
                <w:lang w:val="cy-GB"/>
              </w:rPr>
              <w:t xml:space="preserve"> </w:t>
            </w:r>
          </w:p>
          <w:p w14:paraId="67316C2D" w14:textId="77777777" w:rsidR="00AD2642" w:rsidRDefault="00AD2642" w:rsidP="00CF49E9"/>
          <w:p w14:paraId="67316C2E" w14:textId="77777777" w:rsidR="00AD2642" w:rsidRPr="0061798C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61798C">
              <w:rPr>
                <w:rFonts w:ascii="Arial" w:hAnsi="Arial" w:cs="Arial"/>
                <w:sz w:val="22"/>
                <w:szCs w:val="22"/>
                <w:lang w:val="cy-GB"/>
              </w:rPr>
              <w:t xml:space="preserve">11.118 Nod polisïau AHOM1 ac AHOM2 yw cynorthwyo'r Cyngor i fodloni ei angen am dai, ac yn enwedig i fodloni'r angen am dai fforddiadwy a nodwyd ym Mholisi HOM1. </w:t>
            </w:r>
          </w:p>
          <w:p w14:paraId="67316C2F" w14:textId="77777777" w:rsidR="00AD2642" w:rsidRPr="0061798C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30" w14:textId="77777777" w:rsidR="00AD2642" w:rsidRPr="0061798C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61798C">
              <w:rPr>
                <w:rFonts w:ascii="Arial" w:hAnsi="Arial" w:cs="Arial"/>
                <w:sz w:val="22"/>
                <w:szCs w:val="22"/>
                <w:lang w:val="cy-GB"/>
              </w:rPr>
              <w:t xml:space="preserve">11.119  Mae'r polisi'n pennu'r cyfraniadau y dylid eu darparu ar gyfer tai fforddiadwy. Mae gofynion y polisi yn adlewyrchu canfyddiadau Astudiaeth Hyfywedd </w:t>
            </w:r>
            <w:r w:rsidRPr="001E6396">
              <w:rPr>
                <w:rFonts w:ascii="Arial" w:hAnsi="Arial" w:cs="Arial"/>
                <w:strike/>
                <w:color w:val="FF0000"/>
                <w:sz w:val="22"/>
                <w:szCs w:val="22"/>
                <w:lang w:val="cy-GB"/>
              </w:rPr>
              <w:t>barhaus</w:t>
            </w:r>
            <w:r w:rsidRPr="0061798C">
              <w:rPr>
                <w:rFonts w:ascii="Arial" w:hAnsi="Arial" w:cs="Arial"/>
                <w:sz w:val="22"/>
                <w:szCs w:val="22"/>
                <w:lang w:val="cy-GB"/>
              </w:rPr>
              <w:t xml:space="preserve"> y CDLl Diwygiedig ac yn ystyried ffactorau eraill fel yr LHMA, cyfraddau darparu yn y gorffennol a'r angen am hyblygrwydd er mwyn caniatáu amrywio rhwng safleoedd.  </w:t>
            </w:r>
          </w:p>
          <w:p w14:paraId="67316C31" w14:textId="77777777" w:rsidR="00AD2642" w:rsidRPr="0061798C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32" w14:textId="77777777" w:rsidR="00AD2642" w:rsidRPr="0061798C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61798C">
              <w:rPr>
                <w:rFonts w:ascii="Arial" w:hAnsi="Arial" w:cs="Arial"/>
                <w:sz w:val="22"/>
                <w:szCs w:val="22"/>
                <w:lang w:val="cy-GB"/>
              </w:rPr>
              <w:t xml:space="preserve">11.120 Mae gofynion y Polisi ar gyfer cyfraniadau ar-safle yn berthnasol i bob datblygiad tai arfaethedig sydd wedi'i leoli o fewn ffiniau anheddiad, a chanddo'r capasiti i sicrhau cynnydd net o 10 neu fwy o anheddau newydd. Bydd y safleoedd hynny sydd y tu allan i ffiniau'r anheddiad yn ddarostyngedig i ofynion Polisi AHOM2. </w:t>
            </w:r>
          </w:p>
          <w:p w14:paraId="67316C33" w14:textId="77777777" w:rsidR="00AD2642" w:rsidRPr="0061798C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34" w14:textId="77777777" w:rsidR="00AD2642" w:rsidRPr="0061798C" w:rsidRDefault="00000000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61798C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 xml:space="preserve">Rhif paragraff newydd: Mae'r ganran targed tai fforddiadwy a nodir yn y polisi yn darged i'w defnyddio fel man cychwyn ar gyfer trafodaethau tai fforddiadwy. </w:t>
            </w:r>
          </w:p>
          <w:p w14:paraId="67316C35" w14:textId="77777777" w:rsidR="00AD2642" w:rsidRPr="0061798C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36" w14:textId="77777777" w:rsidR="00AD2642" w:rsidRPr="005B6890" w:rsidRDefault="00000000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5B6890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 xml:space="preserve">Rhif paragraff newydd: Pan fydd cynigion preswyl cyfagos a chysylltiedig yn peri bod cyfanswm y niferoedd yn cyrraedd neu'n mynd heibio'r trothwyon </w:t>
            </w:r>
            <w:r w:rsidRPr="005B6890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lastRenderedPageBreak/>
              <w:t>uchod, bydd y Cyngor yn ceisio sicrhau elfen o dai fforddiadwy sy'n seiliedig ar gymhwyso'r canrannau targed uchod i gyfanswm yr anheddau.</w:t>
            </w:r>
          </w:p>
          <w:p w14:paraId="67316C37" w14:textId="77777777" w:rsidR="00AD2642" w:rsidRPr="005B6890" w:rsidRDefault="00AD2642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  <w:p w14:paraId="67316C38" w14:textId="77777777" w:rsidR="00AD2642" w:rsidRPr="005B6890" w:rsidRDefault="00000000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5B6890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>Rhif paragraff newydd: Bydd yn ofynnol i gynigion sicrhau bod yr annedd yn parhau i fod yn fforddiadwy am byth i'r holl feddianwyr dilynol.</w:t>
            </w:r>
          </w:p>
          <w:p w14:paraId="67316C39" w14:textId="77777777" w:rsidR="00AD2642" w:rsidRPr="0061798C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3A" w14:textId="77777777" w:rsidR="00AD2642" w:rsidRPr="0061798C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61798C">
              <w:rPr>
                <w:rFonts w:ascii="Arial" w:hAnsi="Arial" w:cs="Arial"/>
                <w:sz w:val="22"/>
                <w:szCs w:val="22"/>
                <w:lang w:val="cy-GB"/>
              </w:rPr>
              <w:t xml:space="preserve">11.121 Mae gofynion y polisi am symiau cyfnewid yn berthnasol i holl gynigion arfaethedig y farchnad agored sy'n creu cynnydd net o 1 - 9 o anheddau newydd, ac eithrio anheddau sengl sydd wedi'u cynnwys yn y categori tai 3 ystafell wely, 4 unigolyn nad yw ei arwynebedd llawr mewnol trigiadwy yn fwy nag 88 metr sgwâr. </w:t>
            </w:r>
          </w:p>
          <w:p w14:paraId="67316C3B" w14:textId="77777777" w:rsidR="00AD2642" w:rsidRPr="0061798C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3C" w14:textId="77777777" w:rsidR="00AD2642" w:rsidRDefault="00000000" w:rsidP="00CF49E9">
            <w:r w:rsidRPr="0061798C">
              <w:rPr>
                <w:rFonts w:ascii="Arial" w:hAnsi="Arial" w:cs="Arial"/>
                <w:sz w:val="22"/>
                <w:szCs w:val="22"/>
                <w:lang w:val="cy-GB"/>
              </w:rPr>
              <w:t xml:space="preserve">11.122 Bydd y gymysgedd o anheddau y mae angen ei darparu ar bob safle o ran maint, math a deiliadaeth, yn amrywio yn ôl anghenion penodol yr ardal leol wrth gyflwyno'r cais. Yn rhan o hyn, bydd angen ystyried y wybodaeth ddiweddaraf am anghenion tai o'r LHMA, ynghyd ag unrhyw wybodaeth leol berthnasol, fel rhestr aros y Cyngor ac unrhyw unedau tai fforddiadwy a ddarparwyd yn ddiweddar o fewn yr ardal. </w:t>
            </w:r>
          </w:p>
        </w:tc>
        <w:tc>
          <w:tcPr>
            <w:tcW w:w="4853" w:type="dxa"/>
          </w:tcPr>
          <w:p w14:paraId="67316C3D" w14:textId="77777777" w:rsidR="00AD2642" w:rsidRDefault="00000000" w:rsidP="00CF49E9">
            <w:r>
              <w:rPr>
                <w:lang w:val="cy-GB"/>
              </w:rPr>
              <w:lastRenderedPageBreak/>
              <w:t>Cytunir ar y newid.</w:t>
            </w:r>
          </w:p>
        </w:tc>
      </w:tr>
      <w:tr w:rsidR="00315E15" w14:paraId="67316C4F" w14:textId="77777777" w:rsidTr="00AD2642">
        <w:tc>
          <w:tcPr>
            <w:tcW w:w="1696" w:type="dxa"/>
          </w:tcPr>
          <w:p w14:paraId="67316C3F" w14:textId="77777777" w:rsidR="00AD2642" w:rsidRDefault="00000000" w:rsidP="00CF49E9">
            <w:r w:rsidRPr="00CA2AC1">
              <w:rPr>
                <w:rFonts w:ascii="Arial" w:hAnsi="Arial" w:cs="Arial"/>
                <w:b/>
                <w:bCs/>
                <w:lang w:val="cy-GB"/>
              </w:rPr>
              <w:lastRenderedPageBreak/>
              <w:t>AP3/3</w:t>
            </w:r>
            <w:r w:rsidRPr="00CA2AC1">
              <w:rPr>
                <w:rFonts w:ascii="Arial" w:hAnsi="Arial" w:cs="Arial"/>
                <w:bCs/>
                <w:lang w:val="cy-GB"/>
              </w:rPr>
              <w:t xml:space="preserve"> </w:t>
            </w:r>
          </w:p>
        </w:tc>
        <w:tc>
          <w:tcPr>
            <w:tcW w:w="7621" w:type="dxa"/>
          </w:tcPr>
          <w:p w14:paraId="67316C40" w14:textId="77777777" w:rsidR="00AD2642" w:rsidRPr="00B13F74" w:rsidRDefault="00000000" w:rsidP="00CA1C05">
            <w:pPr>
              <w:spacing w:line="360" w:lineRule="auto"/>
              <w:ind w:right="147"/>
              <w:rPr>
                <w:rFonts w:ascii="Arial" w:hAnsi="Arial" w:cs="Arial"/>
                <w:b/>
                <w:color w:val="F1A983" w:themeColor="accent2" w:themeTint="99"/>
              </w:rPr>
            </w:pPr>
            <w:r w:rsidRPr="00B13F74">
              <w:rPr>
                <w:rFonts w:ascii="Arial" w:hAnsi="Arial" w:cs="Arial"/>
                <w:b/>
                <w:bCs/>
                <w:color w:val="F1A983" w:themeColor="accent2" w:themeTint="99"/>
                <w:lang w:val="cy-GB"/>
              </w:rPr>
              <w:t>AHOM2: Tai Fforddiadwy - Safleoedd Eithriadau</w:t>
            </w:r>
          </w:p>
          <w:p w14:paraId="67316C41" w14:textId="7BB1E040" w:rsidR="00AD2642" w:rsidRPr="00E834BC" w:rsidRDefault="00000000" w:rsidP="00CA1C05">
            <w:pPr>
              <w:spacing w:before="100" w:beforeAutospacing="1" w:after="100" w:afterAutospacing="1"/>
              <w:ind w:hanging="15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D7279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 xml:space="preserve">Mewn amgylchiadau eithriadol, caniateir cynigion ar gyfer datblygiadau 100% o dai fforddiadwy ar safleoedd sy'n ffinio </w:t>
            </w:r>
            <w:r w:rsidRPr="008E5F34"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lang w:val="cy-GB" w:eastAsia="en-GB"/>
              </w:rPr>
              <w:t xml:space="preserve">â </w:t>
            </w:r>
            <w:r w:rsidR="00E3177A" w:rsidRPr="00E3177A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>t</w:t>
            </w:r>
            <w:r w:rsidRPr="00E3177A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>h</w:t>
            </w:r>
            <w:r w:rsidRPr="00EE137D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 xml:space="preserve">erfynau </w:t>
            </w:r>
            <w:r w:rsidR="00E3177A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>d</w:t>
            </w:r>
            <w:r w:rsidRPr="008E5F34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 xml:space="preserve">atblygu aneddiadau diffiniedig (Haenau 1-3 ym Mholisi SP3), </w:t>
            </w:r>
            <w:r w:rsidRPr="00E46B3F">
              <w:rPr>
                <w:rFonts w:ascii="Arial" w:eastAsia="Times New Roman" w:hAnsi="Arial" w:cs="Arial"/>
                <w:b/>
                <w:bCs/>
                <w:color w:val="00B050"/>
                <w:lang w:val="cy-GB" w:eastAsia="en-GB"/>
              </w:rPr>
              <w:t xml:space="preserve">ac mewn aneddiadau a nodwyd fel Pentrefi Gwledig (Haen 4) </w:t>
            </w:r>
            <w:r w:rsidRPr="008E5F34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>os ydynt yn bodloni gwir angen a</w:t>
            </w:r>
            <w:r w:rsidRPr="002D7279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 xml:space="preserve"> nodwyd yn lleol </w:t>
            </w:r>
            <w:r w:rsidRPr="00D32008">
              <w:rPr>
                <w:rFonts w:ascii="Arial" w:eastAsia="Times New Roman" w:hAnsi="Arial" w:cs="Arial"/>
                <w:b/>
                <w:bCs/>
                <w:strike/>
                <w:color w:val="FF0000"/>
                <w:lang w:val="cy-GB" w:eastAsia="en-GB"/>
              </w:rPr>
              <w:t>(fel y diffinnir yn y Rhestr Termau</w:t>
            </w:r>
            <w:r w:rsidRPr="002D7279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) a:</w:t>
            </w:r>
          </w:p>
          <w:p w14:paraId="67316C42" w14:textId="77777777" w:rsidR="00AD2642" w:rsidRPr="00E834BC" w:rsidRDefault="00000000" w:rsidP="00CA1C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834BC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Lle bo'r safle'n cynrychioli estyniad rhesymegol i'r ffiniau datblygu, ac ar raddfa sy'n briodol ac yn cydweddu â chymeriad yr anheddiad;</w:t>
            </w:r>
          </w:p>
          <w:p w14:paraId="67316C43" w14:textId="77777777" w:rsidR="00AD2642" w:rsidRPr="00E834BC" w:rsidRDefault="00000000" w:rsidP="00CA1C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834BC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Lle cedwir y budd yn gysylltiedig â'r fforddiadwyedd cychwynnol i'r holl feddianwyr dilynol;</w:t>
            </w:r>
          </w:p>
          <w:p w14:paraId="67316C44" w14:textId="77777777" w:rsidR="00AD2642" w:rsidRPr="00E834BC" w:rsidRDefault="00000000" w:rsidP="00CA1C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834BC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lastRenderedPageBreak/>
              <w:t>Lle bo maint, graddfa a dyluniad yr annedd yn gyson ag annedd fforddiadwy ac ar gael i bobl mewn grwpiau incwm isel neu ganolig;</w:t>
            </w:r>
          </w:p>
          <w:p w14:paraId="67316C45" w14:textId="77777777" w:rsidR="00AD2642" w:rsidRPr="00E834BC" w:rsidRDefault="00000000" w:rsidP="00CA1C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834BC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Nad oes unrhyw gynlluniau tai marchnad o fewn yr anheddiad ar gael, neu y rhagwelir y byddant ar gael, sy'n cynnwys gofyniad am dai fforddiadwy.</w:t>
            </w:r>
          </w:p>
          <w:p w14:paraId="67316C46" w14:textId="77777777" w:rsidR="00AD2642" w:rsidRPr="002B2E2B" w:rsidRDefault="00000000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2B2E2B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 xml:space="preserve">Rhif paragraff newydd: Bydd yr holl dai fforddiadwy newydd sydd ar gyfer angen lleol yn cael eu cyfyngu i'r rheiny sy'n gallu dangos bod angen iddynt fyw yn ardal y Cyngor Tref a Chymuned a bod angen tŷ fforddiadwy arnynt. Cyfeirir at y Rhestr Termau sy'n ystyried y Cymhwysedd Anghenion Lleol, a'r meini prawf y mae'n rhaid eu bodloni i ganiatáu tai angen lleol. </w:t>
            </w:r>
          </w:p>
          <w:p w14:paraId="67316C47" w14:textId="77777777" w:rsidR="00AD2642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48" w14:textId="77777777" w:rsidR="00AD2642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280CB5">
              <w:rPr>
                <w:rFonts w:ascii="Arial" w:hAnsi="Arial" w:cs="Arial"/>
                <w:sz w:val="22"/>
                <w:szCs w:val="22"/>
                <w:lang w:val="cy-GB"/>
              </w:rPr>
              <w:t xml:space="preserve">11.123 Rhoddir caniatâd cynllunio yn ddarostyngedig i amodau a rhwymedigaethau cynllunio sy'n sicrhau bod y tai fforddiadwy yn parhau i fod ar gael i fodloni'r angen lleol am dai fforddiadwy yn y dyfodol. </w:t>
            </w:r>
          </w:p>
          <w:p w14:paraId="67316C49" w14:textId="77777777" w:rsidR="00AD2642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4A" w14:textId="0D401231" w:rsidR="00AD2642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280CB5">
              <w:rPr>
                <w:rFonts w:ascii="Arial" w:hAnsi="Arial" w:cs="Arial"/>
                <w:sz w:val="22"/>
                <w:szCs w:val="22"/>
                <w:lang w:val="cy-GB"/>
              </w:rPr>
              <w:t xml:space="preserve">11.124  Rhaid i annedd fforddiadwy fod yn gydnaws â safonau Gofyniad Ansawdd Dylunio Llywodraeth Cymru i gyfyngu ar ei faint, ei raddfa a'i ddyluniad i sicrhau bod yr annedd yn dod o fewn cost annedd fforddiadwy rhesymol a derbyniol ar gyfer deiliaid yn y dyfodol. </w:t>
            </w:r>
            <w:r w:rsidRPr="002542A9">
              <w:rPr>
                <w:rFonts w:ascii="Arial" w:hAnsi="Arial" w:cs="Arial"/>
                <w:strike/>
                <w:color w:val="FF0000"/>
                <w:sz w:val="22"/>
                <w:szCs w:val="22"/>
                <w:lang w:val="cy-GB"/>
              </w:rPr>
              <w:t>Mewn amgylchiadau eithriadol,</w:t>
            </w:r>
            <w:r w:rsidRPr="00280CB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81FD6" w:rsidRPr="00481FD6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>G</w:t>
            </w:r>
            <w:r w:rsidRPr="00280CB5">
              <w:rPr>
                <w:rFonts w:ascii="Arial" w:hAnsi="Arial" w:cs="Arial"/>
                <w:sz w:val="22"/>
                <w:szCs w:val="22"/>
                <w:lang w:val="cy-GB"/>
              </w:rPr>
              <w:t>ellir ystyried ei bod yn briodol gwyro o'r safonau hyn lle maent i ddiwallu anghenion y deiliad lle ceir tystiolaeth a chyfiawnhad clir drostynt.</w:t>
            </w:r>
          </w:p>
          <w:p w14:paraId="67316C4B" w14:textId="77777777" w:rsidR="00AD2642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4C" w14:textId="77777777" w:rsidR="00AD2642" w:rsidRDefault="00AD2642" w:rsidP="00CF49E9"/>
        </w:tc>
        <w:tc>
          <w:tcPr>
            <w:tcW w:w="4853" w:type="dxa"/>
          </w:tcPr>
          <w:p w14:paraId="67316C4D" w14:textId="77777777" w:rsidR="00AD2642" w:rsidRDefault="00000000" w:rsidP="00262032">
            <w:r>
              <w:rPr>
                <w:lang w:val="cy-GB"/>
              </w:rPr>
              <w:lastRenderedPageBreak/>
              <w:t>Cytunir ar y newidiadau.</w:t>
            </w:r>
          </w:p>
          <w:p w14:paraId="67316C4E" w14:textId="77777777" w:rsidR="00AD2642" w:rsidRDefault="00AD2642" w:rsidP="00A317AA"/>
        </w:tc>
      </w:tr>
      <w:tr w:rsidR="00315E15" w14:paraId="67316C75" w14:textId="77777777" w:rsidTr="00AD2642">
        <w:tc>
          <w:tcPr>
            <w:tcW w:w="1696" w:type="dxa"/>
          </w:tcPr>
          <w:p w14:paraId="67316C50" w14:textId="77777777" w:rsidR="00AD2642" w:rsidRDefault="00000000" w:rsidP="00CF49E9">
            <w:r w:rsidRPr="00CF49E9">
              <w:rPr>
                <w:rFonts w:ascii="Arial" w:hAnsi="Arial" w:cs="Arial"/>
                <w:b/>
                <w:bCs/>
                <w:lang w:val="cy-GB"/>
              </w:rPr>
              <w:t>AP3/5</w:t>
            </w:r>
            <w:r w:rsidRPr="00CF49E9">
              <w:rPr>
                <w:rFonts w:ascii="Arial" w:hAnsi="Arial" w:cs="Arial"/>
                <w:bCs/>
                <w:lang w:val="cy-GB"/>
              </w:rPr>
              <w:t xml:space="preserve"> </w:t>
            </w:r>
          </w:p>
        </w:tc>
        <w:tc>
          <w:tcPr>
            <w:tcW w:w="7621" w:type="dxa"/>
          </w:tcPr>
          <w:p w14:paraId="67316C51" w14:textId="77777777" w:rsidR="00AD2642" w:rsidRPr="00CE2815" w:rsidRDefault="00000000" w:rsidP="002104DF">
            <w:pPr>
              <w:ind w:right="-45"/>
              <w:rPr>
                <w:rFonts w:ascii="Arial" w:hAnsi="Arial" w:cs="Arial"/>
                <w:b/>
                <w:color w:val="F1A983" w:themeColor="accent2" w:themeTint="99"/>
                <w:sz w:val="22"/>
                <w:szCs w:val="22"/>
              </w:rPr>
            </w:pPr>
            <w:r w:rsidRPr="00CE2815">
              <w:rPr>
                <w:rFonts w:ascii="Arial" w:hAnsi="Arial" w:cs="Arial"/>
                <w:b/>
                <w:bCs/>
                <w:color w:val="F1A983" w:themeColor="accent2" w:themeTint="99"/>
                <w:sz w:val="22"/>
                <w:szCs w:val="22"/>
                <w:lang w:val="cy-GB"/>
              </w:rPr>
              <w:t>Polisi Strategol – SP 10:</w:t>
            </w:r>
            <w:r w:rsidRPr="00CE2815">
              <w:rPr>
                <w:rFonts w:ascii="Arial" w:hAnsi="Arial" w:cs="Arial"/>
                <w:color w:val="F1A983" w:themeColor="accent2" w:themeTint="99"/>
                <w:sz w:val="22"/>
                <w:szCs w:val="22"/>
                <w:lang w:val="cy-GB"/>
              </w:rPr>
              <w:t xml:space="preserve"> </w:t>
            </w:r>
            <w:r w:rsidRPr="00CE2815">
              <w:rPr>
                <w:rFonts w:ascii="Arial" w:hAnsi="Arial" w:cs="Arial"/>
                <w:b/>
                <w:bCs/>
                <w:color w:val="F1A983" w:themeColor="accent2" w:themeTint="99"/>
                <w:sz w:val="22"/>
                <w:szCs w:val="22"/>
                <w:lang w:val="cy-GB"/>
              </w:rPr>
              <w:t>Darpariaeth Sipsiwn a Theithwyr</w:t>
            </w:r>
          </w:p>
          <w:p w14:paraId="67316C52" w14:textId="77777777" w:rsidR="00AD2642" w:rsidRPr="00CE2815" w:rsidRDefault="00AD2642" w:rsidP="002104DF">
            <w:pPr>
              <w:ind w:right="-45"/>
              <w:rPr>
                <w:rFonts w:ascii="Arial" w:hAnsi="Arial" w:cs="Arial"/>
                <w:b/>
                <w:color w:val="F1A983" w:themeColor="accent2" w:themeTint="99"/>
                <w:sz w:val="22"/>
                <w:szCs w:val="22"/>
              </w:rPr>
            </w:pPr>
          </w:p>
          <w:p w14:paraId="67316C53" w14:textId="77777777" w:rsidR="00AD2642" w:rsidRPr="00CE2815" w:rsidRDefault="00000000" w:rsidP="00702EE3">
            <w:pPr>
              <w:spacing w:after="120"/>
              <w:ind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CE281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Mae’r safleoedd </w:t>
            </w:r>
            <w:r w:rsidRPr="000561DE">
              <w:rPr>
                <w:rFonts w:ascii="Arial" w:hAnsi="Arial" w:cs="Arial"/>
                <w:b/>
                <w:bCs/>
                <w:strike/>
                <w:sz w:val="22"/>
                <w:szCs w:val="22"/>
                <w:highlight w:val="yellow"/>
                <w:lang w:val="cy-GB"/>
              </w:rPr>
              <w:t>Awdurdod Lleol</w:t>
            </w:r>
            <w:r w:rsidRPr="00CE2815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canlynol wedi’u dyrannu i ddiwallu’r angen dynodedig am Lety Sipsiwn a Theithwyr ac i alluogi Aelwydydd Sipsiwn a Theithwyr i ehangu yn y dyfodol:</w:t>
            </w: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67316C54" w14:textId="77777777" w:rsidR="00AD2642" w:rsidRPr="00CE2815" w:rsidRDefault="00AD2642" w:rsidP="00702EE3">
            <w:pPr>
              <w:spacing w:after="120"/>
              <w:ind w:right="-45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2457"/>
              <w:gridCol w:w="1945"/>
              <w:gridCol w:w="1572"/>
            </w:tblGrid>
            <w:tr w:rsidR="00315E15" w14:paraId="67316C59" w14:textId="77777777" w:rsidTr="007840D7">
              <w:trPr>
                <w:trHeight w:val="393"/>
              </w:trPr>
              <w:tc>
                <w:tcPr>
                  <w:tcW w:w="1459" w:type="dxa"/>
                  <w:shd w:val="clear" w:color="auto" w:fill="F1A983" w:themeFill="accent2" w:themeFillTint="99"/>
                </w:tcPr>
                <w:p w14:paraId="67316C55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Cyf. Safle:</w:t>
                  </w:r>
                </w:p>
              </w:tc>
              <w:tc>
                <w:tcPr>
                  <w:tcW w:w="2675" w:type="dxa"/>
                  <w:shd w:val="clear" w:color="auto" w:fill="F1A983" w:themeFill="accent2" w:themeFillTint="99"/>
                </w:tcPr>
                <w:p w14:paraId="67316C56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Lleoliad</w:t>
                  </w:r>
                </w:p>
              </w:tc>
              <w:tc>
                <w:tcPr>
                  <w:tcW w:w="2117" w:type="dxa"/>
                  <w:shd w:val="clear" w:color="auto" w:fill="F1A983" w:themeFill="accent2" w:themeFillTint="99"/>
                </w:tcPr>
                <w:p w14:paraId="67316C57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Math o Angen</w:t>
                  </w:r>
                </w:p>
              </w:tc>
              <w:tc>
                <w:tcPr>
                  <w:tcW w:w="1602" w:type="dxa"/>
                  <w:shd w:val="clear" w:color="auto" w:fill="F1A983" w:themeFill="accent2" w:themeFillTint="99"/>
                </w:tcPr>
                <w:p w14:paraId="67316C58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b/>
                      <w:bCs/>
                      <w:color w:val="00B050"/>
                      <w:sz w:val="22"/>
                      <w:szCs w:val="22"/>
                      <w:lang w:val="cy-GB"/>
                    </w:rPr>
                    <w:t>Lleiniau arfaethedig</w:t>
                  </w:r>
                </w:p>
              </w:tc>
            </w:tr>
            <w:tr w:rsidR="00315E15" w14:paraId="67316C5E" w14:textId="77777777" w:rsidTr="007840D7">
              <w:trPr>
                <w:trHeight w:val="504"/>
              </w:trPr>
              <w:tc>
                <w:tcPr>
                  <w:tcW w:w="1459" w:type="dxa"/>
                </w:tcPr>
                <w:p w14:paraId="67316C5A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lastRenderedPageBreak/>
                    <w:t>PrC2/GT1</w:t>
                  </w:r>
                </w:p>
              </w:tc>
              <w:tc>
                <w:tcPr>
                  <w:tcW w:w="2675" w:type="dxa"/>
                </w:tcPr>
                <w:p w14:paraId="67316C5B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Tir ym Mhenyfan, Trostre, Llanelli</w:t>
                  </w:r>
                </w:p>
              </w:tc>
              <w:tc>
                <w:tcPr>
                  <w:tcW w:w="2117" w:type="dxa"/>
                </w:tcPr>
                <w:p w14:paraId="67316C5C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Preswyl</w:t>
                  </w:r>
                </w:p>
              </w:tc>
              <w:tc>
                <w:tcPr>
                  <w:tcW w:w="1602" w:type="dxa"/>
                </w:tcPr>
                <w:p w14:paraId="67316C5D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color w:val="00B050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color w:val="00B050"/>
                      <w:sz w:val="22"/>
                      <w:szCs w:val="22"/>
                      <w:lang w:val="cy-GB"/>
                    </w:rPr>
                    <w:t>7 llain</w:t>
                  </w:r>
                </w:p>
              </w:tc>
            </w:tr>
            <w:tr w:rsidR="00315E15" w14:paraId="67316C63" w14:textId="77777777" w:rsidTr="007840D7">
              <w:trPr>
                <w:trHeight w:val="554"/>
              </w:trPr>
              <w:tc>
                <w:tcPr>
                  <w:tcW w:w="1459" w:type="dxa"/>
                </w:tcPr>
                <w:p w14:paraId="67316C5F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PrC2/GT2</w:t>
                  </w:r>
                </w:p>
              </w:tc>
              <w:tc>
                <w:tcPr>
                  <w:tcW w:w="2675" w:type="dxa"/>
                </w:tcPr>
                <w:p w14:paraId="67316C60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Pen-y-bryn (estyniad), Bynea, Llanelli</w:t>
                  </w:r>
                </w:p>
              </w:tc>
              <w:tc>
                <w:tcPr>
                  <w:tcW w:w="2117" w:type="dxa"/>
                </w:tcPr>
                <w:p w14:paraId="67316C61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Preswyl</w:t>
                  </w:r>
                </w:p>
              </w:tc>
              <w:tc>
                <w:tcPr>
                  <w:tcW w:w="1602" w:type="dxa"/>
                </w:tcPr>
                <w:p w14:paraId="67316C62" w14:textId="77777777" w:rsidR="00AD2642" w:rsidRPr="00CE2815" w:rsidRDefault="00000000" w:rsidP="007D3320">
                  <w:pPr>
                    <w:spacing w:after="120"/>
                    <w:ind w:right="-45"/>
                    <w:rPr>
                      <w:rFonts w:ascii="Arial" w:hAnsi="Arial" w:cs="Arial"/>
                      <w:color w:val="00B050"/>
                      <w:sz w:val="22"/>
                      <w:szCs w:val="22"/>
                    </w:rPr>
                  </w:pPr>
                  <w:r w:rsidRPr="00CE2815">
                    <w:rPr>
                      <w:rFonts w:ascii="Arial" w:hAnsi="Arial" w:cs="Arial"/>
                      <w:color w:val="00B050"/>
                      <w:sz w:val="22"/>
                      <w:szCs w:val="22"/>
                      <w:lang w:val="cy-GB"/>
                    </w:rPr>
                    <w:t>6 llain</w:t>
                  </w:r>
                </w:p>
              </w:tc>
            </w:tr>
          </w:tbl>
          <w:p w14:paraId="67316C64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65" w14:textId="77777777" w:rsidR="00AD2642" w:rsidRPr="00CE2815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11.211 Er mwyn ystyried y ddarpariaeth ar gyfer Sipsiwn a Theithwyr yn Sir Gaerfyrddin yn y dyfodol, mae'r Cyngor Sir wedi ymgymryd â dau Asesiad o Anghenion Llety Sipsiwn a Theithwyr sy'n nodi'r angen sydd heb ei ddiwallu ar hyn o bryd ar gyfer lleiniau Sipsiwn a Theithwyr yn y Sir. Cynhaliwyd yr adroddiad cychwynnol yn 2015 i gwmpasu'r cyfnod hyd at 2031, tra bod diweddariad 2019 yn sicrhau bod y Cynllun yn cael ei lywio gan anghenion Sipsiwn a Theithwyr ar gyfer cyfnod y Cynllun hyd at 2033.</w:t>
            </w:r>
          </w:p>
          <w:p w14:paraId="67316C66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67" w14:textId="77777777" w:rsidR="00AD2642" w:rsidRPr="00CE2815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11.212  Mae'r Asesiadau yn ystyried y fethodoleg a amlinellir yng nghanllawiau Llywodraeth Cymru, ac mae'n amlinellu dau fath o asesiadau angen; mae'r cyntaf yn ystyried 5 mlynedd gyntaf cyfnod yr Asesiad o Anghenion Llety Sipsiwn a Theithwyr; ac mae'r ail yn ystyried cyfnod llawn yr Asesiad o Anghenion Llety Sipsiwn a Theithwyr o 15 mlynedd.</w:t>
            </w:r>
          </w:p>
          <w:p w14:paraId="67316C68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69" w14:textId="69FAFFEE" w:rsidR="00AD2642" w:rsidRPr="00CE2815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 xml:space="preserve">11.213  Yn seiliedig ar asesiad Sipsiwn a Theithwyr 2019, mae'r angen presennol sydd heb ei ddiwallu ar gyfer 19 o leiniau, ac amcangyfrifir bod darpariaeth Sir Gaerfyrddin am y 5 mlynedd gyntaf ar gyfer 23 o leiniau ychwanegol. Mae cyfran uchel o'r angen hwn yn deillio o bobl sy'n byw mewn cartrefi brics a mortar, a thwf aelwydydd newydd o fewn yr aelwydydd hyn. Mae’r angen hwn wedi'i ganolbwyntio yn Llanelli, lle roedd </w:t>
            </w:r>
            <w:r w:rsidRPr="0043783E">
              <w:rPr>
                <w:rFonts w:ascii="Arial" w:hAnsi="Arial" w:cs="Arial"/>
                <w:strike/>
                <w:color w:val="FF0000"/>
                <w:sz w:val="22"/>
                <w:szCs w:val="22"/>
                <w:lang w:val="cy-GB"/>
              </w:rPr>
              <w:t xml:space="preserve">nifer sylweddol </w:t>
            </w:r>
            <w:r w:rsidRPr="0043783E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 xml:space="preserve">llawer </w:t>
            </w: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o'r</w:t>
            </w:r>
            <w:r w:rsidRPr="0043783E">
              <w:rPr>
                <w:rFonts w:ascii="Arial" w:hAnsi="Arial" w:cs="Arial"/>
                <w:color w:val="FF0000"/>
                <w:sz w:val="22"/>
                <w:szCs w:val="22"/>
                <w:lang w:val="cy-GB"/>
              </w:rPr>
              <w:t xml:space="preserve"> </w:t>
            </w: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aelwydydd hyn yn byw ar y safle cyhoeddus ym Mhen-y-bryn yn y gorffennol.</w:t>
            </w:r>
          </w:p>
          <w:p w14:paraId="67316C6A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6B" w14:textId="77777777" w:rsidR="00AD2642" w:rsidRPr="00CE2815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11.214 Mae rhagamcan wedi'i wneud hefyd o ran aelwydydd sipsiwn a theithwyr newydd a fydd yn dod rhwng Blwyddyn 6 a Blwyddyn 15 yr Asesiad o Anghenion Llety Sipsiwn a Theithwyr. Byddai hyn yn cynnwys, er enghraifft, oedolion ifanc sy'n byw ar safleoedd presennol a fydd, mewn amser, yn ffurfio eu haelwyd</w:t>
            </w:r>
            <w:r w:rsidRPr="0043783E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>ydd</w:t>
            </w: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 xml:space="preserve"> eu hunain, sy'n golygu y byddai angen lleiniau personol arnynt. Mae'r Asesiad o Anghenion Llety Sipsiwn a </w:t>
            </w: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Theithwyr yn rhagweld y bydd angen 8 o leiniau ychwanegol rhwng Blwyddyn 6 a Blwyddyn 15, sy'n golygu cyfanswm o 31 o leiniau hyd at 2033.</w:t>
            </w:r>
          </w:p>
          <w:p w14:paraId="67316C6C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6D" w14:textId="77777777" w:rsidR="00AD2642" w:rsidRPr="00B274D6" w:rsidRDefault="00000000" w:rsidP="00CF49E9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CE2815">
              <w:rPr>
                <w:rFonts w:ascii="Arial" w:hAnsi="Arial" w:cs="Arial"/>
                <w:color w:val="00B050"/>
                <w:sz w:val="22"/>
                <w:szCs w:val="22"/>
                <w:lang w:val="cy-GB"/>
              </w:rPr>
              <w:t xml:space="preserve">Rhif paragraff newydd:  Mae'r Sir wedi gweld newid sylweddol mewn anghenion llety Sipsiwn a Theithwyr ac mae cyfanswm o 27 o leiniau wedi cael caniatâd cynllunio. Yn ogystal â'r 13 llain arfaethedig a ddyrannwyd ar safleoedd y Cyngor a nodir ym Mholisi SP10, ystyrir y gellir bodloni'r gofyniad a nodir yn Asesiad o Anghenion Llety Sipsiwn a Theithwyr 2019 hyd at ddiwedd cyfnod y cynllun yn 2033. </w:t>
            </w:r>
          </w:p>
          <w:p w14:paraId="67316C6E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6F" w14:textId="77777777" w:rsidR="00AD2642" w:rsidRPr="00CE2815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11.215  Fe wnaeth yr Asesiad o Anghenion Llety Sipsiwn a Theithwyr hefyd edrych ar anghenion llety siewmyn teithiol o fewn Sir Gaerfyrddin. Roedd yr elfen hon o'r asesiad yn nodi 9 o leiniau a awdurdodwyd neu a oddefir ar gyfer siewmyn teithiol yn y sir. Wrth ystyried yr amcanestyniad ar gyfer y dyfodol, mae asesiad 2019 yn nodi bod angen 4 llain ychwanegol yn ystod pum mlynedd gyntaf yr asesiad.</w:t>
            </w:r>
          </w:p>
          <w:p w14:paraId="67316C70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71" w14:textId="77777777" w:rsidR="00AD2642" w:rsidRPr="00CE2815" w:rsidRDefault="00000000" w:rsidP="00CF49E9">
            <w:pPr>
              <w:rPr>
                <w:rFonts w:ascii="Arial" w:hAnsi="Arial" w:cs="Arial"/>
                <w:sz w:val="22"/>
                <w:szCs w:val="22"/>
              </w:rPr>
            </w:pPr>
            <w:r w:rsidRPr="00CE2815">
              <w:rPr>
                <w:rFonts w:ascii="Arial" w:hAnsi="Arial" w:cs="Arial"/>
                <w:sz w:val="22"/>
                <w:szCs w:val="22"/>
                <w:lang w:val="cy-GB"/>
              </w:rPr>
              <w:t>11.216 Bydd y gofyniad am leiniau a’r defnydd ohonynt yn cael ei fonitro'n agos hefyd fel rhan o fframwaith monitro’r cynllun hwn ac adroddir ar hynny drwy drefniadau'r Adroddiad Monitro Blynyddol.</w:t>
            </w:r>
          </w:p>
          <w:p w14:paraId="67316C72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16C73" w14:textId="77777777" w:rsidR="00AD2642" w:rsidRPr="00CE2815" w:rsidRDefault="00AD2642" w:rsidP="00CF49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3" w:type="dxa"/>
          </w:tcPr>
          <w:p w14:paraId="67316C74" w14:textId="77777777" w:rsidR="00AD2642" w:rsidRDefault="00AD2642" w:rsidP="00B274D6"/>
        </w:tc>
      </w:tr>
      <w:tr w:rsidR="00315E15" w14:paraId="67316C83" w14:textId="77777777" w:rsidTr="00AD2642">
        <w:tc>
          <w:tcPr>
            <w:tcW w:w="1696" w:type="dxa"/>
          </w:tcPr>
          <w:p w14:paraId="67316C76" w14:textId="77777777" w:rsidR="00AD2642" w:rsidRDefault="00000000" w:rsidP="00CF49E9">
            <w:r w:rsidRPr="00CA2AC1">
              <w:rPr>
                <w:rFonts w:ascii="Arial" w:hAnsi="Arial" w:cs="Arial"/>
                <w:b/>
                <w:bCs/>
                <w:lang w:val="cy-GB"/>
              </w:rPr>
              <w:lastRenderedPageBreak/>
              <w:t>AP3/5</w:t>
            </w:r>
            <w:r w:rsidRPr="00CA2AC1">
              <w:rPr>
                <w:rFonts w:ascii="Arial" w:hAnsi="Arial" w:cs="Arial"/>
                <w:bCs/>
                <w:lang w:val="cy-GB"/>
              </w:rPr>
              <w:t xml:space="preserve"> </w:t>
            </w:r>
          </w:p>
        </w:tc>
        <w:tc>
          <w:tcPr>
            <w:tcW w:w="7621" w:type="dxa"/>
          </w:tcPr>
          <w:p w14:paraId="67316C77" w14:textId="77777777" w:rsidR="00AD2642" w:rsidRPr="001D71CB" w:rsidRDefault="00000000" w:rsidP="00EE2385">
            <w:pPr>
              <w:rPr>
                <w:rFonts w:ascii="Arial" w:hAnsi="Arial" w:cs="Arial"/>
                <w:b/>
                <w:color w:val="F1A983" w:themeColor="accent2" w:themeTint="99"/>
              </w:rPr>
            </w:pPr>
            <w:r w:rsidRPr="001D71CB">
              <w:rPr>
                <w:rFonts w:ascii="Arial" w:eastAsia="Times New Roman" w:hAnsi="Arial" w:cs="Arial"/>
                <w:b/>
                <w:bCs/>
                <w:color w:val="F1A983" w:themeColor="accent2" w:themeTint="99"/>
                <w:lang w:val="cy-GB" w:eastAsia="en-GB"/>
              </w:rPr>
              <w:t xml:space="preserve">GTP1: </w:t>
            </w:r>
            <w:r w:rsidRPr="001D71CB">
              <w:rPr>
                <w:rFonts w:ascii="Arial" w:hAnsi="Arial" w:cs="Arial"/>
                <w:b/>
                <w:bCs/>
                <w:color w:val="F1A983" w:themeColor="accent2" w:themeTint="99"/>
                <w:lang w:val="cy-GB"/>
              </w:rPr>
              <w:t>Llety Sipsiwn a Theithwyr</w:t>
            </w:r>
          </w:p>
          <w:p w14:paraId="67316C78" w14:textId="77777777" w:rsidR="00AD2642" w:rsidRDefault="00AD2642" w:rsidP="00EE238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7316C79" w14:textId="77777777" w:rsidR="00AD2642" w:rsidRPr="00805FFA" w:rsidRDefault="00000000" w:rsidP="00FD6628">
            <w:pPr>
              <w:pStyle w:val="ListParagraph"/>
              <w:ind w:left="0" w:right="147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E2C3C">
              <w:rPr>
                <w:rFonts w:ascii="Arial" w:eastAsia="Times New Roman" w:hAnsi="Arial" w:cs="Arial"/>
                <w:bCs/>
                <w:strike/>
                <w:color w:val="FF0000"/>
                <w:lang w:val="cy-GB" w:eastAsia="en-GB"/>
              </w:rPr>
              <w:t>1.</w:t>
            </w:r>
            <w:r w:rsidRPr="00CE2C3C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Bydd cynigion ar gyfer safleoedd Sipsiwn a Theithwyr newydd, neu estyniadau i safleoedd awdurdodedig presennol o fewn terfynau datblygu anheddiad diffiniedig yn cael eu caniatáu dan yr amgylchiadau canlynol:</w:t>
            </w:r>
          </w:p>
          <w:p w14:paraId="67316C7A" w14:textId="77777777" w:rsidR="00AD2642" w:rsidRPr="00805FFA" w:rsidRDefault="00000000" w:rsidP="00FD662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05FFA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 xml:space="preserve">Lle mae’r ystod angenrheidiol o gyfleusterau a gwasanaethau, gan gynnwys darpariaethau cymunedol, cymdeithasol ac addysgol presennol, a thrafnidiaeth </w:t>
            </w:r>
            <w:r w:rsidRPr="00805FFA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lastRenderedPageBreak/>
              <w:t>gyhoeddus yn hygyrch neu’n gallu cael eu darparu’n rhwydd;</w:t>
            </w:r>
          </w:p>
          <w:p w14:paraId="67316C7B" w14:textId="77777777" w:rsidR="00AD2642" w:rsidRPr="00805FFA" w:rsidRDefault="00000000" w:rsidP="00FD662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05FFA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Lle na fydd y cynnig yn cael unrhyw effeithiau niweidiol sylweddol ar amwynder preswylwyr a defnyddiau tir cyfagos;</w:t>
            </w:r>
          </w:p>
          <w:p w14:paraId="67316C7C" w14:textId="77777777" w:rsidR="00AD2642" w:rsidRPr="00805FFA" w:rsidRDefault="00000000" w:rsidP="00FD662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05FFA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Lle mae’r safle’n gallu cael gwasanaethau dŵr, trydan, carthffosiaeth a gwaredu gwastraff;</w:t>
            </w:r>
          </w:p>
          <w:p w14:paraId="67316C7D" w14:textId="77777777" w:rsidR="00AD2642" w:rsidRPr="00CE2C3C" w:rsidRDefault="00000000" w:rsidP="00FD662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05FFA">
              <w:rPr>
                <w:rFonts w:ascii="Arial" w:eastAsia="Times New Roman" w:hAnsi="Arial" w:cs="Arial"/>
                <w:b/>
                <w:bCs/>
                <w:color w:val="000000"/>
                <w:lang w:val="cy-GB" w:eastAsia="en-GB"/>
              </w:rPr>
              <w:t>Lle nad oes effaith niweidiol ar ei amgylchoedd, y dirwedd/treflun na lleoliad a chyfanrwydd yr amgylchedd hanesyddol.</w:t>
            </w:r>
          </w:p>
          <w:p w14:paraId="67316C7E" w14:textId="77777777" w:rsidR="00AD2642" w:rsidRPr="00EE2385" w:rsidRDefault="00000000" w:rsidP="00FD6628">
            <w:pPr>
              <w:pStyle w:val="ListParagraph"/>
              <w:ind w:left="0" w:right="147"/>
              <w:rPr>
                <w:rFonts w:ascii="Arial" w:eastAsia="Times New Roman" w:hAnsi="Arial" w:cs="Arial"/>
                <w:b/>
                <w:strike/>
                <w:color w:val="FF0000"/>
                <w:lang w:eastAsia="en-GB"/>
              </w:rPr>
            </w:pPr>
            <w:r w:rsidRPr="00CE2C3C">
              <w:rPr>
                <w:rFonts w:ascii="Arial" w:eastAsia="Times New Roman" w:hAnsi="Arial" w:cs="Arial"/>
                <w:b/>
                <w:bCs/>
                <w:strike/>
                <w:color w:val="FF0000"/>
                <w:lang w:val="cy-GB" w:eastAsia="en-GB"/>
              </w:rPr>
              <w:t>2.</w:t>
            </w:r>
            <w:r w:rsidRPr="00CE2C3C">
              <w:rPr>
                <w:rFonts w:ascii="Arial" w:eastAsia="Times New Roman" w:hAnsi="Arial" w:cs="Arial"/>
                <w:b/>
                <w:bCs/>
                <w:color w:val="FF0000"/>
                <w:lang w:val="cy-GB" w:eastAsia="en-GB"/>
              </w:rPr>
              <w:t xml:space="preserve"> </w:t>
            </w:r>
            <w:r w:rsidRPr="00CE2C3C">
              <w:rPr>
                <w:rFonts w:ascii="Arial" w:eastAsia="Times New Roman" w:hAnsi="Arial" w:cs="Arial"/>
                <w:b/>
                <w:bCs/>
                <w:lang w:val="cy-GB" w:eastAsia="en-GB"/>
              </w:rPr>
              <w:t xml:space="preserve">Bydd safleoedd awdurdodedig newydd neu estyniadau i safleoedd awdurdodedig presennol y tu allan i derfynau datblygu aneddiadau diffiniedig yn cael eu caniatáu yn unol â’r </w:t>
            </w:r>
            <w:r w:rsidRPr="00CE2C3C">
              <w:rPr>
                <w:rFonts w:ascii="Arial" w:eastAsia="Times New Roman" w:hAnsi="Arial" w:cs="Arial"/>
                <w:b/>
                <w:bCs/>
                <w:color w:val="00B050"/>
                <w:lang w:val="cy-GB" w:eastAsia="en-GB"/>
              </w:rPr>
              <w:t>meini prawf</w:t>
            </w:r>
            <w:r w:rsidRPr="00CE2C3C">
              <w:rPr>
                <w:rFonts w:ascii="Arial" w:eastAsia="Times New Roman" w:hAnsi="Arial" w:cs="Arial"/>
                <w:b/>
                <w:bCs/>
                <w:lang w:val="cy-GB" w:eastAsia="en-GB"/>
              </w:rPr>
              <w:t xml:space="preserve"> uchod, lle gellir dangos nad oes unrhyw leiniau addas ar gael ar safleoedd awdurdodedig presennol</w:t>
            </w:r>
            <w:r w:rsidRPr="00CE2C3C">
              <w:rPr>
                <w:rFonts w:ascii="Arial" w:eastAsia="Times New Roman" w:hAnsi="Arial" w:cs="Arial"/>
                <w:b/>
                <w:bCs/>
                <w:color w:val="FF0000"/>
                <w:lang w:val="cy-GB" w:eastAsia="en-GB"/>
              </w:rPr>
              <w:t>.</w:t>
            </w:r>
            <w:r w:rsidRPr="00CE2C3C">
              <w:rPr>
                <w:rFonts w:ascii="Arial" w:eastAsia="Times New Roman" w:hAnsi="Arial" w:cs="Arial"/>
                <w:b/>
                <w:bCs/>
                <w:strike/>
                <w:color w:val="FF0000"/>
                <w:lang w:val="cy-GB" w:eastAsia="en-GB"/>
              </w:rPr>
              <w:t>, o fewn terfynau datblygu anheddiad diffiniedig, neu lle nad oes cyfle i estyn y safleoedd hynny’n briodol.</w:t>
            </w:r>
          </w:p>
          <w:p w14:paraId="67316C7F" w14:textId="77777777" w:rsidR="00AD2642" w:rsidRPr="005F4BEB" w:rsidRDefault="00AD2642" w:rsidP="00FD6628">
            <w:pPr>
              <w:pStyle w:val="ListParagraph"/>
              <w:ind w:left="0" w:right="147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  <w:p w14:paraId="67316C80" w14:textId="77777777" w:rsidR="00AD2642" w:rsidRPr="005F4BEB" w:rsidRDefault="00000000" w:rsidP="00FD6628">
            <w:pPr>
              <w:pStyle w:val="ListParagraph"/>
              <w:ind w:left="0" w:right="147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EF433C">
              <w:rPr>
                <w:rFonts w:ascii="Arial" w:eastAsia="Times New Roman" w:hAnsi="Arial" w:cs="Arial"/>
                <w:b/>
                <w:bCs/>
                <w:color w:val="000000" w:themeColor="text1"/>
                <w:lang w:val="cy-GB" w:eastAsia="en-GB"/>
              </w:rPr>
              <w:t>Bydd cynigion ar gyfer safle tramwy neu deithiol yn cael eu hystyried lle mae ganddynt gysylltiadau da â’r Rhwydwaith Ffyrdd Strategol.</w:t>
            </w:r>
            <w:r w:rsidRPr="00EF433C">
              <w:rPr>
                <w:rFonts w:ascii="Arial" w:eastAsia="Times New Roman" w:hAnsi="Arial" w:cs="Arial"/>
                <w:color w:val="000000" w:themeColor="text1"/>
                <w:lang w:val="cy-GB" w:eastAsia="en-GB"/>
              </w:rPr>
              <w:t xml:space="preserve"> </w:t>
            </w:r>
          </w:p>
          <w:p w14:paraId="67316C81" w14:textId="77777777" w:rsidR="00AD2642" w:rsidRDefault="00AD2642" w:rsidP="00CF49E9"/>
        </w:tc>
        <w:tc>
          <w:tcPr>
            <w:tcW w:w="4853" w:type="dxa"/>
          </w:tcPr>
          <w:p w14:paraId="67316C82" w14:textId="77777777" w:rsidR="00AD2642" w:rsidRDefault="00000000" w:rsidP="00217C5E">
            <w:r>
              <w:rPr>
                <w:lang w:val="cy-GB"/>
              </w:rPr>
              <w:lastRenderedPageBreak/>
              <w:t>Cytunir ar y newidiadau.</w:t>
            </w:r>
          </w:p>
        </w:tc>
      </w:tr>
      <w:tr w:rsidR="00315E15" w14:paraId="67316C87" w14:textId="77777777" w:rsidTr="00AD2642">
        <w:tc>
          <w:tcPr>
            <w:tcW w:w="1696" w:type="dxa"/>
          </w:tcPr>
          <w:p w14:paraId="67316C84" w14:textId="77777777" w:rsidR="00AD2642" w:rsidRPr="0082428A" w:rsidRDefault="00000000" w:rsidP="00CF49E9">
            <w:r w:rsidRPr="0082428A">
              <w:rPr>
                <w:rFonts w:ascii="Arial" w:hAnsi="Arial" w:cs="Arial"/>
                <w:b/>
                <w:bCs/>
                <w:lang w:val="cy-GB"/>
              </w:rPr>
              <w:t>AP3/6</w:t>
            </w:r>
            <w:r w:rsidRPr="0082428A">
              <w:rPr>
                <w:rFonts w:ascii="Arial" w:hAnsi="Arial" w:cs="Arial"/>
                <w:bCs/>
                <w:lang w:val="cy-GB"/>
              </w:rPr>
              <w:t xml:space="preserve"> </w:t>
            </w:r>
          </w:p>
        </w:tc>
        <w:tc>
          <w:tcPr>
            <w:tcW w:w="7621" w:type="dxa"/>
          </w:tcPr>
          <w:p w14:paraId="67316C85" w14:textId="77777777" w:rsidR="00AD2642" w:rsidRPr="0082428A" w:rsidRDefault="00000000" w:rsidP="00CF49E9">
            <w:pPr>
              <w:rPr>
                <w:rFonts w:ascii="Arial" w:hAnsi="Arial" w:cs="Arial"/>
              </w:rPr>
            </w:pPr>
            <w:r w:rsidRPr="0082428A">
              <w:rPr>
                <w:rFonts w:ascii="Arial" w:hAnsi="Arial" w:cs="Arial"/>
                <w:lang w:val="cy-GB"/>
              </w:rPr>
              <w:t>Gweler atodiad 1 isod sy'n cyfeirio at y nodyn briffio.</w:t>
            </w:r>
          </w:p>
        </w:tc>
        <w:tc>
          <w:tcPr>
            <w:tcW w:w="4853" w:type="dxa"/>
          </w:tcPr>
          <w:p w14:paraId="67316C86" w14:textId="77777777" w:rsidR="00AD2642" w:rsidRDefault="00000000" w:rsidP="00CF49E9">
            <w:r>
              <w:rPr>
                <w:lang w:val="cy-GB"/>
              </w:rPr>
              <w:t>Cytunwyd.</w:t>
            </w:r>
          </w:p>
        </w:tc>
      </w:tr>
    </w:tbl>
    <w:p w14:paraId="67316C88" w14:textId="77777777" w:rsidR="00AA3DA4" w:rsidRDefault="00AA3DA4" w:rsidP="009724FF">
      <w:pPr>
        <w:sectPr w:rsidR="00AA3DA4" w:rsidSect="009724F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7316C89" w14:textId="77777777" w:rsidR="00AA3DA4" w:rsidRPr="00AA3DA4" w:rsidRDefault="00000000" w:rsidP="00AA3DA4">
      <w:pPr>
        <w:rPr>
          <w:rFonts w:ascii="Arial" w:hAnsi="Arial" w:cs="Arial"/>
          <w:b/>
          <w:bCs/>
        </w:rPr>
      </w:pPr>
      <w:r w:rsidRPr="00AA3DA4">
        <w:rPr>
          <w:rFonts w:ascii="Arial" w:hAnsi="Arial" w:cs="Arial"/>
          <w:b/>
          <w:bCs/>
          <w:lang w:val="cy-GB"/>
        </w:rPr>
        <w:lastRenderedPageBreak/>
        <w:t xml:space="preserve">Atodiad 1 - Pwynt Gweithredu AP3/6 – Nodyn briffio mewn perthynas â datblygu </w:t>
      </w:r>
      <w:r w:rsidRPr="00AA3DA4">
        <w:rPr>
          <w:rFonts w:ascii="Arial" w:eastAsia="Times New Roman" w:hAnsi="Arial" w:cs="Arial"/>
          <w:b/>
          <w:bCs/>
          <w:kern w:val="0"/>
          <w:lang w:val="cy-GB" w:eastAsia="en-GB"/>
          <w14:ligatures w14:val="none"/>
        </w:rPr>
        <w:t xml:space="preserve">PrC2/GT1 - </w:t>
      </w:r>
      <w:r w:rsidRPr="00AA3DA4">
        <w:rPr>
          <w:rFonts w:ascii="Arial" w:hAnsi="Arial" w:cs="Arial"/>
          <w:b/>
          <w:bCs/>
          <w:lang w:val="cy-GB"/>
        </w:rPr>
        <w:t>Tir ym Mhenyfan, Trostre, Llanelli</w:t>
      </w:r>
    </w:p>
    <w:p w14:paraId="67316C8A" w14:textId="77777777" w:rsidR="00AA3DA4" w:rsidRPr="003B0DBF" w:rsidRDefault="00AA3DA4" w:rsidP="00AA3DA4">
      <w:pPr>
        <w:spacing w:after="0" w:line="360" w:lineRule="auto"/>
        <w:rPr>
          <w:rFonts w:ascii="Arial" w:hAnsi="Arial" w:cs="Arial"/>
          <w:highlight w:val="yellow"/>
        </w:rPr>
      </w:pPr>
    </w:p>
    <w:p w14:paraId="67316C8B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>Mae'r Nodyn Briffio hwn yn ystyried y sefyllfa wedi'i diweddaru mewn perthynas â'r Tir ym Mhenyfan, Trostre sy'n un o ddau safle sy'n eiddo i'r Cyngor a ddyrannwyd ar gyfer darpariaeth lleiniau Sipsiwn a Theithwyr yn y Cynllun Datblygu Lleol Diwygiedig.</w:t>
      </w:r>
    </w:p>
    <w:p w14:paraId="67316C8C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8D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>Yn dilyn Pwynt Gweithredu AP3/6 Sesiwn Gwrandawiad 3 o archwiliad CDLl diwygiedig Sir Gaerfyrddin, gofynnwyd am y wybodaeth ganlynol.</w:t>
      </w:r>
    </w:p>
    <w:p w14:paraId="67316C8E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8F" w14:textId="77777777" w:rsidR="00AA3DA4" w:rsidRPr="00AA3DA4" w:rsidRDefault="00000000" w:rsidP="00AA3DA4">
      <w:pPr>
        <w:rPr>
          <w:rFonts w:ascii="Arial" w:hAnsi="Arial" w:cs="Arial"/>
          <w:b/>
          <w:bCs/>
        </w:rPr>
      </w:pPr>
      <w:r w:rsidRPr="00AA3DA4">
        <w:rPr>
          <w:rFonts w:ascii="Arial" w:hAnsi="Arial" w:cs="Arial"/>
          <w:b/>
          <w:bCs/>
          <w:lang w:val="cy-GB"/>
        </w:rPr>
        <w:t>Perchenogaeth Tir</w:t>
      </w:r>
    </w:p>
    <w:p w14:paraId="67316C90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>Cyfeirir at Ddogfen Gyflwyno CSD118 sy'n ystyried y safleoedd ar gyfer Darpariaeth Sipsiwn a Theithwyr a'r adolygiad o safleoedd yr Awdurdod Lleol. Aeth y tir ym Mhenyfan, Trostre ymlaen i asesiad cam 2. Yn ystod cam 2 cafodd asesiad manylach ei ystyried a ddangosodd y tir sy'n eiddo i'r Cyngor. Mae'r map isod yn dangos perchnogaeth y tir fel y'i cyflwynir yn natganiad y Cyngor ar gyfer Sesiwn Gwrandawiad 3.</w:t>
      </w:r>
    </w:p>
    <w:p w14:paraId="67316C91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92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3B0DBF">
        <w:rPr>
          <w:noProof/>
          <w:highlight w:val="yellow"/>
        </w:rPr>
        <w:lastRenderedPageBreak/>
        <w:drawing>
          <wp:inline distT="0" distB="0" distL="0" distR="0" wp14:anchorId="67316CAB" wp14:editId="67316CAC">
            <wp:extent cx="5620534" cy="3505689"/>
            <wp:effectExtent l="0" t="0" r="0" b="0"/>
            <wp:docPr id="849875875" name="Picture 1" descr="A map of a land with buildings and roa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91947" name="Picture 1" descr="A map of a land with buildings and road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DA4">
        <w:rPr>
          <w:rFonts w:ascii="Arial" w:hAnsi="Arial" w:cs="Arial"/>
          <w:lang w:val="cy-GB"/>
        </w:rPr>
        <w:t xml:space="preserve">Mae dyraniad y safle Sipsiwn a Theithwyr wedi'i gynnwys yn rhannau B a D. Mae Ardal B ac C yn eiddo i'r Awdurdod Lleol. </w:t>
      </w:r>
    </w:p>
    <w:p w14:paraId="67316C93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94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 xml:space="preserve">Mae Ardal B yn ddarn afreolaidd o dir y tu ôl i Depo Trostre sy'n mesur 0.85ha. Ardal C yw'r pwynt mynediad rhwng Depo Trostre a Chanolfan yr Arglwydd Arthur Rank. </w:t>
      </w:r>
    </w:p>
    <w:p w14:paraId="67316C95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96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>Mae Ardal D yn eiddo preifat ac yn cael ei nodi fel tir hamdden segur, er ei fod wedi tyfu'n wyllt ac nid yw'n cael ei gynnal a'i gadw i ganiatáu unrhyw ddefnydd hamdden a chwaraeon. Roedd y tir hwn yn eiddo i'r Cyngor yn flaenorol cyn ei werthu. Mae'r tir hwn yn mesur 2.9ha ac mae'n gymharol wastad.</w:t>
      </w:r>
    </w:p>
    <w:p w14:paraId="67316C97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98" w14:textId="77777777" w:rsidR="00AA3DA4" w:rsidRPr="00AA3DA4" w:rsidRDefault="00000000" w:rsidP="00AA3DA4">
      <w:pPr>
        <w:spacing w:after="0" w:line="360" w:lineRule="auto"/>
        <w:rPr>
          <w:rFonts w:ascii="Arial" w:hAnsi="Arial" w:cs="Arial"/>
          <w:b/>
          <w:bCs/>
        </w:rPr>
      </w:pPr>
      <w:r w:rsidRPr="00AA3DA4">
        <w:rPr>
          <w:rFonts w:ascii="Arial" w:hAnsi="Arial" w:cs="Arial"/>
          <w:b/>
          <w:bCs/>
          <w:lang w:val="cy-GB"/>
        </w:rPr>
        <w:t>Cynllun y Safle</w:t>
      </w:r>
    </w:p>
    <w:p w14:paraId="67316C99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 xml:space="preserve">Cyflwynir cynllun dangosol isod i ddangos bod potensial gosod 7 llain ar y tir sy'n eiddo i'r Cyngor a datblygu mynediad ar ochr ddeheuol y safle ac yn union y tu ôl i Depo Trostre. Mae'r 7 llain hyn wedi'u hadlewyrchu ym Mholisi SP10. </w:t>
      </w:r>
    </w:p>
    <w:p w14:paraId="67316C9A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9B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 xml:space="preserve">Darperir cynllun pellach isod sy'n dangos yr Hawliau Tramwy Cyhoeddus sy'n mynd i gyfeiriad y gogledd-ddwyrain i'r de-orllewin ac yn union gerllaw'r safle. </w:t>
      </w:r>
    </w:p>
    <w:p w14:paraId="67316C9C" w14:textId="77777777" w:rsidR="00AA3DA4" w:rsidRPr="003B0DBF" w:rsidRDefault="00AA3DA4" w:rsidP="00AA3DA4">
      <w:pPr>
        <w:spacing w:after="0" w:line="360" w:lineRule="auto"/>
        <w:rPr>
          <w:rFonts w:ascii="Arial" w:hAnsi="Arial" w:cs="Arial"/>
          <w:highlight w:val="yellow"/>
        </w:rPr>
      </w:pPr>
    </w:p>
    <w:p w14:paraId="67316C9D" w14:textId="77777777" w:rsidR="00AA3DA4" w:rsidRPr="003B0DBF" w:rsidRDefault="00AA3DA4" w:rsidP="00AA3DA4">
      <w:pPr>
        <w:spacing w:after="0" w:line="360" w:lineRule="auto"/>
        <w:rPr>
          <w:rFonts w:ascii="Arial" w:hAnsi="Arial" w:cs="Arial"/>
          <w:highlight w:val="yellow"/>
        </w:rPr>
        <w:sectPr w:rsidR="00AA3DA4" w:rsidRPr="003B0DBF" w:rsidSect="00AA3DA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316C9E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lastRenderedPageBreak/>
        <w:t>Cyfyngiadau</w:t>
      </w:r>
    </w:p>
    <w:p w14:paraId="67316C9F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A0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>Wrth ystyried y drafodaeth gyda Sesiwn Gwrandawiad 3 darperir y wybodaeth ganlynol.</w:t>
      </w:r>
    </w:p>
    <w:p w14:paraId="67316CA1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A2" w14:textId="77777777" w:rsidR="00AA3DA4" w:rsidRPr="00AA3DA4" w:rsidRDefault="00000000" w:rsidP="00AA3DA4">
      <w:pPr>
        <w:spacing w:after="0" w:line="360" w:lineRule="auto"/>
        <w:rPr>
          <w:rFonts w:ascii="Arial" w:hAnsi="Arial" w:cs="Arial"/>
          <w:b/>
          <w:bCs/>
        </w:rPr>
      </w:pPr>
      <w:r w:rsidRPr="00AA3DA4">
        <w:rPr>
          <w:rFonts w:ascii="Arial" w:hAnsi="Arial" w:cs="Arial"/>
          <w:b/>
          <w:bCs/>
          <w:lang w:val="cy-GB"/>
        </w:rPr>
        <w:t>Cloddio am Lo</w:t>
      </w:r>
    </w:p>
    <w:p w14:paraId="67316CA3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 xml:space="preserve">Cyfeirir at y map isod sy'n dangos yr Ardal Ddatblygu Risg Uchel ac Isel ar gyfer Cloddio am Lo. Mae'r Ardal Ddatblygu Risg Uchel yn ffinio ag ochr ogledd-orllewinol y tir sy'n eiddo i'r Cyngor ac mae'n cwmpasu tua 37% o'r tir hwn. Er nad oes unrhyw asesiad wedi'i ystyried ar hyn o bryd, byddai'n ofynnol i unrhyw gais cynllunio gynnwys Asesiad Risg Cloddio am Lo i ystyried a fyddai angen unrhyw fesurau lliniaru. </w:t>
      </w:r>
    </w:p>
    <w:p w14:paraId="67316CA4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A5" w14:textId="77777777" w:rsidR="00AA3DA4" w:rsidRPr="00AA3DA4" w:rsidRDefault="00AA3DA4" w:rsidP="00AA3DA4">
      <w:pPr>
        <w:spacing w:after="0" w:line="360" w:lineRule="auto"/>
        <w:rPr>
          <w:rFonts w:ascii="Arial" w:hAnsi="Arial" w:cs="Arial"/>
        </w:rPr>
      </w:pPr>
    </w:p>
    <w:p w14:paraId="67316CA6" w14:textId="77777777" w:rsidR="00AA3DA4" w:rsidRPr="00AA3DA4" w:rsidRDefault="00000000" w:rsidP="00AA3DA4">
      <w:pPr>
        <w:spacing w:after="0" w:line="360" w:lineRule="auto"/>
        <w:rPr>
          <w:rFonts w:ascii="Arial" w:hAnsi="Arial" w:cs="Arial"/>
          <w:b/>
          <w:bCs/>
        </w:rPr>
      </w:pPr>
      <w:r w:rsidRPr="00AA3DA4">
        <w:rPr>
          <w:rFonts w:ascii="Arial" w:hAnsi="Arial" w:cs="Arial"/>
          <w:b/>
          <w:bCs/>
          <w:lang w:val="cy-GB"/>
        </w:rPr>
        <w:t>Ecoleg</w:t>
      </w:r>
    </w:p>
    <w:p w14:paraId="67316CA7" w14:textId="77777777" w:rsidR="00AA3DA4" w:rsidRPr="00AA3DA4" w:rsidRDefault="00000000" w:rsidP="00AA3DA4">
      <w:pPr>
        <w:spacing w:after="0" w:line="360" w:lineRule="auto"/>
        <w:rPr>
          <w:rFonts w:ascii="Arial" w:hAnsi="Arial" w:cs="Arial"/>
        </w:rPr>
      </w:pPr>
      <w:r w:rsidRPr="00AA3DA4">
        <w:rPr>
          <w:rFonts w:ascii="Arial" w:hAnsi="Arial" w:cs="Arial"/>
          <w:lang w:val="cy-GB"/>
        </w:rPr>
        <w:t xml:space="preserve">Mae ardal y safle wedi'i gorchuddio â phrysgwydd, coed bach a llwyni sydd wedi gordyfu. Nid yw asesiadau ecolegol a chynefinoedd manwl wedi'u cynnal ar y safle ac mae'r materion hyn i'w hystyried yn ystod y cam cais cynllunio. Wrth ystyried y safle ar gyfer dyrannu safleoedd Sipsiwn a Theithwyr, nid oedd CNC yn gwrthwynebu ar seiliau ecoleg a chynefinoedd. </w:t>
      </w:r>
    </w:p>
    <w:p w14:paraId="67316CA8" w14:textId="77777777" w:rsidR="00AA3DA4" w:rsidRPr="00AA3DA4" w:rsidRDefault="00AA3DA4" w:rsidP="00AA3DA4">
      <w:pPr>
        <w:rPr>
          <w:rFonts w:ascii="Arial" w:hAnsi="Arial" w:cs="Arial"/>
        </w:rPr>
      </w:pPr>
    </w:p>
    <w:p w14:paraId="67316CA9" w14:textId="77777777" w:rsidR="00AA3DA4" w:rsidRPr="00AA3DA4" w:rsidRDefault="00000000" w:rsidP="00AA3DA4">
      <w:pPr>
        <w:rPr>
          <w:rFonts w:ascii="Arial" w:hAnsi="Arial" w:cs="Arial"/>
          <w:b/>
          <w:bCs/>
        </w:rPr>
      </w:pPr>
      <w:r w:rsidRPr="00AA3DA4">
        <w:rPr>
          <w:rFonts w:ascii="Arial" w:hAnsi="Arial" w:cs="Arial"/>
          <w:b/>
          <w:bCs/>
          <w:lang w:val="cy-GB"/>
        </w:rPr>
        <w:t xml:space="preserve">Tir Halogedig  </w:t>
      </w:r>
    </w:p>
    <w:p w14:paraId="67316CAA" w14:textId="77777777" w:rsidR="00DC6FB0" w:rsidRDefault="00000000" w:rsidP="00AA3DA4">
      <w:r w:rsidRPr="00AA3DA4">
        <w:rPr>
          <w:rFonts w:ascii="Arial" w:hAnsi="Arial" w:cs="Arial"/>
          <w:lang w:val="cy-GB"/>
        </w:rPr>
        <w:t>Mae'r Swyddog Tir Halogedig wedi darparu sylwadau wedi'u diweddaru. Mae amrywiol ddefnyddiau tir diwydiannol blaenorol ar y safle, ac yn yr ardal gyfagos. Nid oes unrhyw wrthwynebiad sylfaenol i ddatblygu'r safle, ond mae'r safle wedi'i leoli mewn ardal adrodd a ddiffinnir gan awdurdod glo ac mae risg bosibl o nwyon pwll glo. O ystyried lleoliad y safle, byddai'r swyddog yn argymell bod asesiad risg tir halogedig priodol (ac os oes angen, strategaeth adfer) yn cael ei gyflwyno fel rhan o unrhyw geisiadau cynllunio ar gyfer y datblygiad yn y dyfodol. Bydd yn rhaid i'r asesiad risg gynnwys asesiad risg nwyon pwll glo sy'n cydymffurfio â dogfen ganllaw CL:AIRE 'Good Practice for Risk Assessment for Coal Mine Gas Emissions; Hydref 2021’.</w:t>
      </w:r>
    </w:p>
    <w:sectPr w:rsidR="00DC6FB0" w:rsidSect="00AA3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F54"/>
    <w:multiLevelType w:val="multilevel"/>
    <w:tmpl w:val="B3DE04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116D8"/>
    <w:multiLevelType w:val="multilevel"/>
    <w:tmpl w:val="2D988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306145">
    <w:abstractNumId w:val="1"/>
  </w:num>
  <w:num w:numId="2" w16cid:durableId="12859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77"/>
    <w:rsid w:val="000012CA"/>
    <w:rsid w:val="000046D5"/>
    <w:rsid w:val="000049F9"/>
    <w:rsid w:val="00026AFB"/>
    <w:rsid w:val="00027197"/>
    <w:rsid w:val="00032606"/>
    <w:rsid w:val="00047FB7"/>
    <w:rsid w:val="000561DE"/>
    <w:rsid w:val="00081D8B"/>
    <w:rsid w:val="000A2CAB"/>
    <w:rsid w:val="000A77B0"/>
    <w:rsid w:val="001001AD"/>
    <w:rsid w:val="0010310B"/>
    <w:rsid w:val="00110337"/>
    <w:rsid w:val="00120083"/>
    <w:rsid w:val="00135616"/>
    <w:rsid w:val="00137DAF"/>
    <w:rsid w:val="00160992"/>
    <w:rsid w:val="00167DDD"/>
    <w:rsid w:val="0017693A"/>
    <w:rsid w:val="00180F53"/>
    <w:rsid w:val="0019673E"/>
    <w:rsid w:val="00196898"/>
    <w:rsid w:val="001A2C61"/>
    <w:rsid w:val="001A535D"/>
    <w:rsid w:val="001C56F8"/>
    <w:rsid w:val="001D71CB"/>
    <w:rsid w:val="001D7DAB"/>
    <w:rsid w:val="001E3C2C"/>
    <w:rsid w:val="001E6396"/>
    <w:rsid w:val="002036FD"/>
    <w:rsid w:val="002104DF"/>
    <w:rsid w:val="00217C5E"/>
    <w:rsid w:val="00222833"/>
    <w:rsid w:val="00231513"/>
    <w:rsid w:val="00236409"/>
    <w:rsid w:val="00252808"/>
    <w:rsid w:val="002542A9"/>
    <w:rsid w:val="00255888"/>
    <w:rsid w:val="00256E89"/>
    <w:rsid w:val="00262032"/>
    <w:rsid w:val="00280CB5"/>
    <w:rsid w:val="002A1D25"/>
    <w:rsid w:val="002A1F8F"/>
    <w:rsid w:val="002A3AE1"/>
    <w:rsid w:val="002B2E2B"/>
    <w:rsid w:val="002B59AC"/>
    <w:rsid w:val="002D4C3F"/>
    <w:rsid w:val="002D7279"/>
    <w:rsid w:val="002E6483"/>
    <w:rsid w:val="002F0E6E"/>
    <w:rsid w:val="00304E4C"/>
    <w:rsid w:val="00315E15"/>
    <w:rsid w:val="00317C1C"/>
    <w:rsid w:val="0032465F"/>
    <w:rsid w:val="0032612F"/>
    <w:rsid w:val="00327457"/>
    <w:rsid w:val="003306B0"/>
    <w:rsid w:val="00334739"/>
    <w:rsid w:val="00335176"/>
    <w:rsid w:val="003671E5"/>
    <w:rsid w:val="003800AD"/>
    <w:rsid w:val="003835A2"/>
    <w:rsid w:val="00383DE2"/>
    <w:rsid w:val="00390722"/>
    <w:rsid w:val="003940B1"/>
    <w:rsid w:val="003951D3"/>
    <w:rsid w:val="003A17D5"/>
    <w:rsid w:val="003A6581"/>
    <w:rsid w:val="003B0DBF"/>
    <w:rsid w:val="003C5D22"/>
    <w:rsid w:val="003E15DF"/>
    <w:rsid w:val="003F56AC"/>
    <w:rsid w:val="004121F0"/>
    <w:rsid w:val="0041395E"/>
    <w:rsid w:val="00416CB3"/>
    <w:rsid w:val="004208B7"/>
    <w:rsid w:val="00420BB6"/>
    <w:rsid w:val="0042687C"/>
    <w:rsid w:val="00427DC1"/>
    <w:rsid w:val="0043783E"/>
    <w:rsid w:val="00447E19"/>
    <w:rsid w:val="00453414"/>
    <w:rsid w:val="00453E82"/>
    <w:rsid w:val="00464905"/>
    <w:rsid w:val="00472336"/>
    <w:rsid w:val="00477AC0"/>
    <w:rsid w:val="00481FD6"/>
    <w:rsid w:val="00484AF8"/>
    <w:rsid w:val="00497C92"/>
    <w:rsid w:val="004A5117"/>
    <w:rsid w:val="004B02B3"/>
    <w:rsid w:val="004B77A6"/>
    <w:rsid w:val="004C1888"/>
    <w:rsid w:val="004C5F43"/>
    <w:rsid w:val="004C7B77"/>
    <w:rsid w:val="004D195F"/>
    <w:rsid w:val="00503644"/>
    <w:rsid w:val="005054A3"/>
    <w:rsid w:val="0050639B"/>
    <w:rsid w:val="0053006D"/>
    <w:rsid w:val="005312B6"/>
    <w:rsid w:val="0053641B"/>
    <w:rsid w:val="00540F27"/>
    <w:rsid w:val="00557FB7"/>
    <w:rsid w:val="0057391E"/>
    <w:rsid w:val="00581F2A"/>
    <w:rsid w:val="00582746"/>
    <w:rsid w:val="00594F95"/>
    <w:rsid w:val="005A67A4"/>
    <w:rsid w:val="005B2789"/>
    <w:rsid w:val="005B6890"/>
    <w:rsid w:val="005C383E"/>
    <w:rsid w:val="005D0FF2"/>
    <w:rsid w:val="005D2248"/>
    <w:rsid w:val="005D27C4"/>
    <w:rsid w:val="005D6B03"/>
    <w:rsid w:val="005E0F5C"/>
    <w:rsid w:val="005F15D3"/>
    <w:rsid w:val="005F2105"/>
    <w:rsid w:val="005F4BEB"/>
    <w:rsid w:val="00611C9B"/>
    <w:rsid w:val="0061798C"/>
    <w:rsid w:val="00623760"/>
    <w:rsid w:val="00626712"/>
    <w:rsid w:val="00632D0B"/>
    <w:rsid w:val="00636FF4"/>
    <w:rsid w:val="00647B05"/>
    <w:rsid w:val="00661AE2"/>
    <w:rsid w:val="00663B62"/>
    <w:rsid w:val="00665174"/>
    <w:rsid w:val="0066728A"/>
    <w:rsid w:val="00673BC6"/>
    <w:rsid w:val="00677912"/>
    <w:rsid w:val="00685F10"/>
    <w:rsid w:val="00690679"/>
    <w:rsid w:val="006B44BA"/>
    <w:rsid w:val="006C3278"/>
    <w:rsid w:val="006E320F"/>
    <w:rsid w:val="00702EE3"/>
    <w:rsid w:val="00703266"/>
    <w:rsid w:val="007277F4"/>
    <w:rsid w:val="0073089B"/>
    <w:rsid w:val="00732877"/>
    <w:rsid w:val="0075014C"/>
    <w:rsid w:val="00754BA3"/>
    <w:rsid w:val="00791A55"/>
    <w:rsid w:val="00795216"/>
    <w:rsid w:val="007957C6"/>
    <w:rsid w:val="007C0DDB"/>
    <w:rsid w:val="007C5633"/>
    <w:rsid w:val="007D0BD9"/>
    <w:rsid w:val="007D0EC3"/>
    <w:rsid w:val="007D3320"/>
    <w:rsid w:val="007D4B62"/>
    <w:rsid w:val="007D628F"/>
    <w:rsid w:val="007E7A1E"/>
    <w:rsid w:val="007F2072"/>
    <w:rsid w:val="007F5DC3"/>
    <w:rsid w:val="007F6428"/>
    <w:rsid w:val="00805FFA"/>
    <w:rsid w:val="00822DB6"/>
    <w:rsid w:val="0082428A"/>
    <w:rsid w:val="00830BBF"/>
    <w:rsid w:val="00837077"/>
    <w:rsid w:val="008425A1"/>
    <w:rsid w:val="00865AA7"/>
    <w:rsid w:val="008A5874"/>
    <w:rsid w:val="008C013C"/>
    <w:rsid w:val="008C52BA"/>
    <w:rsid w:val="008D6289"/>
    <w:rsid w:val="008E291D"/>
    <w:rsid w:val="008E5F34"/>
    <w:rsid w:val="008E6C41"/>
    <w:rsid w:val="009106F1"/>
    <w:rsid w:val="00911768"/>
    <w:rsid w:val="00913050"/>
    <w:rsid w:val="009131EC"/>
    <w:rsid w:val="00916D37"/>
    <w:rsid w:val="00923C84"/>
    <w:rsid w:val="00924CF1"/>
    <w:rsid w:val="00930C59"/>
    <w:rsid w:val="00931152"/>
    <w:rsid w:val="00934B69"/>
    <w:rsid w:val="00941A0F"/>
    <w:rsid w:val="00943170"/>
    <w:rsid w:val="009517CB"/>
    <w:rsid w:val="009534AE"/>
    <w:rsid w:val="00954D7D"/>
    <w:rsid w:val="009550B5"/>
    <w:rsid w:val="009724FF"/>
    <w:rsid w:val="00990995"/>
    <w:rsid w:val="009A0E6F"/>
    <w:rsid w:val="009C5931"/>
    <w:rsid w:val="009D2E0D"/>
    <w:rsid w:val="009E6A72"/>
    <w:rsid w:val="009F0A1B"/>
    <w:rsid w:val="009F4F70"/>
    <w:rsid w:val="00A07723"/>
    <w:rsid w:val="00A10197"/>
    <w:rsid w:val="00A20448"/>
    <w:rsid w:val="00A317AA"/>
    <w:rsid w:val="00A31A9F"/>
    <w:rsid w:val="00A41CFB"/>
    <w:rsid w:val="00A62D11"/>
    <w:rsid w:val="00A87B19"/>
    <w:rsid w:val="00AA05CE"/>
    <w:rsid w:val="00AA3DA4"/>
    <w:rsid w:val="00AA7927"/>
    <w:rsid w:val="00AB5E0D"/>
    <w:rsid w:val="00AD2642"/>
    <w:rsid w:val="00B036EA"/>
    <w:rsid w:val="00B13F74"/>
    <w:rsid w:val="00B166D6"/>
    <w:rsid w:val="00B2675D"/>
    <w:rsid w:val="00B274D6"/>
    <w:rsid w:val="00B4552A"/>
    <w:rsid w:val="00B55B03"/>
    <w:rsid w:val="00B606C6"/>
    <w:rsid w:val="00B619B1"/>
    <w:rsid w:val="00B622FC"/>
    <w:rsid w:val="00B7228E"/>
    <w:rsid w:val="00B735FE"/>
    <w:rsid w:val="00B840EA"/>
    <w:rsid w:val="00B93920"/>
    <w:rsid w:val="00BA20B8"/>
    <w:rsid w:val="00BB06A9"/>
    <w:rsid w:val="00BC20D4"/>
    <w:rsid w:val="00BE2338"/>
    <w:rsid w:val="00C050CE"/>
    <w:rsid w:val="00C11C5A"/>
    <w:rsid w:val="00C23996"/>
    <w:rsid w:val="00C2458E"/>
    <w:rsid w:val="00C31429"/>
    <w:rsid w:val="00C35629"/>
    <w:rsid w:val="00C40CCD"/>
    <w:rsid w:val="00C42219"/>
    <w:rsid w:val="00C44137"/>
    <w:rsid w:val="00C615CB"/>
    <w:rsid w:val="00C70F4D"/>
    <w:rsid w:val="00C72151"/>
    <w:rsid w:val="00C80805"/>
    <w:rsid w:val="00C900E7"/>
    <w:rsid w:val="00CA1C05"/>
    <w:rsid w:val="00CA2AC1"/>
    <w:rsid w:val="00CC16F6"/>
    <w:rsid w:val="00CD6C9E"/>
    <w:rsid w:val="00CE2815"/>
    <w:rsid w:val="00CE2C3C"/>
    <w:rsid w:val="00CE647F"/>
    <w:rsid w:val="00CF49E9"/>
    <w:rsid w:val="00D027E2"/>
    <w:rsid w:val="00D03160"/>
    <w:rsid w:val="00D04822"/>
    <w:rsid w:val="00D07232"/>
    <w:rsid w:val="00D22F05"/>
    <w:rsid w:val="00D32008"/>
    <w:rsid w:val="00D447C7"/>
    <w:rsid w:val="00D457CF"/>
    <w:rsid w:val="00D64D9B"/>
    <w:rsid w:val="00D70DC3"/>
    <w:rsid w:val="00D7735B"/>
    <w:rsid w:val="00D82CA0"/>
    <w:rsid w:val="00D83C74"/>
    <w:rsid w:val="00D878A0"/>
    <w:rsid w:val="00D93416"/>
    <w:rsid w:val="00D953FA"/>
    <w:rsid w:val="00DA5693"/>
    <w:rsid w:val="00DC42EF"/>
    <w:rsid w:val="00DC6FB0"/>
    <w:rsid w:val="00DC7281"/>
    <w:rsid w:val="00E22F3F"/>
    <w:rsid w:val="00E3177A"/>
    <w:rsid w:val="00E41BAA"/>
    <w:rsid w:val="00E46B3F"/>
    <w:rsid w:val="00E50EDC"/>
    <w:rsid w:val="00E560EE"/>
    <w:rsid w:val="00E601BC"/>
    <w:rsid w:val="00E6098B"/>
    <w:rsid w:val="00E6451C"/>
    <w:rsid w:val="00E6745B"/>
    <w:rsid w:val="00E67AFD"/>
    <w:rsid w:val="00E70754"/>
    <w:rsid w:val="00E749C0"/>
    <w:rsid w:val="00E82AE7"/>
    <w:rsid w:val="00E834BC"/>
    <w:rsid w:val="00E940B8"/>
    <w:rsid w:val="00E961D7"/>
    <w:rsid w:val="00E96B98"/>
    <w:rsid w:val="00EA2738"/>
    <w:rsid w:val="00EA419D"/>
    <w:rsid w:val="00EA78B4"/>
    <w:rsid w:val="00EB2B6C"/>
    <w:rsid w:val="00EB323F"/>
    <w:rsid w:val="00EB4843"/>
    <w:rsid w:val="00EC7216"/>
    <w:rsid w:val="00EC78B3"/>
    <w:rsid w:val="00ED5AAE"/>
    <w:rsid w:val="00EE137D"/>
    <w:rsid w:val="00EE2385"/>
    <w:rsid w:val="00EF3904"/>
    <w:rsid w:val="00EF433C"/>
    <w:rsid w:val="00F02A7A"/>
    <w:rsid w:val="00F21EDC"/>
    <w:rsid w:val="00F27358"/>
    <w:rsid w:val="00F6376A"/>
    <w:rsid w:val="00F81294"/>
    <w:rsid w:val="00F91904"/>
    <w:rsid w:val="00FA7CE0"/>
    <w:rsid w:val="00FB0F79"/>
    <w:rsid w:val="00FB1777"/>
    <w:rsid w:val="00FB3687"/>
    <w:rsid w:val="00FB71C5"/>
    <w:rsid w:val="00FC7724"/>
    <w:rsid w:val="00FD6628"/>
    <w:rsid w:val="00FE3A36"/>
    <w:rsid w:val="00FE462D"/>
    <w:rsid w:val="00FE4E14"/>
    <w:rsid w:val="00FE63F5"/>
    <w:rsid w:val="00FF4D7A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6BC5"/>
  <w15:chartTrackingRefBased/>
  <w15:docId w15:val="{3A6CE207-B3B6-4293-BDBF-F71E955C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8084134b273e6203c4d644a31744a9b3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a45e169f44b391e2593558f91ab6b4b1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33AC5-AB33-4F8E-8F0E-2E3398D67CAE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2.xml><?xml version="1.0" encoding="utf-8"?>
<ds:datastoreItem xmlns:ds="http://schemas.openxmlformats.org/officeDocument/2006/customXml" ds:itemID="{E01467F7-B930-4BA7-8A04-E5FA2DA8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2DBD7-473A-44DE-AE4A-4547D1189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Clement</dc:creator>
  <cp:lastModifiedBy>Aled Eynon</cp:lastModifiedBy>
  <cp:revision>13</cp:revision>
  <dcterms:created xsi:type="dcterms:W3CDTF">2025-11-03T13:46:00Z</dcterms:created>
  <dcterms:modified xsi:type="dcterms:W3CDTF">2025-11-27T16:36:00Z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