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9A05" w14:textId="77777777" w:rsidR="00400A04" w:rsidRDefault="00000000">
      <w:pPr>
        <w:pStyle w:val="BodyTextIndent"/>
        <w:tabs>
          <w:tab w:val="right" w:pos="8280"/>
        </w:tabs>
        <w:ind w:left="0"/>
        <w:rPr>
          <w:rFonts w:ascii="Calibri" w:hAnsi="Calibri" w:cs="Calibri"/>
          <w:b/>
          <w:color w:val="FF6600"/>
          <w:szCs w:val="24"/>
        </w:rPr>
      </w:pPr>
      <w:r w:rsidRPr="00400A04">
        <w:rPr>
          <w:rFonts w:ascii="Calibri" w:hAnsi="Calibri" w:cs="Calibri"/>
          <w:b/>
          <w:noProof/>
          <w:color w:val="FF6600"/>
          <w:szCs w:val="24"/>
        </w:rPr>
        <mc:AlternateContent>
          <mc:Choice Requires="wps">
            <w:drawing>
              <wp:anchor distT="0" distB="0" distL="114300" distR="114300" simplePos="0" relativeHeight="251658240" behindDoc="0" locked="0" layoutInCell="1" allowOverlap="1" wp14:anchorId="51649BD2" wp14:editId="51649BD3">
                <wp:simplePos x="0" y="0"/>
                <wp:positionH relativeFrom="page">
                  <wp:posOffset>2741930</wp:posOffset>
                </wp:positionH>
                <wp:positionV relativeFrom="paragraph">
                  <wp:posOffset>-3954780</wp:posOffset>
                </wp:positionV>
                <wp:extent cx="1138555" cy="11664950"/>
                <wp:effectExtent l="0" t="957897" r="0" b="951548"/>
                <wp:wrapNone/>
                <wp:docPr id="15" name="Parallelogram 15"/>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5" type="#_x0000_t7" style="width:89.65pt;height:918.5pt;margin-top:-311.4pt;margin-left:215.9pt;flip:x y;mso-position-horizontal-relative:page;mso-wrap-distance-bottom:0;mso-wrap-distance-left:9pt;mso-wrap-distance-right:9pt;mso-wrap-distance-top:0;mso-wrap-style:square;position:absolute;rotation:5014264fd;visibility:visible;v-text-anchor:middle;z-index:251660288" adj="8081" fillcolor="#00b0f0" strokecolor="#00b0f0" strokeweight="1pt"/>
            </w:pict>
          </mc:Fallback>
        </mc:AlternateContent>
      </w:r>
      <w:r w:rsidRPr="00400A04">
        <w:rPr>
          <w:rFonts w:ascii="Calibri" w:hAnsi="Calibri" w:cs="Calibri"/>
          <w:b/>
          <w:noProof/>
          <w:color w:val="FF6600"/>
          <w:szCs w:val="24"/>
        </w:rPr>
        <mc:AlternateContent>
          <mc:Choice Requires="wps">
            <w:drawing>
              <wp:anchor distT="0" distB="0" distL="114300" distR="114300" simplePos="0" relativeHeight="251659264" behindDoc="0" locked="0" layoutInCell="1" allowOverlap="1" wp14:anchorId="51649BD4" wp14:editId="51649BD5">
                <wp:simplePos x="0" y="0"/>
                <wp:positionH relativeFrom="page">
                  <wp:posOffset>-636</wp:posOffset>
                </wp:positionH>
                <wp:positionV relativeFrom="paragraph">
                  <wp:posOffset>-913310</wp:posOffset>
                </wp:positionV>
                <wp:extent cx="16055340" cy="3715385"/>
                <wp:effectExtent l="0" t="0" r="60960" b="37465"/>
                <wp:wrapNone/>
                <wp:docPr id="228" name="Rectangle 2"/>
                <wp:cNvGraphicFramePr/>
                <a:graphic xmlns:a="http://schemas.openxmlformats.org/drawingml/2006/main">
                  <a:graphicData uri="http://schemas.microsoft.com/office/word/2010/wordprocessingShape">
                    <wps:wsp>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ectangle 2" o:spid="_x0000_s1026" type="#_x0000_t6" style="width:1264.2pt;height:292.55pt;margin-top:-71.9pt;margin-left:-0.05pt;flip:y;mso-position-horizontal-relative:page;mso-wrap-distance-bottom:0;mso-wrap-distance-left:9pt;mso-wrap-distance-right:9pt;mso-wrap-distance-top:0;mso-wrap-style:square;position:absolute;visibility:visible;v-text-anchor:middle;z-index:251661312" fillcolor="#002060" strokecolor="#4472c4" strokeweight="0.5pt">
                <v:path arrowok="t"/>
              </v:shape>
            </w:pict>
          </mc:Fallback>
        </mc:AlternateContent>
      </w:r>
    </w:p>
    <w:p w14:paraId="51649A06" w14:textId="77777777" w:rsidR="00400A04" w:rsidRDefault="00400A04">
      <w:pPr>
        <w:pStyle w:val="BodyTextIndent"/>
        <w:tabs>
          <w:tab w:val="right" w:pos="8280"/>
        </w:tabs>
        <w:ind w:left="0"/>
        <w:rPr>
          <w:rFonts w:ascii="Calibri" w:hAnsi="Calibri" w:cs="Calibri"/>
          <w:b/>
          <w:color w:val="FF6600"/>
          <w:szCs w:val="24"/>
        </w:rPr>
      </w:pPr>
    </w:p>
    <w:p w14:paraId="51649A07" w14:textId="77777777" w:rsidR="00400A04" w:rsidRDefault="00400A04">
      <w:pPr>
        <w:pStyle w:val="BodyTextIndent"/>
        <w:tabs>
          <w:tab w:val="right" w:pos="8280"/>
        </w:tabs>
        <w:ind w:left="0"/>
        <w:rPr>
          <w:rFonts w:ascii="Calibri" w:hAnsi="Calibri" w:cs="Calibri"/>
          <w:b/>
          <w:color w:val="FF6600"/>
          <w:szCs w:val="24"/>
        </w:rPr>
      </w:pPr>
    </w:p>
    <w:p w14:paraId="51649A08" w14:textId="77777777" w:rsidR="00400A04" w:rsidRDefault="00400A04">
      <w:pPr>
        <w:pStyle w:val="BodyTextIndent"/>
        <w:tabs>
          <w:tab w:val="right" w:pos="8280"/>
        </w:tabs>
        <w:ind w:left="0"/>
        <w:rPr>
          <w:rFonts w:ascii="Calibri" w:hAnsi="Calibri" w:cs="Calibri"/>
          <w:b/>
          <w:color w:val="FF6600"/>
          <w:szCs w:val="24"/>
        </w:rPr>
      </w:pPr>
    </w:p>
    <w:p w14:paraId="51649A09" w14:textId="77777777" w:rsidR="00400A04" w:rsidRDefault="00400A04">
      <w:pPr>
        <w:pStyle w:val="BodyTextIndent"/>
        <w:tabs>
          <w:tab w:val="right" w:pos="8280"/>
        </w:tabs>
        <w:ind w:left="0"/>
        <w:rPr>
          <w:rFonts w:ascii="Calibri" w:hAnsi="Calibri" w:cs="Calibri"/>
          <w:b/>
          <w:color w:val="FF6600"/>
          <w:szCs w:val="24"/>
        </w:rPr>
      </w:pPr>
    </w:p>
    <w:p w14:paraId="51649A0A" w14:textId="77777777" w:rsidR="00BC68A0" w:rsidRPr="00112C37" w:rsidRDefault="00000000">
      <w:pPr>
        <w:pStyle w:val="BodyTextIndent"/>
        <w:tabs>
          <w:tab w:val="right" w:pos="8280"/>
        </w:tabs>
        <w:ind w:left="0"/>
        <w:rPr>
          <w:rFonts w:ascii="Calibri" w:hAnsi="Calibri" w:cs="Calibri"/>
          <w:b/>
          <w:color w:val="FF6600"/>
          <w:szCs w:val="24"/>
        </w:rPr>
      </w:pPr>
      <w:r w:rsidRPr="00112C37">
        <w:rPr>
          <w:rFonts w:ascii="Calibri" w:hAnsi="Calibri" w:cs="Calibri"/>
          <w:b/>
          <w:bCs/>
          <w:color w:val="FF6600"/>
          <w:szCs w:val="24"/>
          <w:lang w:val="cy-GB"/>
        </w:rPr>
        <w:t xml:space="preserve"> </w:t>
      </w:r>
    </w:p>
    <w:p w14:paraId="51649A0B" w14:textId="77777777" w:rsidR="00B8240F" w:rsidRPr="00112C37" w:rsidRDefault="00B8240F" w:rsidP="00627C03">
      <w:pPr>
        <w:pStyle w:val="BodyTextIndent"/>
        <w:tabs>
          <w:tab w:val="right" w:pos="8280"/>
        </w:tabs>
        <w:ind w:left="0"/>
        <w:jc w:val="center"/>
        <w:rPr>
          <w:rFonts w:ascii="Calibri" w:hAnsi="Calibri" w:cs="Calibri"/>
          <w:b/>
          <w:szCs w:val="24"/>
        </w:rPr>
      </w:pPr>
    </w:p>
    <w:p w14:paraId="51649A0C" w14:textId="77777777" w:rsidR="0063414C" w:rsidRPr="00112C37" w:rsidRDefault="0063414C">
      <w:pPr>
        <w:pStyle w:val="BodyTextIndent"/>
        <w:tabs>
          <w:tab w:val="right" w:pos="8280"/>
        </w:tabs>
        <w:ind w:left="0"/>
        <w:rPr>
          <w:rFonts w:ascii="Calibri" w:hAnsi="Calibri" w:cs="Calibri"/>
          <w:b/>
          <w:szCs w:val="24"/>
        </w:rPr>
      </w:pPr>
    </w:p>
    <w:p w14:paraId="51649A0D" w14:textId="77777777" w:rsidR="008A2C48" w:rsidRPr="00112C37" w:rsidRDefault="008A2C48">
      <w:pPr>
        <w:pStyle w:val="BodyTextIndent"/>
        <w:tabs>
          <w:tab w:val="right" w:pos="8280"/>
        </w:tabs>
        <w:ind w:left="0"/>
        <w:rPr>
          <w:rFonts w:ascii="Calibri" w:hAnsi="Calibri" w:cs="Calibri"/>
          <w:b/>
          <w:szCs w:val="24"/>
        </w:rPr>
      </w:pPr>
    </w:p>
    <w:p w14:paraId="51649A0E" w14:textId="77777777" w:rsidR="00400A04" w:rsidRDefault="00400A04" w:rsidP="008A2C48">
      <w:pPr>
        <w:pStyle w:val="BodyTextIndent"/>
        <w:tabs>
          <w:tab w:val="right" w:pos="8280"/>
        </w:tabs>
        <w:ind w:left="0"/>
        <w:jc w:val="center"/>
        <w:rPr>
          <w:rFonts w:ascii="Calibri" w:hAnsi="Calibri" w:cs="Calibri"/>
          <w:b/>
          <w:sz w:val="56"/>
          <w:szCs w:val="56"/>
        </w:rPr>
      </w:pPr>
    </w:p>
    <w:p w14:paraId="51649A0F" w14:textId="77777777" w:rsidR="00782B67" w:rsidRDefault="00000000" w:rsidP="008A2C48">
      <w:pPr>
        <w:pStyle w:val="BodyTextIndent"/>
        <w:tabs>
          <w:tab w:val="right" w:pos="8280"/>
        </w:tabs>
        <w:ind w:left="0"/>
        <w:jc w:val="center"/>
        <w:rPr>
          <w:rFonts w:ascii="Calibri" w:hAnsi="Calibri" w:cs="Calibri"/>
          <w:b/>
          <w:color w:val="2F5496" w:themeColor="accent1" w:themeShade="BF"/>
          <w:sz w:val="56"/>
          <w:szCs w:val="56"/>
        </w:rPr>
      </w:pPr>
      <w:r w:rsidRPr="00400A04">
        <w:rPr>
          <w:rFonts w:ascii="Calibri" w:hAnsi="Calibri" w:cs="Calibri"/>
          <w:b/>
          <w:bCs/>
          <w:color w:val="2F5496" w:themeColor="accent1" w:themeShade="BF"/>
          <w:sz w:val="56"/>
          <w:szCs w:val="56"/>
          <w:lang w:val="cy-GB"/>
        </w:rPr>
        <w:t xml:space="preserve">CRONFA DDATBLYGU </w:t>
      </w:r>
    </w:p>
    <w:p w14:paraId="51649A10" w14:textId="77777777" w:rsidR="00663A22" w:rsidRDefault="00000000" w:rsidP="008A2C48">
      <w:pPr>
        <w:pStyle w:val="BodyTextIndent"/>
        <w:tabs>
          <w:tab w:val="right" w:pos="8280"/>
        </w:tabs>
        <w:ind w:left="0"/>
        <w:jc w:val="center"/>
        <w:rPr>
          <w:rFonts w:ascii="Calibri" w:hAnsi="Calibri" w:cs="Calibri"/>
          <w:b/>
          <w:color w:val="2F5496" w:themeColor="accent1" w:themeShade="BF"/>
          <w:sz w:val="56"/>
          <w:szCs w:val="56"/>
        </w:rPr>
      </w:pPr>
      <w:r>
        <w:rPr>
          <w:rFonts w:ascii="Calibri" w:hAnsi="Calibri" w:cs="Calibri"/>
          <w:b/>
          <w:bCs/>
          <w:color w:val="2F5496" w:themeColor="accent1" w:themeShade="BF"/>
          <w:sz w:val="56"/>
          <w:szCs w:val="56"/>
          <w:lang w:val="cy-GB"/>
        </w:rPr>
        <w:t xml:space="preserve">10 TREF SIR GAERFYRDDIN </w:t>
      </w:r>
    </w:p>
    <w:p w14:paraId="51649A11" w14:textId="77777777" w:rsidR="001F5123" w:rsidRPr="00400A04" w:rsidRDefault="00000000" w:rsidP="008A2C48">
      <w:pPr>
        <w:pStyle w:val="BodyTextIndent"/>
        <w:tabs>
          <w:tab w:val="right" w:pos="8280"/>
        </w:tabs>
        <w:ind w:left="0"/>
        <w:jc w:val="center"/>
        <w:rPr>
          <w:rFonts w:ascii="Calibri" w:hAnsi="Calibri" w:cs="Calibri"/>
          <w:b/>
          <w:color w:val="2F5496" w:themeColor="accent1" w:themeShade="BF"/>
          <w:sz w:val="56"/>
          <w:szCs w:val="56"/>
        </w:rPr>
      </w:pPr>
      <w:r>
        <w:rPr>
          <w:rFonts w:ascii="Calibri" w:hAnsi="Calibri" w:cs="Calibri"/>
          <w:b/>
          <w:bCs/>
          <w:color w:val="2F5496" w:themeColor="accent1" w:themeShade="BF"/>
          <w:sz w:val="56"/>
          <w:szCs w:val="56"/>
          <w:lang w:val="cy-GB"/>
        </w:rPr>
        <w:t xml:space="preserve">CROSS HANDS A THALACHARN </w:t>
      </w:r>
    </w:p>
    <w:p w14:paraId="51649A12" w14:textId="77777777" w:rsidR="008A2C48" w:rsidRPr="00400A04" w:rsidRDefault="008A2C48" w:rsidP="00400A04">
      <w:pPr>
        <w:pStyle w:val="BodyTextIndent"/>
        <w:tabs>
          <w:tab w:val="right" w:pos="8280"/>
        </w:tabs>
        <w:spacing w:after="0"/>
        <w:ind w:left="0"/>
        <w:jc w:val="center"/>
        <w:rPr>
          <w:rFonts w:ascii="Calibri" w:hAnsi="Calibri" w:cs="Calibri"/>
          <w:b/>
          <w:color w:val="2F5496" w:themeColor="accent1" w:themeShade="BF"/>
          <w:sz w:val="28"/>
          <w:szCs w:val="28"/>
        </w:rPr>
      </w:pPr>
    </w:p>
    <w:p w14:paraId="51649A13" w14:textId="77777777" w:rsidR="008A2C48" w:rsidRPr="00400A04" w:rsidRDefault="00000000" w:rsidP="008A2C48">
      <w:pPr>
        <w:pStyle w:val="BodyTextIndent"/>
        <w:tabs>
          <w:tab w:val="right" w:pos="8280"/>
        </w:tabs>
        <w:ind w:left="0"/>
        <w:jc w:val="center"/>
        <w:rPr>
          <w:rFonts w:ascii="Calibri" w:hAnsi="Calibri" w:cs="Calibri"/>
          <w:b/>
          <w:color w:val="2F5496" w:themeColor="accent1" w:themeShade="BF"/>
          <w:sz w:val="48"/>
          <w:szCs w:val="48"/>
        </w:rPr>
      </w:pPr>
      <w:r w:rsidRPr="00400A04">
        <w:rPr>
          <w:rFonts w:ascii="Calibri" w:hAnsi="Calibri" w:cs="Calibri"/>
          <w:b/>
          <w:bCs/>
          <w:color w:val="2F5496" w:themeColor="accent1" w:themeShade="BF"/>
          <w:sz w:val="48"/>
          <w:szCs w:val="48"/>
          <w:lang w:val="cy-GB"/>
        </w:rPr>
        <w:t>Canllawiau i Ymgeiswyr</w:t>
      </w:r>
    </w:p>
    <w:p w14:paraId="51649A14" w14:textId="77777777" w:rsidR="008A2C48" w:rsidRPr="00112C37" w:rsidRDefault="008A2C48" w:rsidP="008A2C48">
      <w:pPr>
        <w:pStyle w:val="BodyTextIndent"/>
        <w:tabs>
          <w:tab w:val="right" w:pos="8280"/>
        </w:tabs>
        <w:ind w:left="0"/>
        <w:jc w:val="center"/>
        <w:rPr>
          <w:rFonts w:ascii="Calibri" w:hAnsi="Calibri" w:cs="Calibri"/>
          <w:b/>
          <w:szCs w:val="24"/>
        </w:rPr>
      </w:pPr>
    </w:p>
    <w:p w14:paraId="51649A15" w14:textId="77777777" w:rsidR="008A2C48" w:rsidRPr="00112C37" w:rsidRDefault="008A2C48" w:rsidP="008A2C48">
      <w:pPr>
        <w:pStyle w:val="BodyTextIndent"/>
        <w:tabs>
          <w:tab w:val="right" w:pos="8280"/>
        </w:tabs>
        <w:ind w:left="0"/>
        <w:jc w:val="center"/>
        <w:rPr>
          <w:rFonts w:ascii="Calibri" w:hAnsi="Calibri" w:cs="Calibri"/>
          <w:b/>
          <w:szCs w:val="24"/>
        </w:rPr>
      </w:pPr>
    </w:p>
    <w:p w14:paraId="51649A16" w14:textId="77777777" w:rsidR="00782B67" w:rsidRPr="00400A04" w:rsidRDefault="00782B67">
      <w:pPr>
        <w:pStyle w:val="BodyTextIndent"/>
        <w:tabs>
          <w:tab w:val="right" w:pos="8280"/>
        </w:tabs>
        <w:ind w:left="0"/>
        <w:rPr>
          <w:rFonts w:ascii="Calibri" w:hAnsi="Calibri" w:cs="Calibri"/>
          <w:b/>
          <w:sz w:val="12"/>
          <w:szCs w:val="12"/>
        </w:rPr>
      </w:pPr>
    </w:p>
    <w:p w14:paraId="51649A17" w14:textId="77777777" w:rsidR="00400A04" w:rsidRPr="00400A04" w:rsidRDefault="00000000" w:rsidP="00400A04">
      <w:pPr>
        <w:pStyle w:val="BodyTextIndent"/>
        <w:tabs>
          <w:tab w:val="right" w:pos="8280"/>
        </w:tabs>
        <w:spacing w:after="0"/>
        <w:ind w:left="0"/>
        <w:jc w:val="center"/>
        <w:rPr>
          <w:rFonts w:ascii="Calibri" w:hAnsi="Calibri" w:cs="Calibri"/>
          <w:b/>
          <w:color w:val="2F5496" w:themeColor="accent1" w:themeShade="BF"/>
          <w:sz w:val="28"/>
          <w:szCs w:val="28"/>
        </w:rPr>
      </w:pPr>
      <w:r w:rsidRPr="00400A04">
        <w:rPr>
          <w:rFonts w:ascii="Calibri" w:hAnsi="Calibri" w:cs="Calibri"/>
          <w:b/>
          <w:bCs/>
          <w:color w:val="2F5496" w:themeColor="accent1" w:themeShade="BF"/>
          <w:sz w:val="28"/>
          <w:szCs w:val="28"/>
          <w:lang w:val="cy-GB"/>
        </w:rPr>
        <w:t>Cymorth grant i gefnogi prosiectau cyfalaf y cynllun twf strategol yn y 10 Tref.</w:t>
      </w:r>
    </w:p>
    <w:p w14:paraId="51649A18" w14:textId="77777777" w:rsidR="00400A04" w:rsidRPr="00400A04" w:rsidRDefault="00400A04" w:rsidP="00400A04">
      <w:pPr>
        <w:pStyle w:val="BodyTextIndent"/>
        <w:tabs>
          <w:tab w:val="right" w:pos="8280"/>
        </w:tabs>
        <w:spacing w:after="0"/>
        <w:ind w:left="0"/>
        <w:jc w:val="center"/>
        <w:rPr>
          <w:rFonts w:ascii="Calibri" w:hAnsi="Calibri" w:cs="Calibri"/>
          <w:b/>
          <w:sz w:val="28"/>
          <w:szCs w:val="28"/>
        </w:rPr>
      </w:pPr>
    </w:p>
    <w:p w14:paraId="51649A19" w14:textId="77777777" w:rsidR="00A81E29" w:rsidRPr="00112C37" w:rsidRDefault="00A81E29" w:rsidP="00782B67">
      <w:pPr>
        <w:pStyle w:val="BodyTextIndent"/>
        <w:tabs>
          <w:tab w:val="right" w:pos="8280"/>
        </w:tabs>
        <w:ind w:left="0"/>
        <w:jc w:val="center"/>
        <w:rPr>
          <w:rFonts w:ascii="Calibri" w:hAnsi="Calibri" w:cs="Calibri"/>
          <w:b/>
          <w:szCs w:val="24"/>
        </w:rPr>
      </w:pPr>
    </w:p>
    <w:p w14:paraId="51649A1A" w14:textId="77777777" w:rsidR="00A81E29" w:rsidRPr="00112C37" w:rsidRDefault="00000000" w:rsidP="00782B67">
      <w:pPr>
        <w:pStyle w:val="BodyTextIndent"/>
        <w:tabs>
          <w:tab w:val="right" w:pos="8280"/>
        </w:tabs>
        <w:ind w:left="0"/>
        <w:jc w:val="center"/>
        <w:rPr>
          <w:rFonts w:ascii="Calibri" w:hAnsi="Calibri" w:cs="Calibri"/>
          <w:b/>
          <w:szCs w:val="24"/>
        </w:rPr>
      </w:pPr>
      <w:r>
        <w:rPr>
          <w:rFonts w:ascii="Calibri" w:hAnsi="Calibri" w:cs="Calibri"/>
          <w:b/>
          <w:noProof/>
          <w:szCs w:val="24"/>
        </w:rPr>
        <w:drawing>
          <wp:inline distT="0" distB="0" distL="0" distR="0" wp14:anchorId="51649BD6" wp14:editId="51649BD7">
            <wp:extent cx="2160000" cy="914453"/>
            <wp:effectExtent l="0" t="0" r="0" b="0"/>
            <wp:docPr id="1" name="Picture 1"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67536" name="Picture 1" descr="Carmarthenshire County Counci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914453"/>
                    </a:xfrm>
                    <a:prstGeom prst="rect">
                      <a:avLst/>
                    </a:prstGeom>
                    <a:noFill/>
                    <a:ln>
                      <a:noFill/>
                    </a:ln>
                  </pic:spPr>
                </pic:pic>
              </a:graphicData>
            </a:graphic>
          </wp:inline>
        </w:drawing>
      </w:r>
    </w:p>
    <w:p w14:paraId="51649A1B" w14:textId="77777777" w:rsidR="00A81E29" w:rsidRDefault="00A81E29" w:rsidP="00782B67">
      <w:pPr>
        <w:pStyle w:val="BodyTextIndent"/>
        <w:tabs>
          <w:tab w:val="right" w:pos="8280"/>
        </w:tabs>
        <w:ind w:left="0"/>
        <w:jc w:val="center"/>
        <w:rPr>
          <w:rFonts w:ascii="Calibri" w:hAnsi="Calibri" w:cs="Calibri"/>
          <w:b/>
          <w:szCs w:val="24"/>
        </w:rPr>
      </w:pPr>
    </w:p>
    <w:p w14:paraId="51649A1C" w14:textId="77777777" w:rsidR="00663A22" w:rsidRDefault="00663A22" w:rsidP="00782B67">
      <w:pPr>
        <w:pStyle w:val="BodyTextIndent"/>
        <w:tabs>
          <w:tab w:val="right" w:pos="8280"/>
        </w:tabs>
        <w:ind w:left="0"/>
        <w:jc w:val="center"/>
        <w:rPr>
          <w:rFonts w:ascii="Calibri" w:hAnsi="Calibri" w:cs="Calibri"/>
          <w:b/>
          <w:szCs w:val="24"/>
        </w:rPr>
      </w:pPr>
    </w:p>
    <w:p w14:paraId="51649A1D" w14:textId="77777777" w:rsidR="00663A22" w:rsidRDefault="00663A22" w:rsidP="00782B67">
      <w:pPr>
        <w:pStyle w:val="BodyTextIndent"/>
        <w:tabs>
          <w:tab w:val="right" w:pos="8280"/>
        </w:tabs>
        <w:ind w:left="0"/>
        <w:jc w:val="center"/>
        <w:rPr>
          <w:rFonts w:ascii="Calibri" w:hAnsi="Calibri" w:cs="Calibri"/>
          <w:b/>
          <w:szCs w:val="24"/>
        </w:rPr>
      </w:pPr>
    </w:p>
    <w:p w14:paraId="51649A1E" w14:textId="77777777" w:rsidR="00663A22" w:rsidRDefault="00663A22" w:rsidP="00782B67">
      <w:pPr>
        <w:pStyle w:val="BodyTextIndent"/>
        <w:tabs>
          <w:tab w:val="right" w:pos="8280"/>
        </w:tabs>
        <w:ind w:left="0"/>
        <w:jc w:val="center"/>
        <w:rPr>
          <w:rFonts w:ascii="Calibri" w:hAnsi="Calibri" w:cs="Calibri"/>
          <w:b/>
          <w:szCs w:val="24"/>
        </w:rPr>
      </w:pPr>
    </w:p>
    <w:p w14:paraId="51649A1F" w14:textId="77777777" w:rsidR="008F3B5F" w:rsidRDefault="008F3B5F" w:rsidP="00A81E29">
      <w:pPr>
        <w:pStyle w:val="BodyTextIndent"/>
        <w:tabs>
          <w:tab w:val="right" w:pos="8280"/>
        </w:tabs>
        <w:ind w:left="0"/>
        <w:rPr>
          <w:rFonts w:ascii="Calibri" w:hAnsi="Calibri" w:cs="Calibri"/>
          <w:b/>
          <w:szCs w:val="24"/>
        </w:rPr>
      </w:pPr>
    </w:p>
    <w:p w14:paraId="51649A20" w14:textId="77777777" w:rsidR="00492D0E" w:rsidRDefault="00492D0E" w:rsidP="00A81E29">
      <w:pPr>
        <w:pStyle w:val="BodyTextIndent"/>
        <w:tabs>
          <w:tab w:val="right" w:pos="8280"/>
        </w:tabs>
        <w:ind w:left="0"/>
        <w:rPr>
          <w:rFonts w:ascii="Calibri" w:hAnsi="Calibri" w:cs="Calibri"/>
          <w:b/>
          <w:szCs w:val="24"/>
        </w:rPr>
      </w:pPr>
    </w:p>
    <w:p w14:paraId="51649A21" w14:textId="77777777" w:rsidR="008F3B5F" w:rsidRDefault="008F3B5F" w:rsidP="00A81E29">
      <w:pPr>
        <w:pStyle w:val="BodyTextIndent"/>
        <w:tabs>
          <w:tab w:val="right" w:pos="8280"/>
        </w:tabs>
        <w:ind w:left="0"/>
        <w:rPr>
          <w:rFonts w:ascii="Calibri" w:hAnsi="Calibri" w:cs="Calibri"/>
          <w:b/>
          <w:szCs w:val="24"/>
        </w:rPr>
      </w:pPr>
    </w:p>
    <w:p w14:paraId="51649A22" w14:textId="77777777" w:rsidR="009B59FA" w:rsidRDefault="00000000" w:rsidP="009B59FA">
      <w:pPr>
        <w:pStyle w:val="BodyTextIndent"/>
        <w:tabs>
          <w:tab w:val="right" w:pos="8280"/>
        </w:tabs>
        <w:ind w:left="0"/>
        <w:rPr>
          <w:rFonts w:ascii="Calibri" w:hAnsi="Calibri" w:cs="Calibri"/>
          <w:b/>
          <w:szCs w:val="24"/>
        </w:rPr>
      </w:pPr>
      <w:r w:rsidRPr="00112C37">
        <w:rPr>
          <w:rFonts w:ascii="Calibri" w:hAnsi="Calibri" w:cs="Calibri"/>
          <w:b/>
          <w:bCs/>
          <w:szCs w:val="24"/>
          <w:lang w:val="cy-GB"/>
        </w:rPr>
        <w:lastRenderedPageBreak/>
        <w:t>Cronfa Twf Cyfalaf 10 Tref Sir Gaerfyrddin - Canllawiau Grant</w:t>
      </w:r>
    </w:p>
    <w:p w14:paraId="51649A23" w14:textId="77777777" w:rsidR="00B8240F" w:rsidRPr="00112C37" w:rsidRDefault="00000000" w:rsidP="009B59FA">
      <w:pPr>
        <w:pStyle w:val="BodyTextIndent"/>
        <w:tabs>
          <w:tab w:val="right" w:pos="8280"/>
        </w:tabs>
        <w:ind w:left="0"/>
        <w:rPr>
          <w:rFonts w:ascii="Calibri" w:hAnsi="Calibri" w:cs="Calibri"/>
          <w:b/>
          <w:szCs w:val="24"/>
        </w:rPr>
      </w:pPr>
      <w:r w:rsidRPr="00112C37">
        <w:rPr>
          <w:rFonts w:ascii="Calibri" w:hAnsi="Calibri" w:cs="Calibri"/>
          <w:b/>
          <w:bCs/>
          <w:szCs w:val="24"/>
          <w:lang w:val="cy-GB"/>
        </w:rPr>
        <w:t>Cyflwyniad</w:t>
      </w:r>
    </w:p>
    <w:p w14:paraId="51649A24" w14:textId="77777777" w:rsidR="00B8240F" w:rsidRPr="00112C37" w:rsidRDefault="00B8240F">
      <w:pPr>
        <w:pStyle w:val="BodyText2"/>
        <w:tabs>
          <w:tab w:val="left" w:pos="338"/>
        </w:tabs>
        <w:rPr>
          <w:rFonts w:ascii="Calibri" w:hAnsi="Calibri" w:cs="Calibri"/>
          <w:b/>
          <w:sz w:val="24"/>
          <w:szCs w:val="24"/>
        </w:rPr>
      </w:pPr>
    </w:p>
    <w:p w14:paraId="51649A25" w14:textId="77777777" w:rsidR="00EB0A52" w:rsidRPr="00112C37" w:rsidRDefault="00000000" w:rsidP="00EB0A52">
      <w:pPr>
        <w:pStyle w:val="NoSpacing"/>
        <w:ind w:left="720" w:hanging="720"/>
        <w:rPr>
          <w:rFonts w:cs="Calibri"/>
          <w:sz w:val="24"/>
          <w:szCs w:val="24"/>
        </w:rPr>
      </w:pPr>
      <w:r w:rsidRPr="00112C37">
        <w:rPr>
          <w:rFonts w:cs="Calibri"/>
          <w:sz w:val="24"/>
          <w:szCs w:val="24"/>
          <w:lang w:val="cy-GB"/>
        </w:rPr>
        <w:t>1.1</w:t>
      </w:r>
      <w:r w:rsidRPr="00112C37">
        <w:rPr>
          <w:rFonts w:cs="Calibri"/>
          <w:sz w:val="24"/>
          <w:szCs w:val="24"/>
          <w:lang w:val="cy-GB"/>
        </w:rPr>
        <w:tab/>
        <w:t xml:space="preserve">Mae Cyngor Sir Caerfyrddin (y Cyngor Sir) wedi darparu arian ar gyfer prosiect fydd yn cefnogi datblygu cyfleoedd twf ar gyfer trefi Cross Hands a Thalacharn. </w:t>
      </w:r>
    </w:p>
    <w:p w14:paraId="51649A26" w14:textId="77777777" w:rsidR="00B8240F" w:rsidRPr="00112C37" w:rsidRDefault="00B8240F">
      <w:pPr>
        <w:pStyle w:val="BodyText2"/>
        <w:tabs>
          <w:tab w:val="left" w:pos="338"/>
        </w:tabs>
        <w:rPr>
          <w:rFonts w:ascii="Calibri" w:hAnsi="Calibri" w:cs="Calibri"/>
          <w:sz w:val="24"/>
          <w:szCs w:val="24"/>
        </w:rPr>
      </w:pPr>
    </w:p>
    <w:p w14:paraId="51649A27" w14:textId="77777777" w:rsidR="00A5214F" w:rsidRPr="00112C37" w:rsidRDefault="00000000" w:rsidP="00820EA7">
      <w:pPr>
        <w:pStyle w:val="BodyText2"/>
        <w:tabs>
          <w:tab w:val="left" w:pos="338"/>
        </w:tabs>
        <w:ind w:left="720" w:hanging="720"/>
        <w:rPr>
          <w:rFonts w:ascii="Calibri" w:hAnsi="Calibri" w:cs="Calibri"/>
          <w:sz w:val="24"/>
          <w:szCs w:val="24"/>
        </w:rPr>
      </w:pPr>
      <w:r w:rsidRPr="00112C37">
        <w:rPr>
          <w:rFonts w:ascii="Calibri" w:hAnsi="Calibri" w:cs="Calibri"/>
          <w:sz w:val="24"/>
          <w:szCs w:val="24"/>
          <w:lang w:val="cy-GB"/>
        </w:rPr>
        <w:t xml:space="preserve">1.2 </w:t>
      </w:r>
      <w:r w:rsidRPr="00112C37">
        <w:rPr>
          <w:rFonts w:ascii="Calibri" w:hAnsi="Calibri" w:cs="Calibri"/>
          <w:sz w:val="24"/>
          <w:szCs w:val="24"/>
          <w:lang w:val="cy-GB"/>
        </w:rPr>
        <w:tab/>
        <w:t xml:space="preserve">Mae gan y rhaglen gyllideb benodedig ac, o ganlyniad, mae’r cynllun yn seiliedig ar egwyddor “her”. Rhoddir blaenoriaeth i geisiadau a fydd yn cynnig manteision pendant i'r economi leol ac aelodau'r gymuned. </w:t>
      </w:r>
    </w:p>
    <w:p w14:paraId="51649A28" w14:textId="77777777" w:rsidR="00E73EBC" w:rsidRPr="00112C37" w:rsidRDefault="00E73EBC" w:rsidP="004D196F">
      <w:pPr>
        <w:pStyle w:val="BodyText2"/>
        <w:tabs>
          <w:tab w:val="left" w:pos="338"/>
        </w:tabs>
        <w:ind w:left="720" w:hanging="720"/>
        <w:rPr>
          <w:rFonts w:ascii="Calibri" w:hAnsi="Calibri" w:cs="Calibri"/>
          <w:sz w:val="24"/>
          <w:szCs w:val="24"/>
        </w:rPr>
      </w:pPr>
    </w:p>
    <w:p w14:paraId="51649A29" w14:textId="77777777" w:rsidR="004A0189" w:rsidRDefault="00000000" w:rsidP="004A0189">
      <w:pPr>
        <w:ind w:left="720" w:hanging="720"/>
        <w:rPr>
          <w:rFonts w:ascii="Calibri" w:hAnsi="Calibri" w:cs="Calibri"/>
          <w:szCs w:val="24"/>
        </w:rPr>
      </w:pPr>
      <w:r w:rsidRPr="00112C37">
        <w:rPr>
          <w:rFonts w:ascii="Calibri" w:hAnsi="Calibri" w:cs="Calibri"/>
          <w:szCs w:val="24"/>
          <w:lang w:val="cy-GB"/>
        </w:rPr>
        <w:t>1.3</w:t>
      </w:r>
      <w:r w:rsidRPr="00112C37">
        <w:rPr>
          <w:rFonts w:ascii="Calibri" w:hAnsi="Calibri" w:cs="Calibri"/>
          <w:szCs w:val="24"/>
          <w:lang w:val="cy-GB"/>
        </w:rPr>
        <w:tab/>
        <w:t xml:space="preserve">Bydd y cynllun hwn yn cael ei weithredu o dan Reolau Rheoli Cymorthdaliadau'r DU. </w:t>
      </w:r>
    </w:p>
    <w:p w14:paraId="51649A2A" w14:textId="77777777" w:rsidR="003D63E8" w:rsidRPr="00112C37" w:rsidRDefault="003D63E8" w:rsidP="003D63E8">
      <w:pPr>
        <w:rPr>
          <w:rFonts w:ascii="Calibri" w:hAnsi="Calibri" w:cs="Calibri"/>
          <w:szCs w:val="24"/>
        </w:rPr>
      </w:pPr>
    </w:p>
    <w:p w14:paraId="51649A2B" w14:textId="77777777" w:rsidR="004A0189" w:rsidRPr="00112C37" w:rsidRDefault="004A0189" w:rsidP="004D196F">
      <w:pPr>
        <w:ind w:left="720" w:hanging="720"/>
        <w:jc w:val="both"/>
        <w:rPr>
          <w:rFonts w:ascii="Calibri" w:hAnsi="Calibri" w:cs="Calibri"/>
          <w:szCs w:val="24"/>
        </w:rPr>
      </w:pPr>
    </w:p>
    <w:p w14:paraId="51649A2C" w14:textId="77777777" w:rsidR="00A5214F" w:rsidRPr="00112C37" w:rsidRDefault="00A5214F">
      <w:pPr>
        <w:pStyle w:val="BodyText2"/>
        <w:tabs>
          <w:tab w:val="left" w:pos="338"/>
        </w:tabs>
        <w:rPr>
          <w:rFonts w:ascii="Calibri" w:hAnsi="Calibri" w:cs="Calibri"/>
          <w:sz w:val="24"/>
          <w:szCs w:val="24"/>
        </w:rPr>
      </w:pPr>
    </w:p>
    <w:p w14:paraId="51649A2D" w14:textId="77777777" w:rsidR="00B8240F" w:rsidRPr="00112C37" w:rsidRDefault="00000000">
      <w:pPr>
        <w:pStyle w:val="BodyText2"/>
        <w:tabs>
          <w:tab w:val="left" w:pos="338"/>
        </w:tabs>
        <w:rPr>
          <w:rFonts w:ascii="Calibri" w:hAnsi="Calibri" w:cs="Calibri"/>
          <w:b/>
          <w:sz w:val="24"/>
          <w:szCs w:val="24"/>
        </w:rPr>
      </w:pPr>
      <w:r w:rsidRPr="00112C37">
        <w:rPr>
          <w:rFonts w:ascii="Calibri" w:hAnsi="Calibri" w:cs="Calibri"/>
          <w:b/>
          <w:bCs/>
          <w:sz w:val="24"/>
          <w:szCs w:val="24"/>
          <w:lang w:val="cy-GB"/>
        </w:rPr>
        <w:t>Ardaloedd Cymwys/Ceisiadau</w:t>
      </w:r>
    </w:p>
    <w:p w14:paraId="51649A2E" w14:textId="77777777" w:rsidR="00A81E29" w:rsidRPr="00112C37" w:rsidRDefault="00A81E29" w:rsidP="00122F6E">
      <w:pPr>
        <w:pStyle w:val="NoSpacing"/>
        <w:rPr>
          <w:rFonts w:cs="Calibri"/>
          <w:bCs/>
          <w:sz w:val="24"/>
          <w:szCs w:val="24"/>
        </w:rPr>
      </w:pPr>
    </w:p>
    <w:p w14:paraId="51649A2F" w14:textId="42E32FA5" w:rsidR="00820EA7" w:rsidRPr="00112C37" w:rsidRDefault="00000000" w:rsidP="00820EA7">
      <w:pPr>
        <w:numPr>
          <w:ilvl w:val="12"/>
          <w:numId w:val="0"/>
        </w:numPr>
        <w:rPr>
          <w:rFonts w:ascii="Calibri" w:hAnsi="Calibri" w:cs="Calibri"/>
          <w:szCs w:val="24"/>
        </w:rPr>
      </w:pPr>
      <w:r w:rsidRPr="00112C37">
        <w:rPr>
          <w:rFonts w:ascii="Calibri" w:hAnsi="Calibri" w:cs="Calibri"/>
          <w:szCs w:val="24"/>
          <w:lang w:val="cy-GB"/>
        </w:rPr>
        <w:t xml:space="preserve">2.2 </w:t>
      </w:r>
      <w:r w:rsidR="00771FFB">
        <w:rPr>
          <w:rFonts w:ascii="Calibri" w:hAnsi="Calibri" w:cs="Calibri"/>
          <w:szCs w:val="24"/>
          <w:lang w:val="cy-GB"/>
        </w:rPr>
        <w:tab/>
      </w:r>
      <w:r w:rsidRPr="00112C37">
        <w:rPr>
          <w:rFonts w:ascii="Calibri" w:hAnsi="Calibri" w:cs="Calibri"/>
          <w:szCs w:val="24"/>
          <w:lang w:val="cy-GB"/>
        </w:rPr>
        <w:t>Rhaid i'r holl ymgeiswyr fod yn hyfyw yn economaidd ac yn ariannol.</w:t>
      </w:r>
    </w:p>
    <w:p w14:paraId="51649A30" w14:textId="77777777" w:rsidR="00820EA7" w:rsidRPr="00112C37" w:rsidRDefault="00820EA7" w:rsidP="00820EA7">
      <w:pPr>
        <w:pStyle w:val="BodyText2"/>
        <w:tabs>
          <w:tab w:val="left" w:pos="338"/>
        </w:tabs>
        <w:rPr>
          <w:rFonts w:ascii="Calibri" w:hAnsi="Calibri" w:cs="Calibri"/>
          <w:sz w:val="24"/>
          <w:szCs w:val="24"/>
        </w:rPr>
      </w:pPr>
    </w:p>
    <w:p w14:paraId="51649A31" w14:textId="77777777" w:rsidR="006D5FA0" w:rsidRDefault="00000000" w:rsidP="006D5FA0">
      <w:pPr>
        <w:pStyle w:val="NoSpacing"/>
        <w:ind w:left="720" w:hanging="720"/>
        <w:jc w:val="both"/>
        <w:rPr>
          <w:rFonts w:cs="Calibri"/>
          <w:sz w:val="24"/>
          <w:szCs w:val="24"/>
        </w:rPr>
      </w:pPr>
      <w:r w:rsidRPr="00112C37">
        <w:rPr>
          <w:rFonts w:cs="Calibri"/>
          <w:sz w:val="24"/>
          <w:szCs w:val="24"/>
          <w:lang w:val="cy-GB"/>
        </w:rPr>
        <w:t>2.3</w:t>
      </w:r>
      <w:r w:rsidRPr="00112C37">
        <w:rPr>
          <w:rFonts w:cs="Calibri"/>
          <w:sz w:val="24"/>
          <w:szCs w:val="24"/>
          <w:lang w:val="cy-GB"/>
        </w:rPr>
        <w:tab/>
        <w:t>Bydd angen caniatâd tirfeddianwyr a chaniatâd/trwyddedau perthnasol ar gyfer grantiau ar gyfer gwaith cyfalaf.</w:t>
      </w:r>
    </w:p>
    <w:p w14:paraId="51649A32" w14:textId="77777777" w:rsidR="006D5FA0" w:rsidRDefault="006D5FA0" w:rsidP="006D5FA0">
      <w:pPr>
        <w:pStyle w:val="NoSpacing"/>
        <w:ind w:left="720" w:hanging="720"/>
        <w:jc w:val="both"/>
        <w:rPr>
          <w:rFonts w:cs="Calibri"/>
          <w:sz w:val="24"/>
          <w:szCs w:val="24"/>
        </w:rPr>
      </w:pPr>
    </w:p>
    <w:p w14:paraId="51649A33" w14:textId="77777777" w:rsidR="00CB638A" w:rsidRDefault="00000000" w:rsidP="00CB638A">
      <w:pPr>
        <w:pStyle w:val="NoSpacing"/>
        <w:ind w:left="720" w:hanging="720"/>
        <w:jc w:val="both"/>
        <w:rPr>
          <w:rFonts w:cs="Calibri"/>
          <w:sz w:val="24"/>
          <w:szCs w:val="24"/>
        </w:rPr>
      </w:pPr>
      <w:r>
        <w:rPr>
          <w:rFonts w:cs="Calibri"/>
          <w:sz w:val="24"/>
          <w:szCs w:val="24"/>
          <w:lang w:val="cy-GB"/>
        </w:rPr>
        <w:t xml:space="preserve">2.4      Gall y sefydliadau canlynol wneud cais am gymorth gan y gronfa hon: </w:t>
      </w:r>
    </w:p>
    <w:p w14:paraId="51649A34" w14:textId="77777777" w:rsidR="00CB638A" w:rsidRDefault="00CB638A" w:rsidP="00CB638A">
      <w:pPr>
        <w:pStyle w:val="NoSpacing"/>
        <w:ind w:left="720" w:hanging="720"/>
        <w:jc w:val="both"/>
        <w:rPr>
          <w:rFonts w:cs="Calibri"/>
          <w:sz w:val="24"/>
          <w:szCs w:val="24"/>
        </w:rPr>
      </w:pPr>
    </w:p>
    <w:p w14:paraId="51649A35" w14:textId="77777777" w:rsidR="00CB638A" w:rsidRPr="00CB638A" w:rsidRDefault="00000000" w:rsidP="00CB638A">
      <w:pPr>
        <w:pStyle w:val="NoSpacing"/>
        <w:numPr>
          <w:ilvl w:val="0"/>
          <w:numId w:val="23"/>
        </w:numPr>
        <w:jc w:val="both"/>
        <w:rPr>
          <w:rFonts w:cs="Calibri"/>
          <w:sz w:val="24"/>
          <w:szCs w:val="24"/>
        </w:rPr>
      </w:pPr>
      <w:r w:rsidRPr="00CB638A">
        <w:rPr>
          <w:rFonts w:cs="Calibri"/>
          <w:sz w:val="24"/>
          <w:szCs w:val="24"/>
          <w:lang w:val="cy-GB"/>
        </w:rPr>
        <w:t>Grwpiau Gwirfoddol a Chymunedol â Chyfansoddiad</w:t>
      </w:r>
    </w:p>
    <w:p w14:paraId="51649A36" w14:textId="77777777" w:rsidR="00CB638A" w:rsidRPr="00CB638A" w:rsidRDefault="00000000" w:rsidP="00CB638A">
      <w:pPr>
        <w:pStyle w:val="NoSpacing"/>
        <w:numPr>
          <w:ilvl w:val="0"/>
          <w:numId w:val="23"/>
        </w:numPr>
        <w:jc w:val="both"/>
        <w:rPr>
          <w:rFonts w:cs="Calibri"/>
          <w:sz w:val="24"/>
          <w:szCs w:val="24"/>
        </w:rPr>
      </w:pPr>
      <w:r w:rsidRPr="00CB638A">
        <w:rPr>
          <w:rFonts w:cs="Calibri"/>
          <w:sz w:val="24"/>
          <w:szCs w:val="24"/>
          <w:lang w:val="cy-GB"/>
        </w:rPr>
        <w:t>Elusennau Cofrestredig</w:t>
      </w:r>
    </w:p>
    <w:p w14:paraId="51649A37" w14:textId="77777777" w:rsidR="00CB638A" w:rsidRPr="00CB638A" w:rsidRDefault="00000000" w:rsidP="00CB638A">
      <w:pPr>
        <w:pStyle w:val="NoSpacing"/>
        <w:numPr>
          <w:ilvl w:val="0"/>
          <w:numId w:val="23"/>
        </w:numPr>
        <w:jc w:val="both"/>
        <w:rPr>
          <w:rFonts w:cs="Calibri"/>
          <w:sz w:val="24"/>
          <w:szCs w:val="24"/>
        </w:rPr>
      </w:pPr>
      <w:r w:rsidRPr="00CB638A">
        <w:rPr>
          <w:rFonts w:cs="Calibri"/>
          <w:sz w:val="24"/>
          <w:szCs w:val="24"/>
          <w:lang w:val="cy-GB"/>
        </w:rPr>
        <w:t>Sefydliadau di-elw</w:t>
      </w:r>
    </w:p>
    <w:p w14:paraId="51649A38" w14:textId="77777777" w:rsidR="00CB638A" w:rsidRPr="00CB638A" w:rsidRDefault="00000000" w:rsidP="00CB638A">
      <w:pPr>
        <w:pStyle w:val="NoSpacing"/>
        <w:numPr>
          <w:ilvl w:val="0"/>
          <w:numId w:val="23"/>
        </w:numPr>
        <w:jc w:val="both"/>
        <w:rPr>
          <w:rFonts w:cs="Calibri"/>
          <w:sz w:val="24"/>
          <w:szCs w:val="24"/>
        </w:rPr>
      </w:pPr>
      <w:r w:rsidRPr="00CB638A">
        <w:rPr>
          <w:rFonts w:cs="Calibri"/>
          <w:sz w:val="24"/>
          <w:szCs w:val="24"/>
          <w:lang w:val="cy-GB"/>
        </w:rPr>
        <w:t>Mentrau Cymdeithasol</w:t>
      </w:r>
    </w:p>
    <w:p w14:paraId="51649A39" w14:textId="77777777" w:rsidR="00CB638A" w:rsidRDefault="00000000" w:rsidP="00CB638A">
      <w:pPr>
        <w:pStyle w:val="NoSpacing"/>
        <w:numPr>
          <w:ilvl w:val="0"/>
          <w:numId w:val="23"/>
        </w:numPr>
        <w:jc w:val="both"/>
        <w:rPr>
          <w:rFonts w:cs="Calibri"/>
          <w:sz w:val="24"/>
          <w:szCs w:val="24"/>
        </w:rPr>
      </w:pPr>
      <w:r w:rsidRPr="00CB638A">
        <w:rPr>
          <w:rFonts w:cs="Calibri"/>
          <w:sz w:val="24"/>
          <w:szCs w:val="24"/>
          <w:lang w:val="cy-GB"/>
        </w:rPr>
        <w:t>Gall canghennau lleol o sefydliadau trydydd sector cenedlaethol wneud cais gan ddefnyddio Cyfansoddiad</w:t>
      </w:r>
    </w:p>
    <w:p w14:paraId="51649A3A" w14:textId="77777777" w:rsidR="00CB638A" w:rsidRPr="00CB638A" w:rsidRDefault="00000000" w:rsidP="00CB638A">
      <w:pPr>
        <w:pStyle w:val="NoSpacing"/>
        <w:numPr>
          <w:ilvl w:val="0"/>
          <w:numId w:val="23"/>
        </w:numPr>
        <w:jc w:val="both"/>
        <w:rPr>
          <w:rFonts w:cs="Calibri"/>
          <w:sz w:val="24"/>
          <w:szCs w:val="24"/>
        </w:rPr>
      </w:pPr>
      <w:r w:rsidRPr="00CB638A">
        <w:rPr>
          <w:rFonts w:cs="Calibri"/>
          <w:sz w:val="24"/>
          <w:szCs w:val="24"/>
          <w:lang w:val="cy-GB"/>
        </w:rPr>
        <w:t xml:space="preserve"> y corff rhiant ond mae'n rhaid iddynt gael eu Cyfrif Banc lleol eu hunain. </w:t>
      </w:r>
    </w:p>
    <w:p w14:paraId="51649A3B" w14:textId="77777777" w:rsidR="00CB638A" w:rsidRPr="00ED52CC" w:rsidRDefault="00000000" w:rsidP="00ED52CC">
      <w:pPr>
        <w:pStyle w:val="NoSpacing"/>
        <w:numPr>
          <w:ilvl w:val="0"/>
          <w:numId w:val="23"/>
        </w:numPr>
        <w:jc w:val="both"/>
        <w:rPr>
          <w:rFonts w:cs="Calibri"/>
          <w:sz w:val="24"/>
          <w:szCs w:val="24"/>
        </w:rPr>
      </w:pPr>
      <w:r w:rsidRPr="00CB638A">
        <w:rPr>
          <w:rFonts w:cs="Calibri"/>
          <w:sz w:val="24"/>
          <w:szCs w:val="24"/>
          <w:lang w:val="cy-GB"/>
        </w:rPr>
        <w:t>Gall Cynghorau Tref a Chymuned wneud cais am brosiectau cymunedol sy'n ychwanegol at gyfrifoldebau statudol arferol a fydd o fudd i'r gymuned.</w:t>
      </w:r>
    </w:p>
    <w:p w14:paraId="51649A3C" w14:textId="77777777" w:rsidR="00F24087" w:rsidRPr="00112C37" w:rsidRDefault="00F24087" w:rsidP="002B020C">
      <w:pPr>
        <w:pStyle w:val="NoSpacing"/>
        <w:ind w:left="720" w:hanging="720"/>
        <w:jc w:val="both"/>
        <w:rPr>
          <w:rFonts w:cs="Calibri"/>
          <w:sz w:val="24"/>
          <w:szCs w:val="24"/>
        </w:rPr>
      </w:pPr>
    </w:p>
    <w:p w14:paraId="51649A3D" w14:textId="77777777" w:rsidR="00F24087" w:rsidRPr="00112C37" w:rsidRDefault="00000000" w:rsidP="002B020C">
      <w:pPr>
        <w:pStyle w:val="NoSpacing"/>
        <w:ind w:left="720" w:hanging="720"/>
        <w:jc w:val="both"/>
        <w:rPr>
          <w:rFonts w:cs="Calibri"/>
          <w:sz w:val="24"/>
          <w:szCs w:val="24"/>
        </w:rPr>
      </w:pPr>
      <w:r w:rsidRPr="00112C37">
        <w:rPr>
          <w:rFonts w:cs="Calibri"/>
          <w:sz w:val="24"/>
          <w:szCs w:val="24"/>
          <w:lang w:val="cy-GB"/>
        </w:rPr>
        <w:t xml:space="preserve">2.5     Mae'r prosiectau cymwys yn cynnwys; </w:t>
      </w:r>
    </w:p>
    <w:p w14:paraId="51649A3E" w14:textId="77777777" w:rsidR="00F24087" w:rsidRPr="00112C37" w:rsidRDefault="00F24087" w:rsidP="00A168E1">
      <w:pPr>
        <w:pStyle w:val="NoSpacing"/>
        <w:jc w:val="both"/>
        <w:rPr>
          <w:rFonts w:cs="Calibri"/>
          <w:sz w:val="24"/>
          <w:szCs w:val="24"/>
        </w:rPr>
      </w:pPr>
    </w:p>
    <w:p w14:paraId="51649A3F" w14:textId="77777777" w:rsidR="00F24087" w:rsidRPr="00112C37" w:rsidRDefault="00000000" w:rsidP="003B3E91">
      <w:pPr>
        <w:pStyle w:val="NoSpacing"/>
        <w:ind w:left="1440" w:hanging="720"/>
        <w:jc w:val="both"/>
        <w:rPr>
          <w:rFonts w:cs="Calibri"/>
          <w:sz w:val="24"/>
          <w:szCs w:val="24"/>
        </w:rPr>
      </w:pPr>
      <w:r w:rsidRPr="00112C37">
        <w:rPr>
          <w:rFonts w:cs="Calibri"/>
          <w:sz w:val="24"/>
          <w:szCs w:val="24"/>
          <w:lang w:val="cy-GB"/>
        </w:rPr>
        <w:t>2.5.1 Prosiectau sy'n cefnogi darparu gwasanaeth newydd a/neu sy'n creu cynnig newydd ar gyfer y dref</w:t>
      </w:r>
    </w:p>
    <w:p w14:paraId="51649A40" w14:textId="4B2E8FE4" w:rsidR="000310C6" w:rsidRPr="00112C37" w:rsidRDefault="008F6F68" w:rsidP="00B33A67">
      <w:pPr>
        <w:pStyle w:val="NoSpacing"/>
        <w:ind w:left="720" w:hanging="720"/>
        <w:jc w:val="both"/>
        <w:rPr>
          <w:rFonts w:cs="Calibri"/>
          <w:sz w:val="24"/>
          <w:szCs w:val="24"/>
        </w:rPr>
      </w:pPr>
      <w:r>
        <w:rPr>
          <w:rFonts w:cs="Calibri"/>
          <w:sz w:val="24"/>
          <w:szCs w:val="24"/>
          <w:lang w:val="cy-GB"/>
        </w:rPr>
        <w:tab/>
      </w:r>
      <w:r w:rsidR="00000000" w:rsidRPr="00112C37">
        <w:rPr>
          <w:rFonts w:cs="Calibri"/>
          <w:sz w:val="24"/>
          <w:szCs w:val="24"/>
          <w:lang w:val="cy-GB"/>
        </w:rPr>
        <w:t xml:space="preserve">2.5.2 Prosiect sy'n gallu dangos cynnydd yn nifer yr ymwelwyr â chanol y dref </w:t>
      </w:r>
    </w:p>
    <w:p w14:paraId="51649A41" w14:textId="77777777" w:rsidR="002B020C" w:rsidRDefault="002B020C" w:rsidP="00D34B27">
      <w:pPr>
        <w:pStyle w:val="NoSpacing"/>
        <w:ind w:left="720" w:hanging="720"/>
        <w:rPr>
          <w:rFonts w:cs="Calibri"/>
          <w:sz w:val="24"/>
          <w:szCs w:val="24"/>
        </w:rPr>
      </w:pPr>
    </w:p>
    <w:p w14:paraId="51649A42" w14:textId="77777777" w:rsidR="00F16862" w:rsidRDefault="00F16862" w:rsidP="00D34B27">
      <w:pPr>
        <w:pStyle w:val="NoSpacing"/>
        <w:ind w:left="720" w:hanging="720"/>
        <w:rPr>
          <w:rFonts w:cs="Calibri"/>
          <w:sz w:val="24"/>
          <w:szCs w:val="24"/>
        </w:rPr>
      </w:pPr>
    </w:p>
    <w:p w14:paraId="51649A43" w14:textId="77777777" w:rsidR="00F16862" w:rsidRDefault="00F16862" w:rsidP="00D34B27">
      <w:pPr>
        <w:pStyle w:val="NoSpacing"/>
        <w:ind w:left="720" w:hanging="720"/>
        <w:rPr>
          <w:rFonts w:cs="Calibri"/>
          <w:sz w:val="24"/>
          <w:szCs w:val="24"/>
        </w:rPr>
      </w:pPr>
    </w:p>
    <w:p w14:paraId="51649A44" w14:textId="77777777" w:rsidR="003B7015" w:rsidRDefault="003B7015" w:rsidP="00D34B27">
      <w:pPr>
        <w:pStyle w:val="NoSpacing"/>
        <w:ind w:left="720" w:hanging="720"/>
        <w:rPr>
          <w:rFonts w:cs="Calibri"/>
          <w:sz w:val="24"/>
          <w:szCs w:val="24"/>
        </w:rPr>
      </w:pPr>
    </w:p>
    <w:p w14:paraId="51649A45" w14:textId="77777777" w:rsidR="00A168E1" w:rsidRDefault="00A168E1" w:rsidP="00D34B27">
      <w:pPr>
        <w:pStyle w:val="NoSpacing"/>
        <w:ind w:left="720" w:hanging="720"/>
        <w:rPr>
          <w:rFonts w:cs="Calibri"/>
          <w:sz w:val="24"/>
          <w:szCs w:val="24"/>
        </w:rPr>
      </w:pPr>
    </w:p>
    <w:p w14:paraId="51649A46" w14:textId="77777777" w:rsidR="00492D0E" w:rsidRDefault="00492D0E" w:rsidP="00D34B27">
      <w:pPr>
        <w:pStyle w:val="NoSpacing"/>
        <w:ind w:left="720" w:hanging="720"/>
        <w:rPr>
          <w:rFonts w:cs="Calibri"/>
          <w:sz w:val="24"/>
          <w:szCs w:val="24"/>
        </w:rPr>
      </w:pPr>
    </w:p>
    <w:p w14:paraId="51649A47" w14:textId="77777777" w:rsidR="00492D0E" w:rsidRDefault="00492D0E" w:rsidP="00D34B27">
      <w:pPr>
        <w:pStyle w:val="NoSpacing"/>
        <w:ind w:left="720" w:hanging="720"/>
        <w:rPr>
          <w:rFonts w:cs="Calibri"/>
          <w:sz w:val="24"/>
          <w:szCs w:val="24"/>
        </w:rPr>
      </w:pPr>
    </w:p>
    <w:p w14:paraId="51649A48" w14:textId="77777777" w:rsidR="00492D0E" w:rsidRDefault="00492D0E" w:rsidP="00D34B27">
      <w:pPr>
        <w:pStyle w:val="NoSpacing"/>
        <w:ind w:left="720" w:hanging="720"/>
        <w:rPr>
          <w:rFonts w:cs="Calibri"/>
          <w:sz w:val="24"/>
          <w:szCs w:val="24"/>
        </w:rPr>
      </w:pPr>
    </w:p>
    <w:p w14:paraId="51649A49" w14:textId="77777777" w:rsidR="00492D0E" w:rsidRDefault="00492D0E" w:rsidP="00D34B27">
      <w:pPr>
        <w:pStyle w:val="NoSpacing"/>
        <w:ind w:left="720" w:hanging="720"/>
        <w:rPr>
          <w:rFonts w:cs="Calibri"/>
          <w:sz w:val="24"/>
          <w:szCs w:val="24"/>
        </w:rPr>
      </w:pPr>
    </w:p>
    <w:p w14:paraId="51649A4A" w14:textId="77777777" w:rsidR="00F16862" w:rsidRPr="00112C37" w:rsidRDefault="00F16862" w:rsidP="00D34B27">
      <w:pPr>
        <w:pStyle w:val="NoSpacing"/>
        <w:ind w:left="720" w:hanging="720"/>
        <w:rPr>
          <w:rFonts w:cs="Calibri"/>
          <w:sz w:val="24"/>
          <w:szCs w:val="24"/>
        </w:rPr>
      </w:pPr>
    </w:p>
    <w:p w14:paraId="51649A4B" w14:textId="77777777" w:rsidR="00820EA7" w:rsidRPr="00112C37" w:rsidRDefault="00000000" w:rsidP="00820EA7">
      <w:pPr>
        <w:ind w:left="720" w:hanging="720"/>
        <w:rPr>
          <w:rFonts w:ascii="Calibri" w:hAnsi="Calibri" w:cs="Calibri"/>
          <w:b/>
          <w:szCs w:val="24"/>
        </w:rPr>
      </w:pPr>
      <w:r w:rsidRPr="00112C37">
        <w:rPr>
          <w:rFonts w:ascii="Calibri" w:hAnsi="Calibri" w:cs="Calibri"/>
          <w:b/>
          <w:bCs/>
          <w:szCs w:val="24"/>
          <w:lang w:val="cy-GB"/>
        </w:rPr>
        <w:lastRenderedPageBreak/>
        <w:t>Gwariant Anghymwys - nid yw’r rhestr hon yn gynhwysfawr</w:t>
      </w:r>
    </w:p>
    <w:p w14:paraId="51649A4C" w14:textId="77777777" w:rsidR="00D34B27" w:rsidRPr="00112C37" w:rsidRDefault="00D34B27" w:rsidP="00820EA7">
      <w:pPr>
        <w:jc w:val="both"/>
        <w:rPr>
          <w:rFonts w:ascii="Calibri" w:hAnsi="Calibri" w:cs="Calibri"/>
          <w:szCs w:val="24"/>
        </w:rPr>
      </w:pPr>
    </w:p>
    <w:p w14:paraId="51649A4D" w14:textId="77777777" w:rsidR="00820EA7" w:rsidRPr="00112C37" w:rsidRDefault="00000000" w:rsidP="004B0532">
      <w:pPr>
        <w:numPr>
          <w:ilvl w:val="0"/>
          <w:numId w:val="2"/>
        </w:numPr>
        <w:jc w:val="both"/>
        <w:rPr>
          <w:rFonts w:ascii="Calibri" w:hAnsi="Calibri" w:cs="Calibri"/>
          <w:szCs w:val="24"/>
        </w:rPr>
      </w:pPr>
      <w:r w:rsidRPr="00112C37">
        <w:rPr>
          <w:rFonts w:ascii="Calibri" w:hAnsi="Calibri" w:cs="Calibri"/>
          <w:szCs w:val="24"/>
          <w:lang w:val="cy-GB"/>
        </w:rPr>
        <w:t>Gwaith sydd eisoes wedi dechrau.</w:t>
      </w:r>
    </w:p>
    <w:p w14:paraId="51649A4E" w14:textId="77777777" w:rsidR="002B020C" w:rsidRPr="00112C37" w:rsidRDefault="00000000" w:rsidP="004B0532">
      <w:pPr>
        <w:numPr>
          <w:ilvl w:val="0"/>
          <w:numId w:val="2"/>
        </w:numPr>
        <w:jc w:val="both"/>
        <w:rPr>
          <w:rFonts w:ascii="Calibri" w:hAnsi="Calibri" w:cs="Calibri"/>
          <w:szCs w:val="24"/>
        </w:rPr>
      </w:pPr>
      <w:r w:rsidRPr="00112C37">
        <w:rPr>
          <w:rFonts w:ascii="Calibri" w:hAnsi="Calibri" w:cs="Calibri"/>
          <w:szCs w:val="24"/>
          <w:lang w:val="cy-GB"/>
        </w:rPr>
        <w:t>Ymyriadau dros dro</w:t>
      </w:r>
    </w:p>
    <w:p w14:paraId="51649A4F" w14:textId="77777777" w:rsidR="002B020C" w:rsidRDefault="00000000" w:rsidP="004B0532">
      <w:pPr>
        <w:numPr>
          <w:ilvl w:val="0"/>
          <w:numId w:val="2"/>
        </w:numPr>
        <w:jc w:val="both"/>
        <w:rPr>
          <w:rFonts w:ascii="Calibri" w:hAnsi="Calibri" w:cs="Calibri"/>
          <w:szCs w:val="24"/>
        </w:rPr>
      </w:pPr>
      <w:r w:rsidRPr="00112C37">
        <w:rPr>
          <w:rFonts w:ascii="Calibri" w:hAnsi="Calibri" w:cs="Calibri"/>
          <w:szCs w:val="24"/>
          <w:lang w:val="cy-GB"/>
        </w:rPr>
        <w:t>Atgyweiriadau a chynnal a chadw</w:t>
      </w:r>
    </w:p>
    <w:p w14:paraId="51649A50" w14:textId="77777777" w:rsidR="003C6140" w:rsidRPr="00112C37" w:rsidRDefault="00000000" w:rsidP="004B0532">
      <w:pPr>
        <w:numPr>
          <w:ilvl w:val="0"/>
          <w:numId w:val="2"/>
        </w:numPr>
        <w:jc w:val="both"/>
        <w:rPr>
          <w:rFonts w:ascii="Calibri" w:hAnsi="Calibri" w:cs="Calibri"/>
          <w:szCs w:val="24"/>
        </w:rPr>
      </w:pPr>
      <w:r>
        <w:rPr>
          <w:rFonts w:ascii="Calibri" w:hAnsi="Calibri" w:cs="Calibri"/>
          <w:szCs w:val="24"/>
          <w:lang w:val="cy-GB"/>
        </w:rPr>
        <w:t xml:space="preserve">Costau Staff </w:t>
      </w:r>
    </w:p>
    <w:p w14:paraId="51649A51" w14:textId="77777777" w:rsidR="00950EE8" w:rsidRDefault="00950EE8" w:rsidP="00E73EBC">
      <w:pPr>
        <w:jc w:val="both"/>
        <w:rPr>
          <w:rFonts w:ascii="Calibri" w:hAnsi="Calibri" w:cs="Calibri"/>
          <w:szCs w:val="24"/>
        </w:rPr>
      </w:pPr>
    </w:p>
    <w:p w14:paraId="51649A52" w14:textId="77777777" w:rsidR="00950EE8" w:rsidRPr="00112C37" w:rsidRDefault="00950EE8" w:rsidP="00E73EBC">
      <w:pPr>
        <w:jc w:val="both"/>
        <w:rPr>
          <w:rFonts w:ascii="Calibri" w:hAnsi="Calibri" w:cs="Calibri"/>
          <w:szCs w:val="24"/>
        </w:rPr>
      </w:pPr>
    </w:p>
    <w:p w14:paraId="51649A53" w14:textId="77777777" w:rsidR="00B8240F" w:rsidRPr="00112C37" w:rsidRDefault="00000000">
      <w:pPr>
        <w:pStyle w:val="BodyText2"/>
        <w:ind w:left="-22"/>
        <w:rPr>
          <w:rFonts w:ascii="Calibri" w:hAnsi="Calibri" w:cs="Calibri"/>
          <w:b/>
          <w:sz w:val="24"/>
          <w:szCs w:val="24"/>
        </w:rPr>
      </w:pPr>
      <w:r w:rsidRPr="00112C37">
        <w:rPr>
          <w:rFonts w:ascii="Calibri" w:hAnsi="Calibri" w:cs="Calibri"/>
          <w:b/>
          <w:bCs/>
          <w:sz w:val="24"/>
          <w:szCs w:val="24"/>
          <w:lang w:val="cy-GB"/>
        </w:rPr>
        <w:t>Y Grant</w:t>
      </w:r>
      <w:r w:rsidRPr="00112C37">
        <w:rPr>
          <w:rFonts w:ascii="Calibri" w:hAnsi="Calibri" w:cs="Calibri"/>
          <w:sz w:val="24"/>
          <w:szCs w:val="24"/>
          <w:lang w:val="cy-GB"/>
        </w:rPr>
        <w:t xml:space="preserve"> </w:t>
      </w:r>
    </w:p>
    <w:p w14:paraId="51649A54" w14:textId="77777777" w:rsidR="00B8240F" w:rsidRPr="00112C37" w:rsidRDefault="00B8240F">
      <w:pPr>
        <w:pStyle w:val="BodyText2"/>
        <w:tabs>
          <w:tab w:val="left" w:pos="338"/>
        </w:tabs>
        <w:rPr>
          <w:rFonts w:ascii="Calibri" w:hAnsi="Calibri" w:cs="Calibri"/>
          <w:sz w:val="24"/>
          <w:szCs w:val="24"/>
        </w:rPr>
      </w:pPr>
    </w:p>
    <w:p w14:paraId="51649A55" w14:textId="0DD1AE59" w:rsidR="00157094" w:rsidRPr="00112C37" w:rsidRDefault="00000000">
      <w:pPr>
        <w:pStyle w:val="BodyText2"/>
        <w:tabs>
          <w:tab w:val="left" w:pos="338"/>
        </w:tabs>
        <w:rPr>
          <w:rFonts w:ascii="Calibri" w:hAnsi="Calibri" w:cs="Calibri"/>
          <w:sz w:val="24"/>
          <w:szCs w:val="24"/>
        </w:rPr>
      </w:pPr>
      <w:r>
        <w:rPr>
          <w:rFonts w:ascii="Calibri" w:hAnsi="Calibri" w:cs="Calibri"/>
          <w:sz w:val="24"/>
          <w:szCs w:val="24"/>
          <w:lang w:val="cy-GB"/>
        </w:rPr>
        <w:t xml:space="preserve">4.1    </w:t>
      </w:r>
      <w:r w:rsidR="008F6F68">
        <w:rPr>
          <w:rFonts w:ascii="Calibri" w:hAnsi="Calibri" w:cs="Calibri"/>
          <w:sz w:val="24"/>
          <w:szCs w:val="24"/>
          <w:lang w:val="cy-GB"/>
        </w:rPr>
        <w:tab/>
      </w:r>
      <w:r>
        <w:rPr>
          <w:rFonts w:ascii="Calibri" w:hAnsi="Calibri" w:cs="Calibri"/>
          <w:sz w:val="24"/>
          <w:szCs w:val="24"/>
          <w:lang w:val="cy-GB"/>
        </w:rPr>
        <w:t>Bydd grantiau o hyd at 100% o gyfanswm cost y prosiect ar gael, ond anogir prosiectau i gael arian cyfatebol i ymestyn buddion y prosiect.</w:t>
      </w:r>
    </w:p>
    <w:p w14:paraId="51649A56" w14:textId="77777777" w:rsidR="00F16862" w:rsidRDefault="00F16862">
      <w:pPr>
        <w:pStyle w:val="BodyText2"/>
        <w:tabs>
          <w:tab w:val="left" w:pos="338"/>
        </w:tabs>
        <w:rPr>
          <w:rFonts w:ascii="Calibri" w:hAnsi="Calibri" w:cs="Calibri"/>
          <w:sz w:val="24"/>
          <w:szCs w:val="24"/>
        </w:rPr>
      </w:pPr>
    </w:p>
    <w:p w14:paraId="51649A57" w14:textId="5452F6C4" w:rsidR="00F16862" w:rsidRDefault="00000000">
      <w:pPr>
        <w:pStyle w:val="BodyText2"/>
        <w:tabs>
          <w:tab w:val="left" w:pos="338"/>
        </w:tabs>
        <w:rPr>
          <w:rFonts w:ascii="Calibri" w:hAnsi="Calibri" w:cs="Calibri"/>
          <w:sz w:val="24"/>
          <w:szCs w:val="24"/>
        </w:rPr>
      </w:pPr>
      <w:r>
        <w:rPr>
          <w:rFonts w:ascii="Calibri" w:hAnsi="Calibri" w:cs="Calibri"/>
          <w:sz w:val="24"/>
          <w:szCs w:val="24"/>
          <w:lang w:val="cy-GB"/>
        </w:rPr>
        <w:t xml:space="preserve">4.2 </w:t>
      </w:r>
      <w:r w:rsidR="008F6F68">
        <w:rPr>
          <w:rFonts w:ascii="Calibri" w:hAnsi="Calibri" w:cs="Calibri"/>
          <w:sz w:val="24"/>
          <w:szCs w:val="24"/>
          <w:lang w:val="cy-GB"/>
        </w:rPr>
        <w:tab/>
      </w:r>
      <w:r>
        <w:rPr>
          <w:rFonts w:ascii="Calibri" w:hAnsi="Calibri" w:cs="Calibri"/>
          <w:sz w:val="24"/>
          <w:szCs w:val="24"/>
          <w:lang w:val="cy-GB"/>
        </w:rPr>
        <w:t xml:space="preserve">Gall ymgeiswyr wneud cais am uchafswm o £15,000 fesul prosiect. </w:t>
      </w:r>
    </w:p>
    <w:p w14:paraId="51649A58" w14:textId="77777777" w:rsidR="00F16862" w:rsidRDefault="00F16862">
      <w:pPr>
        <w:pStyle w:val="BodyText2"/>
        <w:tabs>
          <w:tab w:val="left" w:pos="338"/>
        </w:tabs>
        <w:rPr>
          <w:rFonts w:ascii="Calibri" w:hAnsi="Calibri" w:cs="Calibri"/>
          <w:sz w:val="24"/>
          <w:szCs w:val="24"/>
        </w:rPr>
      </w:pPr>
    </w:p>
    <w:p w14:paraId="51649A59" w14:textId="4BA6E782" w:rsidR="00F16862" w:rsidRDefault="00000000">
      <w:pPr>
        <w:pStyle w:val="BodyText2"/>
        <w:tabs>
          <w:tab w:val="left" w:pos="338"/>
        </w:tabs>
        <w:rPr>
          <w:rFonts w:ascii="Calibri" w:hAnsi="Calibri" w:cs="Calibri"/>
          <w:sz w:val="24"/>
          <w:szCs w:val="24"/>
        </w:rPr>
      </w:pPr>
      <w:r>
        <w:rPr>
          <w:rFonts w:ascii="Calibri" w:hAnsi="Calibri" w:cs="Calibri"/>
          <w:sz w:val="24"/>
          <w:szCs w:val="24"/>
          <w:lang w:val="cy-GB"/>
        </w:rPr>
        <w:t>4.3</w:t>
      </w:r>
      <w:r w:rsidR="008F6F68">
        <w:rPr>
          <w:rFonts w:ascii="Calibri" w:hAnsi="Calibri" w:cs="Calibri"/>
          <w:sz w:val="24"/>
          <w:szCs w:val="24"/>
          <w:lang w:val="cy-GB"/>
        </w:rPr>
        <w:tab/>
      </w:r>
      <w:r w:rsidR="008F6F68">
        <w:rPr>
          <w:rFonts w:ascii="Calibri" w:hAnsi="Calibri" w:cs="Calibri"/>
          <w:sz w:val="24"/>
          <w:szCs w:val="24"/>
          <w:lang w:val="cy-GB"/>
        </w:rPr>
        <w:tab/>
      </w:r>
      <w:r>
        <w:rPr>
          <w:rFonts w:ascii="Calibri" w:hAnsi="Calibri" w:cs="Calibri"/>
          <w:sz w:val="24"/>
          <w:szCs w:val="24"/>
          <w:lang w:val="cy-GB"/>
        </w:rPr>
        <w:t xml:space="preserve"> Dim ond un cais gall sefydliadau gyflwyno i'w ystyried ar gyfer cael  cymorth gan y gronfa hon.</w:t>
      </w:r>
    </w:p>
    <w:p w14:paraId="51649A5A" w14:textId="77777777" w:rsidR="00C20CF2" w:rsidRDefault="00C20CF2">
      <w:pPr>
        <w:pStyle w:val="BodyText2"/>
        <w:tabs>
          <w:tab w:val="left" w:pos="338"/>
        </w:tabs>
        <w:rPr>
          <w:rFonts w:ascii="Calibri" w:hAnsi="Calibri" w:cs="Calibri"/>
          <w:sz w:val="24"/>
          <w:szCs w:val="24"/>
        </w:rPr>
      </w:pPr>
    </w:p>
    <w:p w14:paraId="51649A5B" w14:textId="5D0C35E0" w:rsidR="00C20CF2" w:rsidRDefault="00000000">
      <w:pPr>
        <w:pStyle w:val="BodyText2"/>
        <w:tabs>
          <w:tab w:val="left" w:pos="338"/>
        </w:tabs>
        <w:rPr>
          <w:rFonts w:ascii="Calibri" w:hAnsi="Calibri" w:cs="Calibri"/>
          <w:sz w:val="24"/>
          <w:szCs w:val="24"/>
        </w:rPr>
      </w:pPr>
      <w:r>
        <w:rPr>
          <w:rFonts w:ascii="Calibri" w:hAnsi="Calibri" w:cs="Calibri"/>
          <w:sz w:val="24"/>
          <w:szCs w:val="24"/>
          <w:lang w:val="cy-GB"/>
        </w:rPr>
        <w:t xml:space="preserve">4.4 </w:t>
      </w:r>
      <w:r w:rsidR="008F6F68">
        <w:rPr>
          <w:rFonts w:ascii="Calibri" w:hAnsi="Calibri" w:cs="Calibri"/>
          <w:sz w:val="24"/>
          <w:szCs w:val="24"/>
          <w:lang w:val="cy-GB"/>
        </w:rPr>
        <w:tab/>
      </w:r>
      <w:r>
        <w:rPr>
          <w:rFonts w:ascii="Calibri" w:hAnsi="Calibri" w:cs="Calibri"/>
          <w:sz w:val="24"/>
          <w:szCs w:val="24"/>
          <w:lang w:val="cy-GB"/>
        </w:rPr>
        <w:t xml:space="preserve">Dim ond gwariant sy'n cael ei ystyried fel gwariant cyfalaf gall y gronfa hon ei gefnogi. </w:t>
      </w:r>
    </w:p>
    <w:p w14:paraId="51649A5C" w14:textId="77777777" w:rsidR="00F16862" w:rsidRPr="00112C37" w:rsidRDefault="00F16862">
      <w:pPr>
        <w:pStyle w:val="BodyText2"/>
        <w:tabs>
          <w:tab w:val="left" w:pos="338"/>
        </w:tabs>
        <w:rPr>
          <w:rFonts w:ascii="Calibri" w:hAnsi="Calibri" w:cs="Calibri"/>
          <w:sz w:val="24"/>
          <w:szCs w:val="24"/>
        </w:rPr>
      </w:pPr>
    </w:p>
    <w:p w14:paraId="51649A5D" w14:textId="387BAF70" w:rsidR="000310C6" w:rsidRPr="00112C37" w:rsidRDefault="00000000">
      <w:pPr>
        <w:pStyle w:val="BodyText2"/>
        <w:tabs>
          <w:tab w:val="left" w:pos="338"/>
        </w:tabs>
        <w:rPr>
          <w:rFonts w:ascii="Calibri" w:hAnsi="Calibri" w:cs="Calibri"/>
          <w:sz w:val="24"/>
          <w:szCs w:val="24"/>
        </w:rPr>
      </w:pPr>
      <w:r>
        <w:rPr>
          <w:rFonts w:ascii="Calibri" w:hAnsi="Calibri" w:cs="Calibri"/>
          <w:sz w:val="24"/>
          <w:szCs w:val="24"/>
          <w:lang w:val="cy-GB"/>
        </w:rPr>
        <w:t xml:space="preserve">4.5   </w:t>
      </w:r>
      <w:r w:rsidR="008F6F68">
        <w:rPr>
          <w:rFonts w:ascii="Calibri" w:hAnsi="Calibri" w:cs="Calibri"/>
          <w:sz w:val="24"/>
          <w:szCs w:val="24"/>
          <w:lang w:val="cy-GB"/>
        </w:rPr>
        <w:tab/>
      </w:r>
      <w:r>
        <w:rPr>
          <w:rFonts w:ascii="Calibri" w:hAnsi="Calibri" w:cs="Calibri"/>
          <w:sz w:val="24"/>
          <w:szCs w:val="24"/>
          <w:lang w:val="cy-GB"/>
        </w:rPr>
        <w:t>Cyfanswm y gronfa sydd ar gael yw £45,000 a chaiff ceisiadau am grant eu blaenoriaethu yn unol â'r meini prawf canlynol:</w:t>
      </w:r>
    </w:p>
    <w:p w14:paraId="51649A5E" w14:textId="77777777" w:rsidR="00F450FD" w:rsidRPr="00112C37" w:rsidRDefault="00F450FD">
      <w:pPr>
        <w:pStyle w:val="BodyText2"/>
        <w:tabs>
          <w:tab w:val="left" w:pos="338"/>
        </w:tabs>
        <w:rPr>
          <w:rFonts w:ascii="Calibri" w:hAnsi="Calibri" w:cs="Calibri"/>
          <w:sz w:val="24"/>
          <w:szCs w:val="24"/>
        </w:rPr>
      </w:pPr>
    </w:p>
    <w:p w14:paraId="51649A5F" w14:textId="77777777" w:rsidR="00F450FD" w:rsidRPr="00112C37" w:rsidRDefault="00000000"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lang w:val="cy-GB"/>
        </w:rPr>
        <w:t>Yr Effaith ar yr Economi Leol</w:t>
      </w:r>
    </w:p>
    <w:p w14:paraId="51649A60" w14:textId="77777777" w:rsidR="00F450FD" w:rsidRPr="00112C37" w:rsidRDefault="00000000"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lang w:val="cy-GB"/>
        </w:rPr>
        <w:t>Gwerth am arian</w:t>
      </w:r>
    </w:p>
    <w:p w14:paraId="51649A61" w14:textId="77777777" w:rsidR="00950EE8" w:rsidRDefault="00000000"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lang w:val="cy-GB"/>
        </w:rPr>
        <w:t xml:space="preserve">Effaith ar y Gymraeg </w:t>
      </w:r>
    </w:p>
    <w:p w14:paraId="51649A62" w14:textId="77777777" w:rsidR="00F450FD" w:rsidRDefault="00000000" w:rsidP="004B0532">
      <w:pPr>
        <w:pStyle w:val="BodyText2"/>
        <w:numPr>
          <w:ilvl w:val="0"/>
          <w:numId w:val="2"/>
        </w:numPr>
        <w:tabs>
          <w:tab w:val="left" w:pos="338"/>
        </w:tabs>
        <w:rPr>
          <w:rFonts w:ascii="Calibri" w:hAnsi="Calibri" w:cs="Calibri"/>
          <w:sz w:val="24"/>
          <w:szCs w:val="24"/>
        </w:rPr>
      </w:pPr>
      <w:r>
        <w:rPr>
          <w:rFonts w:ascii="Calibri" w:hAnsi="Calibri" w:cs="Calibri"/>
          <w:sz w:val="24"/>
          <w:szCs w:val="24"/>
          <w:lang w:val="cy-GB"/>
        </w:rPr>
        <w:t>Cynaliadwyedd</w:t>
      </w:r>
    </w:p>
    <w:p w14:paraId="51649A63" w14:textId="77777777" w:rsidR="00550D33" w:rsidRDefault="00000000" w:rsidP="004B0532">
      <w:pPr>
        <w:pStyle w:val="BodyText2"/>
        <w:numPr>
          <w:ilvl w:val="0"/>
          <w:numId w:val="2"/>
        </w:numPr>
        <w:tabs>
          <w:tab w:val="left" w:pos="338"/>
        </w:tabs>
        <w:rPr>
          <w:rFonts w:ascii="Calibri" w:hAnsi="Calibri" w:cs="Calibri"/>
          <w:sz w:val="24"/>
          <w:szCs w:val="24"/>
        </w:rPr>
      </w:pPr>
      <w:r>
        <w:rPr>
          <w:rFonts w:ascii="Calibri" w:hAnsi="Calibri" w:cs="Calibri"/>
          <w:sz w:val="24"/>
          <w:szCs w:val="24"/>
          <w:lang w:val="cy-GB"/>
        </w:rPr>
        <w:t xml:space="preserve">Y Gallu i Gyflawni </w:t>
      </w:r>
    </w:p>
    <w:p w14:paraId="51649A64" w14:textId="77777777" w:rsidR="00382FB5" w:rsidRDefault="00382FB5" w:rsidP="00382FB5">
      <w:pPr>
        <w:pStyle w:val="BodyText2"/>
        <w:tabs>
          <w:tab w:val="left" w:pos="338"/>
        </w:tabs>
        <w:rPr>
          <w:rFonts w:ascii="Calibri" w:hAnsi="Calibri" w:cs="Calibri"/>
          <w:sz w:val="24"/>
          <w:szCs w:val="24"/>
        </w:rPr>
      </w:pPr>
    </w:p>
    <w:p w14:paraId="51649A65" w14:textId="77777777" w:rsidR="00292D23" w:rsidRPr="00FB29DD" w:rsidRDefault="00000000" w:rsidP="00382FB5">
      <w:pPr>
        <w:pStyle w:val="BodyText2"/>
        <w:tabs>
          <w:tab w:val="left" w:pos="338"/>
        </w:tabs>
        <w:rPr>
          <w:rFonts w:ascii="Calibri" w:hAnsi="Calibri" w:cs="Calibri"/>
          <w:b/>
          <w:bCs/>
          <w:sz w:val="24"/>
          <w:szCs w:val="24"/>
        </w:rPr>
      </w:pPr>
      <w:bookmarkStart w:id="0" w:name="_Hlk94075696"/>
      <w:r w:rsidRPr="00FB29DD">
        <w:rPr>
          <w:rFonts w:ascii="Calibri" w:hAnsi="Calibri" w:cs="Calibri"/>
          <w:b/>
          <w:bCs/>
          <w:sz w:val="24"/>
          <w:szCs w:val="24"/>
          <w:lang w:val="cy-GB"/>
        </w:rPr>
        <w:t>Allbynnau</w:t>
      </w:r>
      <w:r w:rsidRPr="00FB29DD">
        <w:rPr>
          <w:rFonts w:ascii="Calibri" w:hAnsi="Calibri" w:cs="Calibri"/>
          <w:bCs/>
          <w:sz w:val="24"/>
          <w:szCs w:val="24"/>
          <w:lang w:val="cy-GB"/>
        </w:rPr>
        <w:t xml:space="preserve"> </w:t>
      </w:r>
    </w:p>
    <w:p w14:paraId="51649A66" w14:textId="77777777" w:rsidR="00292D23" w:rsidRPr="00FB29DD" w:rsidRDefault="00292D23" w:rsidP="00382FB5">
      <w:pPr>
        <w:pStyle w:val="BodyText2"/>
        <w:tabs>
          <w:tab w:val="left" w:pos="338"/>
        </w:tabs>
        <w:rPr>
          <w:rFonts w:ascii="Calibri" w:hAnsi="Calibri" w:cs="Calibri"/>
          <w:b/>
          <w:bCs/>
          <w:sz w:val="24"/>
          <w:szCs w:val="24"/>
        </w:rPr>
      </w:pPr>
    </w:p>
    <w:p w14:paraId="51649A67" w14:textId="77777777" w:rsidR="00382FB5" w:rsidRPr="00FB29DD" w:rsidRDefault="00000000" w:rsidP="00382FB5">
      <w:pPr>
        <w:pStyle w:val="BodyText2"/>
        <w:tabs>
          <w:tab w:val="left" w:pos="338"/>
        </w:tabs>
        <w:rPr>
          <w:rFonts w:ascii="Calibri" w:hAnsi="Calibri" w:cs="Calibri"/>
          <w:b/>
          <w:bCs/>
          <w:sz w:val="24"/>
          <w:szCs w:val="24"/>
        </w:rPr>
      </w:pPr>
      <w:r w:rsidRPr="00FB29DD">
        <w:rPr>
          <w:rFonts w:ascii="Calibri" w:hAnsi="Calibri" w:cs="Calibri"/>
          <w:sz w:val="24"/>
          <w:szCs w:val="24"/>
          <w:lang w:val="cy-GB"/>
        </w:rPr>
        <w:t>Rhaid i bob prosiect nodi pa rai o'r allbynnau canlynol fydd yn cael eu cyflawni o ganlyniad i’r cyllid:</w:t>
      </w:r>
    </w:p>
    <w:p w14:paraId="51649A68" w14:textId="77777777" w:rsidR="00ED4791" w:rsidRDefault="00ED4791" w:rsidP="00382FB5">
      <w:pPr>
        <w:pStyle w:val="BodyText2"/>
        <w:tabs>
          <w:tab w:val="left" w:pos="338"/>
        </w:tabs>
        <w:rPr>
          <w:rFonts w:ascii="Calibri" w:hAnsi="Calibri" w:cs="Calibri"/>
          <w:sz w:val="24"/>
          <w:szCs w:val="24"/>
          <w:highlight w:val="yellow"/>
        </w:rPr>
      </w:pPr>
    </w:p>
    <w:p w14:paraId="51649A69" w14:textId="77777777" w:rsidR="00F60D3A" w:rsidRPr="00F60D3A" w:rsidRDefault="00000000"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Nifer yr amwynderau/cyfleusterau sydd wedi cael eu creu neu eu gwella</w:t>
      </w:r>
    </w:p>
    <w:p w14:paraId="51649A6A" w14:textId="77777777" w:rsidR="00F60D3A" w:rsidRPr="00F60D3A" w:rsidRDefault="00000000"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Nifer y bobl sy’n cael eu cyrraedd</w:t>
      </w:r>
    </w:p>
    <w:p w14:paraId="51649A6B" w14:textId="77777777" w:rsidR="00F60D3A" w:rsidRPr="00F60D3A" w:rsidRDefault="00000000"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Nifer y sefydliadau sy'n derbyn grantiau</w:t>
      </w:r>
    </w:p>
    <w:p w14:paraId="51649A6C" w14:textId="77777777" w:rsidR="00F60D3A" w:rsidRPr="00F60D3A" w:rsidRDefault="00000000"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 xml:space="preserve">Nifer y swyddi a ddiogelwyd o ganlyniad i'r cymorth </w:t>
      </w:r>
    </w:p>
    <w:p w14:paraId="51649A6D" w14:textId="77777777" w:rsidR="00ED4791" w:rsidRPr="00DD227F" w:rsidRDefault="00000000" w:rsidP="00382FB5">
      <w:pPr>
        <w:pStyle w:val="BodyText2"/>
        <w:tabs>
          <w:tab w:val="left" w:pos="338"/>
        </w:tabs>
        <w:rPr>
          <w:rFonts w:ascii="Calibri" w:hAnsi="Calibri" w:cs="Calibri"/>
          <w:sz w:val="24"/>
          <w:szCs w:val="24"/>
        </w:rPr>
      </w:pPr>
      <w:r w:rsidRPr="00F60D3A">
        <w:rPr>
          <w:rFonts w:ascii="Calibri" w:hAnsi="Calibri" w:cs="Calibri"/>
          <w:sz w:val="24"/>
          <w:szCs w:val="24"/>
          <w:lang w:val="cy-GB"/>
        </w:rPr>
        <w:t>Mwy o ymwelwyr</w:t>
      </w:r>
    </w:p>
    <w:p w14:paraId="51649A6E" w14:textId="77777777" w:rsidR="00ED4791" w:rsidRPr="00434E53" w:rsidRDefault="00ED4791" w:rsidP="00382FB5">
      <w:pPr>
        <w:pStyle w:val="BodyText2"/>
        <w:tabs>
          <w:tab w:val="left" w:pos="338"/>
        </w:tabs>
        <w:rPr>
          <w:rFonts w:ascii="Calibri" w:hAnsi="Calibri" w:cs="Calibri"/>
          <w:b/>
          <w:bCs/>
          <w:sz w:val="24"/>
          <w:szCs w:val="24"/>
          <w:highlight w:val="yellow"/>
        </w:rPr>
      </w:pPr>
    </w:p>
    <w:bookmarkEnd w:id="0"/>
    <w:p w14:paraId="51649A6F" w14:textId="77777777" w:rsidR="00F450FD" w:rsidRPr="00ED3398" w:rsidRDefault="00000000" w:rsidP="00F450FD">
      <w:pPr>
        <w:pStyle w:val="BodyText2"/>
        <w:tabs>
          <w:tab w:val="left" w:pos="338"/>
        </w:tabs>
        <w:rPr>
          <w:rFonts w:ascii="Calibri" w:hAnsi="Calibri" w:cs="Calibri"/>
          <w:b/>
          <w:bCs/>
          <w:sz w:val="24"/>
          <w:szCs w:val="24"/>
        </w:rPr>
      </w:pPr>
      <w:r w:rsidRPr="00220B47">
        <w:rPr>
          <w:rStyle w:val="display-block"/>
          <w:rFonts w:ascii="Calibri" w:hAnsi="Calibri" w:cs="Calibri"/>
          <w:b/>
          <w:bCs/>
          <w:color w:val="000000"/>
          <w:sz w:val="24"/>
          <w:szCs w:val="24"/>
          <w:lang w:val="cy-GB"/>
        </w:rPr>
        <w:t>Cyflwyno cais</w:t>
      </w:r>
      <w:r w:rsidRPr="00ED3398">
        <w:rPr>
          <w:rFonts w:ascii="Calibri" w:hAnsi="Calibri" w:cs="Calibri"/>
          <w:b/>
          <w:bCs/>
          <w:sz w:val="24"/>
          <w:szCs w:val="24"/>
          <w:lang w:val="cy-GB"/>
        </w:rPr>
        <w:t xml:space="preserve"> </w:t>
      </w:r>
    </w:p>
    <w:p w14:paraId="51649A70" w14:textId="77777777" w:rsidR="00220B47" w:rsidRDefault="00220B47" w:rsidP="00500786">
      <w:pPr>
        <w:pStyle w:val="NormalWeb"/>
        <w:shd w:val="clear" w:color="auto" w:fill="FFFFFF"/>
        <w:spacing w:before="0" w:beforeAutospacing="0" w:after="150" w:afterAutospacing="0"/>
        <w:rPr>
          <w:rFonts w:ascii="Calibri" w:hAnsi="Calibri" w:cs="Calibri"/>
          <w:color w:val="000000"/>
        </w:rPr>
      </w:pPr>
    </w:p>
    <w:p w14:paraId="51649A71" w14:textId="77777777" w:rsidR="00F450FD" w:rsidRPr="00500786" w:rsidRDefault="00000000" w:rsidP="00500786">
      <w:pPr>
        <w:pStyle w:val="NormalWeb"/>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Er mwyn cael eich ystyried ar gyfer cymorth, bydd angen i chi gwblhau cais llawn. Bydd angen y wybodaeth ganlynol arnoch:</w:t>
      </w:r>
    </w:p>
    <w:p w14:paraId="51649A72" w14:textId="77777777" w:rsidR="00F450FD" w:rsidRPr="00112C37" w:rsidRDefault="00000000" w:rsidP="007E0BF7">
      <w:pPr>
        <w:pStyle w:val="BodyTextIndent3"/>
        <w:numPr>
          <w:ilvl w:val="0"/>
          <w:numId w:val="3"/>
        </w:numPr>
        <w:spacing w:after="120"/>
        <w:rPr>
          <w:rFonts w:ascii="Calibri" w:hAnsi="Calibri" w:cs="Calibri"/>
          <w:sz w:val="24"/>
          <w:szCs w:val="24"/>
        </w:rPr>
      </w:pPr>
      <w:r w:rsidRPr="00112C37">
        <w:rPr>
          <w:rFonts w:ascii="Calibri" w:hAnsi="Calibri" w:cs="Calibri"/>
          <w:sz w:val="24"/>
          <w:szCs w:val="24"/>
          <w:lang w:val="cy-GB"/>
        </w:rPr>
        <w:t xml:space="preserve">Y cyfrifon diweddaraf wedi'u harchwilio </w:t>
      </w:r>
    </w:p>
    <w:p w14:paraId="51649A73" w14:textId="77777777" w:rsidR="00F450FD" w:rsidRPr="00112C37" w:rsidRDefault="00000000" w:rsidP="007E0BF7">
      <w:pPr>
        <w:pStyle w:val="BodyTextIndent3"/>
        <w:numPr>
          <w:ilvl w:val="0"/>
          <w:numId w:val="3"/>
        </w:numPr>
        <w:spacing w:after="120"/>
        <w:rPr>
          <w:rFonts w:ascii="Calibri" w:hAnsi="Calibri" w:cs="Calibri"/>
          <w:sz w:val="24"/>
          <w:szCs w:val="24"/>
        </w:rPr>
      </w:pPr>
      <w:r w:rsidRPr="00112C37">
        <w:rPr>
          <w:rFonts w:ascii="Calibri" w:hAnsi="Calibri" w:cs="Calibri"/>
          <w:sz w:val="24"/>
          <w:szCs w:val="24"/>
          <w:lang w:val="cy-GB"/>
        </w:rPr>
        <w:t>Prawf o berchnogaeth tir neu gopi o brydles ynghyd â chaniatâd tirfeddiannwr. (os yw'n berthnasol)</w:t>
      </w:r>
    </w:p>
    <w:p w14:paraId="51649A74" w14:textId="77777777" w:rsidR="00F450FD" w:rsidRPr="00112C37" w:rsidRDefault="00000000" w:rsidP="007E0BF7">
      <w:pPr>
        <w:numPr>
          <w:ilvl w:val="0"/>
          <w:numId w:val="3"/>
        </w:numPr>
        <w:spacing w:after="120"/>
        <w:rPr>
          <w:rFonts w:ascii="Calibri" w:hAnsi="Calibri" w:cs="Calibri"/>
          <w:szCs w:val="24"/>
        </w:rPr>
      </w:pPr>
      <w:r w:rsidRPr="00112C37">
        <w:rPr>
          <w:rFonts w:ascii="Calibri" w:hAnsi="Calibri" w:cs="Calibri"/>
          <w:szCs w:val="24"/>
          <w:lang w:val="cy-GB"/>
        </w:rPr>
        <w:lastRenderedPageBreak/>
        <w:t xml:space="preserve">Prawf o arian cyfatebol. (os yw'n berthnasol) </w:t>
      </w:r>
    </w:p>
    <w:p w14:paraId="51649A75" w14:textId="77777777" w:rsidR="00F450FD" w:rsidRPr="003B7015" w:rsidRDefault="00000000" w:rsidP="003B7015">
      <w:pPr>
        <w:pStyle w:val="BodyText"/>
        <w:numPr>
          <w:ilvl w:val="0"/>
          <w:numId w:val="4"/>
        </w:numPr>
        <w:spacing w:after="120"/>
        <w:rPr>
          <w:rFonts w:ascii="Calibri" w:hAnsi="Calibri" w:cs="Calibri"/>
          <w:sz w:val="24"/>
          <w:szCs w:val="24"/>
        </w:rPr>
      </w:pPr>
      <w:r>
        <w:rPr>
          <w:rFonts w:ascii="Calibri" w:hAnsi="Calibri" w:cs="Calibri"/>
          <w:sz w:val="24"/>
          <w:szCs w:val="24"/>
          <w:lang w:val="cy-GB"/>
        </w:rPr>
        <w:t xml:space="preserve">Dyfynbrisiau gan gyflenwyr dethol ar gyfer cyflawni gwaith/darparu nwyddau neu wasanaethau </w:t>
      </w:r>
    </w:p>
    <w:p w14:paraId="51649A76" w14:textId="77777777" w:rsidR="00F450FD" w:rsidRPr="00112C37" w:rsidRDefault="00000000"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bCs/>
          <w:color w:val="000000"/>
          <w:sz w:val="24"/>
          <w:szCs w:val="24"/>
          <w:lang w:val="cy-GB"/>
        </w:rPr>
        <w:t>Adolygiad y panel</w:t>
      </w:r>
    </w:p>
    <w:p w14:paraId="51649A77" w14:textId="77777777" w:rsidR="00F450FD" w:rsidRPr="00112C37" w:rsidRDefault="00000000"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 xml:space="preserve">Bydd pob cais yn cael ei asesu gan banel Datblygu Economaidd ac yn cael ei gymeradwyo'n derfynol gan yr Aelod Cabinet dros Adfywio, Twristiaeth, a Hamdden. </w:t>
      </w:r>
    </w:p>
    <w:p w14:paraId="51649A78" w14:textId="77777777" w:rsidR="00F450FD" w:rsidRPr="00112C37" w:rsidRDefault="00000000"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bCs/>
          <w:color w:val="000000"/>
          <w:sz w:val="24"/>
          <w:szCs w:val="24"/>
          <w:lang w:val="cy-GB"/>
        </w:rPr>
        <w:t>Derbyn y cynnig grant</w:t>
      </w:r>
    </w:p>
    <w:p w14:paraId="51649A79" w14:textId="77777777" w:rsidR="00F450FD" w:rsidRPr="00112C37" w:rsidRDefault="00000000"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Byddwn yn rhoi gwybod i chi am ganlyniad terfynol eich cais yn dilyn adolygiad y panel. Os bydd eich cais yn llwyddiannus a'ch bod yn derbyn cyllid, byddwn yn anfon telerau ac amodau'r grant atoch drwy e-bost. Rhaid i chi dderbyn y telerau hyn o fewn 14 diwrnod. </w:t>
      </w:r>
    </w:p>
    <w:p w14:paraId="51649A7A" w14:textId="77777777" w:rsidR="00F450FD" w:rsidRPr="00112C37" w:rsidRDefault="00000000" w:rsidP="00F450FD">
      <w:pPr>
        <w:pStyle w:val="Heading2"/>
        <w:shd w:val="clear" w:color="auto" w:fill="FFFFFF"/>
        <w:spacing w:before="120" w:after="120"/>
        <w:rPr>
          <w:rFonts w:ascii="Calibri" w:hAnsi="Calibri" w:cs="Calibri"/>
          <w:color w:val="233C7F"/>
          <w:sz w:val="24"/>
          <w:szCs w:val="24"/>
        </w:rPr>
      </w:pPr>
      <w:r>
        <w:rPr>
          <w:rStyle w:val="display-block"/>
          <w:rFonts w:ascii="Calibri" w:hAnsi="Calibri" w:cs="Calibri"/>
          <w:bCs/>
          <w:color w:val="000000"/>
          <w:sz w:val="24"/>
          <w:szCs w:val="24"/>
          <w:lang w:val="cy-GB"/>
        </w:rPr>
        <w:t>Taliad grant</w:t>
      </w:r>
      <w:r>
        <w:rPr>
          <w:rStyle w:val="display-block"/>
          <w:rFonts w:ascii="Calibri" w:hAnsi="Calibri" w:cs="Calibri"/>
          <w:b w:val="0"/>
          <w:color w:val="000000"/>
          <w:sz w:val="24"/>
          <w:szCs w:val="24"/>
          <w:lang w:val="cy-GB"/>
        </w:rPr>
        <w:t xml:space="preserve"> </w:t>
      </w:r>
    </w:p>
    <w:p w14:paraId="51649A7B" w14:textId="77777777" w:rsidR="00F450FD" w:rsidRDefault="00000000" w:rsidP="00F450FD">
      <w:pPr>
        <w:pStyle w:val="NormalWeb"/>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 xml:space="preserve">Bydd gofyn i chi ddarparu tystiolaeth bod yr holl wariant a gymeradwywyd wedi'i dalu, a chyflwyno ffurflen hawlio ar gyfer ad-dalu'r gwariant cymwys yn seiliedig ar gyfradd ymyrryd a gymeradwywyd eich prosiect. Gellir gofyn am gael hawlio fesul tipyn i gynnal llif arian. </w:t>
      </w:r>
    </w:p>
    <w:p w14:paraId="51649A7C" w14:textId="77777777" w:rsidR="00E15895" w:rsidRDefault="00000000" w:rsidP="003B7015">
      <w:pPr>
        <w:pStyle w:val="NormalWeb"/>
        <w:numPr>
          <w:ilvl w:val="0"/>
          <w:numId w:val="30"/>
        </w:numPr>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 xml:space="preserve">Bydd angen cyflwyno'r dogfennau canlynol ar gyfer pob cais am daliad; </w:t>
      </w:r>
    </w:p>
    <w:p w14:paraId="51649A7D" w14:textId="77777777" w:rsidR="00F450FD" w:rsidRDefault="00000000" w:rsidP="003B7015">
      <w:pPr>
        <w:pStyle w:val="NormalWeb"/>
        <w:numPr>
          <w:ilvl w:val="0"/>
          <w:numId w:val="30"/>
        </w:numPr>
        <w:shd w:val="clear" w:color="auto" w:fill="FFFFFF"/>
        <w:spacing w:before="0" w:beforeAutospacing="0" w:after="150" w:afterAutospacing="0"/>
        <w:rPr>
          <w:rFonts w:ascii="Calibri" w:hAnsi="Calibri" w:cs="Calibri"/>
        </w:rPr>
      </w:pPr>
      <w:r>
        <w:rPr>
          <w:rFonts w:ascii="Calibri" w:hAnsi="Calibri" w:cs="Calibri"/>
          <w:lang w:val="cy-GB"/>
        </w:rPr>
        <w:t>Ffurflen hawlio</w:t>
      </w:r>
    </w:p>
    <w:p w14:paraId="51649A7E" w14:textId="77777777" w:rsidR="00E15895" w:rsidRPr="00E15895" w:rsidRDefault="00000000" w:rsidP="003B7015">
      <w:pPr>
        <w:pStyle w:val="NormalWeb"/>
        <w:numPr>
          <w:ilvl w:val="0"/>
          <w:numId w:val="30"/>
        </w:numPr>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Tystiolaeth o gydymffurfio â rheolau caffael</w:t>
      </w:r>
    </w:p>
    <w:p w14:paraId="51649A7F" w14:textId="77777777" w:rsidR="00F450FD" w:rsidRDefault="00000000" w:rsidP="003B7015">
      <w:pPr>
        <w:pStyle w:val="BodyText"/>
        <w:numPr>
          <w:ilvl w:val="0"/>
          <w:numId w:val="30"/>
        </w:numPr>
        <w:rPr>
          <w:rFonts w:ascii="Calibri" w:hAnsi="Calibri" w:cs="Calibri"/>
          <w:sz w:val="24"/>
          <w:szCs w:val="24"/>
        </w:rPr>
      </w:pPr>
      <w:r>
        <w:rPr>
          <w:rFonts w:ascii="Calibri" w:hAnsi="Calibri" w:cs="Calibri"/>
          <w:sz w:val="24"/>
          <w:szCs w:val="24"/>
          <w:lang w:val="cy-GB"/>
        </w:rPr>
        <w:t xml:space="preserve">Anfoneb gan y cyflenwr a ddewiswyd </w:t>
      </w:r>
    </w:p>
    <w:p w14:paraId="51649A80" w14:textId="77777777" w:rsidR="00E15895" w:rsidRDefault="00E15895" w:rsidP="00F450FD">
      <w:pPr>
        <w:pStyle w:val="BodyText"/>
        <w:rPr>
          <w:rFonts w:ascii="Calibri" w:hAnsi="Calibri" w:cs="Calibri"/>
          <w:sz w:val="24"/>
          <w:szCs w:val="24"/>
        </w:rPr>
      </w:pPr>
    </w:p>
    <w:p w14:paraId="51649A81" w14:textId="77777777" w:rsidR="00E15895" w:rsidRDefault="00000000" w:rsidP="003B7015">
      <w:pPr>
        <w:pStyle w:val="BodyText"/>
        <w:numPr>
          <w:ilvl w:val="0"/>
          <w:numId w:val="30"/>
        </w:numPr>
        <w:rPr>
          <w:rFonts w:ascii="Calibri" w:hAnsi="Calibri" w:cs="Calibri"/>
          <w:sz w:val="24"/>
          <w:szCs w:val="24"/>
        </w:rPr>
      </w:pPr>
      <w:r>
        <w:rPr>
          <w:rFonts w:ascii="Calibri" w:hAnsi="Calibri" w:cs="Calibri"/>
          <w:sz w:val="24"/>
          <w:szCs w:val="24"/>
          <w:lang w:val="cy-GB"/>
        </w:rPr>
        <w:t xml:space="preserve">Cyfriflen banc yn dangos prawf taliad </w:t>
      </w:r>
    </w:p>
    <w:p w14:paraId="51649A82" w14:textId="77777777" w:rsidR="007F4EF6" w:rsidRPr="00112C37" w:rsidRDefault="007F4EF6" w:rsidP="00F450FD">
      <w:pPr>
        <w:pStyle w:val="BodyText"/>
        <w:rPr>
          <w:rFonts w:ascii="Calibri" w:hAnsi="Calibri" w:cs="Calibri"/>
          <w:sz w:val="24"/>
          <w:szCs w:val="24"/>
        </w:rPr>
      </w:pPr>
    </w:p>
    <w:p w14:paraId="51649A83" w14:textId="77777777" w:rsidR="00712833" w:rsidRDefault="00000000" w:rsidP="003B7015">
      <w:pPr>
        <w:pStyle w:val="BodyText"/>
        <w:numPr>
          <w:ilvl w:val="0"/>
          <w:numId w:val="30"/>
        </w:numPr>
        <w:rPr>
          <w:rFonts w:ascii="Calibri" w:hAnsi="Calibri" w:cs="Calibri"/>
          <w:sz w:val="24"/>
          <w:szCs w:val="24"/>
        </w:rPr>
      </w:pPr>
      <w:r w:rsidRPr="00712833">
        <w:rPr>
          <w:rFonts w:ascii="Calibri" w:hAnsi="Calibri" w:cs="Calibri"/>
          <w:sz w:val="24"/>
          <w:szCs w:val="24"/>
          <w:lang w:val="cy-GB"/>
        </w:rPr>
        <w:t>Rhif cyfresol offer (ar gyfer prynu offer yn unig)</w:t>
      </w:r>
    </w:p>
    <w:p w14:paraId="51649A84" w14:textId="77777777" w:rsidR="007F4EF6" w:rsidRDefault="007F4EF6" w:rsidP="00712833">
      <w:pPr>
        <w:pStyle w:val="BodyText"/>
        <w:ind w:left="720" w:hanging="720"/>
        <w:rPr>
          <w:rFonts w:ascii="Calibri" w:hAnsi="Calibri" w:cs="Calibri"/>
          <w:sz w:val="24"/>
          <w:szCs w:val="24"/>
        </w:rPr>
      </w:pPr>
    </w:p>
    <w:p w14:paraId="51649A85" w14:textId="77777777" w:rsidR="007F4EF6" w:rsidRPr="00712833" w:rsidRDefault="00000000" w:rsidP="003B7015">
      <w:pPr>
        <w:pStyle w:val="BodyText"/>
        <w:numPr>
          <w:ilvl w:val="0"/>
          <w:numId w:val="30"/>
        </w:numPr>
        <w:rPr>
          <w:rFonts w:ascii="Calibri" w:hAnsi="Calibri" w:cs="Calibri"/>
          <w:sz w:val="24"/>
          <w:szCs w:val="24"/>
        </w:rPr>
      </w:pPr>
      <w:r>
        <w:rPr>
          <w:rFonts w:ascii="Calibri" w:hAnsi="Calibri" w:cs="Calibri"/>
          <w:sz w:val="24"/>
          <w:szCs w:val="24"/>
          <w:lang w:val="cy-GB"/>
        </w:rPr>
        <w:t xml:space="preserve">Adroddiad cynnydd </w:t>
      </w:r>
    </w:p>
    <w:p w14:paraId="51649A86" w14:textId="77777777" w:rsidR="00712833" w:rsidRPr="00112C37" w:rsidRDefault="00712833" w:rsidP="007F4EF6">
      <w:pPr>
        <w:pStyle w:val="BodyText"/>
        <w:rPr>
          <w:rFonts w:ascii="Calibri" w:hAnsi="Calibri" w:cs="Calibri"/>
          <w:sz w:val="24"/>
          <w:szCs w:val="24"/>
        </w:rPr>
      </w:pPr>
    </w:p>
    <w:p w14:paraId="51649A87" w14:textId="77777777" w:rsidR="00712833" w:rsidRPr="00112C37" w:rsidRDefault="00000000" w:rsidP="00712833">
      <w:pPr>
        <w:pStyle w:val="BodyText"/>
        <w:rPr>
          <w:rFonts w:ascii="Calibri" w:hAnsi="Calibri" w:cs="Calibri"/>
          <w:sz w:val="24"/>
          <w:szCs w:val="24"/>
        </w:rPr>
      </w:pPr>
      <w:r w:rsidRPr="00400A04">
        <w:rPr>
          <w:rFonts w:ascii="Calibri" w:hAnsi="Calibri" w:cs="Calibri"/>
          <w:sz w:val="24"/>
          <w:szCs w:val="24"/>
          <w:lang w:val="cy-GB"/>
        </w:rPr>
        <w:t xml:space="preserve">Bydd y grant hwn yn ôl-weithredol, ond os na all sefydliad brosesu hawliadau fel hyn gellir gwneud cais, fel rhan o'r prif gais, am dderbyn taliadau ar sail y gwariant wrth iddo godi. </w:t>
      </w:r>
    </w:p>
    <w:p w14:paraId="51649A88" w14:textId="77777777" w:rsidR="003B7015" w:rsidRDefault="003B7015" w:rsidP="00E74992">
      <w:pPr>
        <w:pStyle w:val="BodyText"/>
        <w:rPr>
          <w:rFonts w:ascii="Calibri" w:hAnsi="Calibri" w:cs="Calibri"/>
          <w:b/>
          <w:bCs/>
          <w:sz w:val="24"/>
          <w:szCs w:val="24"/>
        </w:rPr>
      </w:pPr>
    </w:p>
    <w:p w14:paraId="51649A89" w14:textId="77777777" w:rsidR="003B7015" w:rsidRDefault="003B7015" w:rsidP="00F450FD">
      <w:pPr>
        <w:pStyle w:val="BodyText"/>
        <w:ind w:left="720" w:hanging="720"/>
        <w:rPr>
          <w:rFonts w:ascii="Calibri" w:hAnsi="Calibri" w:cs="Calibri"/>
          <w:b/>
          <w:bCs/>
          <w:sz w:val="24"/>
          <w:szCs w:val="24"/>
        </w:rPr>
      </w:pPr>
    </w:p>
    <w:p w14:paraId="51649A8A" w14:textId="77777777" w:rsidR="00F450FD" w:rsidRPr="00112C37" w:rsidRDefault="00000000" w:rsidP="00F450FD">
      <w:pPr>
        <w:pStyle w:val="BodyText"/>
        <w:ind w:left="720" w:hanging="720"/>
        <w:rPr>
          <w:rFonts w:ascii="Calibri" w:hAnsi="Calibri" w:cs="Calibri"/>
          <w:b/>
          <w:bCs/>
          <w:sz w:val="24"/>
          <w:szCs w:val="24"/>
        </w:rPr>
      </w:pPr>
      <w:r w:rsidRPr="00112C37">
        <w:rPr>
          <w:rFonts w:ascii="Calibri" w:hAnsi="Calibri" w:cs="Calibri"/>
          <w:b/>
          <w:bCs/>
          <w:sz w:val="24"/>
          <w:szCs w:val="24"/>
          <w:lang w:val="cy-GB"/>
        </w:rPr>
        <w:t>Amrywiadau</w:t>
      </w:r>
    </w:p>
    <w:p w14:paraId="51649A8B" w14:textId="77777777" w:rsidR="00F450FD" w:rsidRPr="00112C37" w:rsidRDefault="00F450FD" w:rsidP="00F450FD">
      <w:pPr>
        <w:pStyle w:val="BodyText"/>
        <w:ind w:left="720" w:hanging="720"/>
        <w:rPr>
          <w:rFonts w:ascii="Calibri" w:hAnsi="Calibri" w:cs="Calibri"/>
          <w:sz w:val="24"/>
          <w:szCs w:val="24"/>
        </w:rPr>
      </w:pPr>
    </w:p>
    <w:p w14:paraId="51649A8C" w14:textId="77777777" w:rsidR="00F450FD" w:rsidRPr="00112C37" w:rsidRDefault="00000000" w:rsidP="00712833">
      <w:pPr>
        <w:pStyle w:val="BodyText"/>
        <w:rPr>
          <w:rFonts w:ascii="Calibri" w:hAnsi="Calibri" w:cs="Calibri"/>
          <w:sz w:val="24"/>
          <w:szCs w:val="24"/>
        </w:rPr>
      </w:pPr>
      <w:r w:rsidRPr="00112C37">
        <w:rPr>
          <w:rFonts w:ascii="Calibri" w:hAnsi="Calibri" w:cs="Calibri"/>
          <w:sz w:val="24"/>
          <w:szCs w:val="24"/>
          <w:lang w:val="cy-GB"/>
        </w:rPr>
        <w:t>Os yw’r gwariant ar waith cymwys yn is na’r hyn a ragwelwyd yn y cynnig grant, bydd y grant yn cael ei leihau ar sail pro rata.</w:t>
      </w:r>
    </w:p>
    <w:p w14:paraId="51649A8D" w14:textId="77777777" w:rsidR="00F450FD" w:rsidRPr="00112C37" w:rsidRDefault="00000000" w:rsidP="00F450FD">
      <w:pPr>
        <w:pStyle w:val="Heading2"/>
        <w:shd w:val="clear" w:color="auto" w:fill="FFFFFF"/>
        <w:spacing w:before="120" w:after="120"/>
        <w:ind w:left="0" w:firstLine="0"/>
        <w:rPr>
          <w:rFonts w:ascii="Calibri" w:hAnsi="Calibri" w:cs="Calibri"/>
          <w:color w:val="233C7F"/>
          <w:sz w:val="24"/>
          <w:szCs w:val="24"/>
        </w:rPr>
      </w:pPr>
      <w:r w:rsidRPr="00112C37">
        <w:rPr>
          <w:rStyle w:val="step-number-and"/>
          <w:rFonts w:ascii="Calibri" w:hAnsi="Calibri" w:cs="Calibri"/>
          <w:bCs/>
          <w:color w:val="000000"/>
          <w:sz w:val="24"/>
          <w:szCs w:val="24"/>
          <w:lang w:val="cy-GB"/>
        </w:rPr>
        <w:t>neu</w:t>
      </w:r>
      <w:r w:rsidRPr="00112C37">
        <w:rPr>
          <w:rFonts w:ascii="Calibri" w:hAnsi="Calibri" w:cs="Calibri"/>
          <w:b w:val="0"/>
          <w:color w:val="233C7F"/>
          <w:sz w:val="24"/>
          <w:szCs w:val="24"/>
          <w:lang w:val="cy-GB"/>
        </w:rPr>
        <w:t xml:space="preserve"> </w:t>
      </w:r>
      <w:r w:rsidR="003B7015" w:rsidRPr="00112C37">
        <w:rPr>
          <w:rStyle w:val="display-block"/>
          <w:rFonts w:ascii="Calibri" w:hAnsi="Calibri" w:cs="Calibri"/>
          <w:bCs/>
          <w:color w:val="000000"/>
          <w:sz w:val="24"/>
          <w:szCs w:val="24"/>
          <w:lang w:val="cy-GB"/>
        </w:rPr>
        <w:t>gofyn am estyniad</w:t>
      </w:r>
    </w:p>
    <w:p w14:paraId="51649A8E" w14:textId="77777777" w:rsidR="00F450FD" w:rsidRPr="00112C37" w:rsidRDefault="00000000"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Os bydd eich prosiect wedi'i ohirio am unrhyw reswm a bydd yn cael ei gwblhau'n hwyrach na'r dyddiad y cytunwyd arno, bydd angen i chi ofyn am estyniad. Bydd angen y wybodaeth ganlynol arnoch:</w:t>
      </w:r>
    </w:p>
    <w:p w14:paraId="51649A8F" w14:textId="77777777" w:rsidR="00F450FD" w:rsidRPr="00112C37" w:rsidRDefault="00000000" w:rsidP="004B0532">
      <w:pPr>
        <w:pStyle w:val="tick-list"/>
        <w:numPr>
          <w:ilvl w:val="0"/>
          <w:numId w:val="16"/>
        </w:numPr>
        <w:shd w:val="clear" w:color="auto" w:fill="FFFFFF"/>
        <w:spacing w:before="120" w:beforeAutospacing="0"/>
        <w:rPr>
          <w:rFonts w:ascii="Calibri" w:hAnsi="Calibri" w:cs="Calibri"/>
          <w:color w:val="000000"/>
        </w:rPr>
      </w:pPr>
      <w:r w:rsidRPr="00112C37">
        <w:rPr>
          <w:rFonts w:ascii="Calibri" w:hAnsi="Calibri" w:cs="Calibri"/>
          <w:color w:val="000000"/>
          <w:lang w:val="cy-GB"/>
        </w:rPr>
        <w:t>Y rheswm pam mae angen estyniad arnoch </w:t>
      </w:r>
    </w:p>
    <w:p w14:paraId="51649A90" w14:textId="77777777" w:rsidR="00F450FD" w:rsidRPr="00112C37" w:rsidRDefault="00000000" w:rsidP="004B0532">
      <w:pPr>
        <w:pStyle w:val="tick-list"/>
        <w:numPr>
          <w:ilvl w:val="0"/>
          <w:numId w:val="16"/>
        </w:numPr>
        <w:shd w:val="clear" w:color="auto" w:fill="FFFFFF"/>
        <w:spacing w:before="120" w:beforeAutospacing="0"/>
        <w:rPr>
          <w:rFonts w:ascii="Calibri" w:hAnsi="Calibri" w:cs="Calibri"/>
          <w:color w:val="000000"/>
        </w:rPr>
      </w:pPr>
      <w:r w:rsidRPr="00112C37">
        <w:rPr>
          <w:rFonts w:ascii="Calibri" w:hAnsi="Calibri" w:cs="Calibri"/>
          <w:color w:val="000000"/>
          <w:lang w:val="cy-GB"/>
        </w:rPr>
        <w:t>Y dyddiad y byddwch yn gallu prynu eitemau a chyflwyno'ch ffurflen hawlio</w:t>
      </w:r>
    </w:p>
    <w:p w14:paraId="51649A91" w14:textId="77777777" w:rsidR="00F450FD" w:rsidRPr="00112C37" w:rsidRDefault="00000000" w:rsidP="00F450FD">
      <w:pPr>
        <w:pStyle w:val="Heading2"/>
        <w:shd w:val="clear" w:color="auto" w:fill="FFFFFF"/>
        <w:spacing w:before="120" w:after="120"/>
        <w:rPr>
          <w:rFonts w:ascii="Calibri" w:hAnsi="Calibri" w:cs="Calibri"/>
          <w:color w:val="233C7F"/>
          <w:sz w:val="24"/>
          <w:szCs w:val="24"/>
        </w:rPr>
      </w:pPr>
      <w:r w:rsidRPr="00112C37">
        <w:rPr>
          <w:rStyle w:val="step-number-and"/>
          <w:rFonts w:ascii="Calibri" w:hAnsi="Calibri" w:cs="Calibri"/>
          <w:bCs/>
          <w:color w:val="000000"/>
          <w:sz w:val="24"/>
          <w:szCs w:val="24"/>
          <w:lang w:val="cy-GB"/>
        </w:rPr>
        <w:lastRenderedPageBreak/>
        <w:t>neu</w:t>
      </w:r>
      <w:r w:rsidRPr="00112C37">
        <w:rPr>
          <w:rFonts w:ascii="Calibri" w:hAnsi="Calibri" w:cs="Calibri"/>
          <w:bCs/>
          <w:color w:val="233C7F"/>
          <w:sz w:val="24"/>
          <w:szCs w:val="24"/>
          <w:lang w:val="cy-GB"/>
        </w:rPr>
        <w:t xml:space="preserve"> </w:t>
      </w:r>
      <w:r w:rsidRPr="00112C37">
        <w:rPr>
          <w:rFonts w:ascii="Calibri" w:hAnsi="Calibri" w:cs="Calibri"/>
          <w:b w:val="0"/>
          <w:color w:val="233C7F"/>
          <w:sz w:val="24"/>
          <w:szCs w:val="24"/>
          <w:lang w:val="cy-GB"/>
        </w:rPr>
        <w:t xml:space="preserve"> </w:t>
      </w:r>
      <w:r w:rsidR="003B7015" w:rsidRPr="00112C37">
        <w:rPr>
          <w:rStyle w:val="display-block"/>
          <w:rFonts w:ascii="Calibri" w:hAnsi="Calibri" w:cs="Calibri"/>
          <w:bCs/>
          <w:color w:val="000000"/>
          <w:sz w:val="24"/>
          <w:szCs w:val="24"/>
          <w:lang w:val="cy-GB"/>
        </w:rPr>
        <w:t>gofyn am wyriad</w:t>
      </w:r>
    </w:p>
    <w:p w14:paraId="51649A92" w14:textId="77777777" w:rsidR="00F450FD" w:rsidRPr="00112C37" w:rsidRDefault="00000000"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Os byddwch yn newid unrhyw elfen o'ch prosiect y manylir arno yn eich cais, rhaid i chi roi gwybod i ni cyn gynted â phosibl. Bydd angen y wybodaeth ganlynol arnoch:</w:t>
      </w:r>
    </w:p>
    <w:p w14:paraId="51649A93" w14:textId="77777777" w:rsidR="00F450FD" w:rsidRPr="00112C37" w:rsidRDefault="00000000"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lang w:val="cy-GB"/>
        </w:rPr>
        <w:t>Elfen o'r prosiect yr ydych yn ei newid, a'r rheswm pam yr ydych wedi penderfynu gwneud hyn</w:t>
      </w:r>
    </w:p>
    <w:p w14:paraId="51649A94" w14:textId="77777777" w:rsidR="00F450FD" w:rsidRPr="00112C37" w:rsidRDefault="00000000"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lang w:val="cy-GB"/>
        </w:rPr>
        <w:t>Eitemau / cyflenwyr a chostau newydd</w:t>
      </w:r>
    </w:p>
    <w:p w14:paraId="51649A95" w14:textId="77777777" w:rsidR="00F450FD" w:rsidRPr="00112C37" w:rsidRDefault="00000000"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lang w:val="cy-GB"/>
        </w:rPr>
        <w:t>Dyfynbrisiau newydd, darllenwch reolau caffael am arweiniad.</w:t>
      </w:r>
    </w:p>
    <w:p w14:paraId="51649A96" w14:textId="77777777" w:rsidR="00F450FD" w:rsidRPr="00112C37" w:rsidRDefault="00000000"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bCs/>
          <w:color w:val="000000"/>
          <w:sz w:val="24"/>
          <w:szCs w:val="24"/>
          <w:lang w:val="cy-GB"/>
        </w:rPr>
        <w:t>Asesu eich hawliad / talu arian</w:t>
      </w:r>
    </w:p>
    <w:p w14:paraId="51649A97" w14:textId="77777777" w:rsidR="00F450FD" w:rsidRPr="00112C37" w:rsidRDefault="00000000"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Ar ôl i ni dderbyn eich ffurflen hawlio, byddwn yn gwirio eich bod wedi cydymffurfio â thelerau'r grant. Os bydd angen unrhyw wybodaeth ychwanegol arnom cyn y gallwn ryddhau'r arian, byddwn yn rhoi gwybod i chi. Byddwn yn anfon e-bost atoch i roi gwybod i chi pan fydd eich hawliad wedi'i gymeradwyo.</w:t>
      </w:r>
    </w:p>
    <w:p w14:paraId="51649A98" w14:textId="77777777" w:rsidR="00F450FD" w:rsidRPr="00E74992" w:rsidRDefault="00000000" w:rsidP="00E74992">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Gall gymryd hyd at 20 diwrnod gwaith o'r adeg y byddwn yn derbyn eich ffurflen gais i gwblhau'r asesiad hwn a threfnu bod taliad yn cael ei wneud i'ch cyfrif banc. </w:t>
      </w:r>
    </w:p>
    <w:p w14:paraId="51649A99" w14:textId="77777777" w:rsidR="00F450FD" w:rsidRPr="00112C37" w:rsidRDefault="00F450FD" w:rsidP="00F450FD">
      <w:pPr>
        <w:pStyle w:val="BodyText2"/>
        <w:rPr>
          <w:rFonts w:ascii="Calibri" w:hAnsi="Calibri" w:cs="Calibri"/>
          <w:sz w:val="24"/>
          <w:szCs w:val="24"/>
        </w:rPr>
      </w:pPr>
    </w:p>
    <w:p w14:paraId="51649A9A" w14:textId="77777777" w:rsidR="00F450FD" w:rsidRPr="00112C37" w:rsidRDefault="00000000" w:rsidP="00F450FD">
      <w:pPr>
        <w:pStyle w:val="BodyText2"/>
        <w:rPr>
          <w:rFonts w:ascii="Calibri" w:hAnsi="Calibri" w:cs="Calibri"/>
          <w:b/>
          <w:sz w:val="24"/>
          <w:szCs w:val="24"/>
        </w:rPr>
      </w:pPr>
      <w:r w:rsidRPr="00112C37">
        <w:rPr>
          <w:rFonts w:ascii="Calibri" w:hAnsi="Calibri" w:cs="Calibri"/>
          <w:b/>
          <w:bCs/>
          <w:sz w:val="24"/>
          <w:szCs w:val="24"/>
          <w:lang w:val="cy-GB"/>
        </w:rPr>
        <w:t>Y Grant</w:t>
      </w:r>
    </w:p>
    <w:p w14:paraId="51649A9B" w14:textId="77777777" w:rsidR="00F450FD" w:rsidRPr="00112C37" w:rsidRDefault="00F450FD" w:rsidP="00F450FD">
      <w:pPr>
        <w:pStyle w:val="BodyText2"/>
        <w:rPr>
          <w:rFonts w:ascii="Calibri" w:hAnsi="Calibri" w:cs="Calibri"/>
          <w:b/>
          <w:sz w:val="24"/>
          <w:szCs w:val="24"/>
        </w:rPr>
      </w:pPr>
    </w:p>
    <w:p w14:paraId="51649A9C" w14:textId="0026F20A" w:rsidR="00F450FD" w:rsidRPr="00112C37" w:rsidRDefault="00000000" w:rsidP="00F450FD">
      <w:pPr>
        <w:tabs>
          <w:tab w:val="left" w:pos="338"/>
        </w:tabs>
        <w:ind w:left="720" w:hanging="720"/>
        <w:jc w:val="both"/>
        <w:rPr>
          <w:rFonts w:ascii="Calibri" w:hAnsi="Calibri" w:cs="Calibri"/>
          <w:b/>
          <w:szCs w:val="24"/>
        </w:rPr>
      </w:pPr>
      <w:r>
        <w:rPr>
          <w:rFonts w:ascii="Calibri" w:hAnsi="Calibri" w:cs="Calibri"/>
          <w:szCs w:val="24"/>
          <w:lang w:val="cy-GB"/>
        </w:rPr>
        <w:t>12.1</w:t>
      </w:r>
      <w:r w:rsidR="003A5251">
        <w:rPr>
          <w:rFonts w:ascii="Calibri" w:hAnsi="Calibri" w:cs="Calibri"/>
          <w:szCs w:val="24"/>
          <w:lang w:val="cy-GB"/>
        </w:rPr>
        <w:tab/>
      </w:r>
      <w:r>
        <w:rPr>
          <w:rFonts w:ascii="Calibri" w:hAnsi="Calibri" w:cs="Calibri"/>
          <w:szCs w:val="24"/>
          <w:lang w:val="cy-GB"/>
        </w:rPr>
        <w:t>Ni ellir cynnig y grant ond yn yr achosion hynny lle mae’r Cyngor yn fodlon na fydd y prosiect yn gallu mynd rhagddo heb y cyfryw gymorth, naill ai ar y raddfa a ragwelir neu o fewn amserlen resymol.</w:t>
      </w:r>
    </w:p>
    <w:p w14:paraId="51649A9D" w14:textId="77777777" w:rsidR="00F450FD" w:rsidRPr="00112C37" w:rsidRDefault="00F450FD" w:rsidP="00F450FD">
      <w:pPr>
        <w:ind w:left="-22"/>
        <w:jc w:val="both"/>
        <w:rPr>
          <w:rFonts w:ascii="Calibri" w:hAnsi="Calibri" w:cs="Calibri"/>
          <w:szCs w:val="24"/>
        </w:rPr>
      </w:pPr>
    </w:p>
    <w:p w14:paraId="51649A9E" w14:textId="519D87CC" w:rsidR="00F450FD" w:rsidRPr="00112C37" w:rsidRDefault="00000000" w:rsidP="00F450FD">
      <w:pPr>
        <w:ind w:left="720" w:hanging="742"/>
        <w:jc w:val="both"/>
        <w:rPr>
          <w:rFonts w:ascii="Calibri" w:hAnsi="Calibri" w:cs="Calibri"/>
          <w:szCs w:val="24"/>
        </w:rPr>
      </w:pPr>
      <w:r>
        <w:rPr>
          <w:rFonts w:ascii="Calibri" w:hAnsi="Calibri" w:cs="Calibri"/>
          <w:szCs w:val="24"/>
          <w:lang w:val="cy-GB"/>
        </w:rPr>
        <w:t xml:space="preserve">12.2 </w:t>
      </w:r>
      <w:r w:rsidR="003A5251">
        <w:rPr>
          <w:rFonts w:ascii="Calibri" w:hAnsi="Calibri" w:cs="Calibri"/>
          <w:szCs w:val="24"/>
          <w:lang w:val="cy-GB"/>
        </w:rPr>
        <w:tab/>
      </w:r>
      <w:r>
        <w:rPr>
          <w:rFonts w:ascii="Calibri" w:hAnsi="Calibri" w:cs="Calibri"/>
          <w:szCs w:val="24"/>
          <w:lang w:val="cy-GB"/>
        </w:rPr>
        <w:t xml:space="preserve">Bydd swm y grant a gynigir i bob prosiect yn cael ei bennu gan y Cyngor Sir.  </w:t>
      </w:r>
    </w:p>
    <w:p w14:paraId="51649A9F" w14:textId="77777777" w:rsidR="00F450FD" w:rsidRPr="00112C37" w:rsidRDefault="00F450FD" w:rsidP="00F450FD">
      <w:pPr>
        <w:ind w:left="-22"/>
        <w:jc w:val="both"/>
        <w:rPr>
          <w:rFonts w:ascii="Calibri" w:hAnsi="Calibri" w:cs="Calibri"/>
          <w:szCs w:val="24"/>
        </w:rPr>
      </w:pPr>
    </w:p>
    <w:p w14:paraId="51649AA0" w14:textId="77777777" w:rsidR="00F450FD" w:rsidRPr="00112C37" w:rsidRDefault="00000000" w:rsidP="00F450FD">
      <w:pPr>
        <w:ind w:left="713" w:hanging="735"/>
        <w:jc w:val="both"/>
        <w:rPr>
          <w:rFonts w:ascii="Calibri" w:hAnsi="Calibri" w:cs="Calibri"/>
          <w:szCs w:val="24"/>
        </w:rPr>
      </w:pPr>
      <w:r>
        <w:rPr>
          <w:rFonts w:ascii="Calibri" w:hAnsi="Calibri" w:cs="Calibri"/>
          <w:szCs w:val="24"/>
          <w:lang w:val="cy-GB"/>
        </w:rPr>
        <w:t>12.3</w:t>
      </w:r>
      <w:r>
        <w:rPr>
          <w:rFonts w:ascii="Calibri" w:hAnsi="Calibri" w:cs="Calibri"/>
          <w:szCs w:val="24"/>
          <w:lang w:val="cy-GB"/>
        </w:rPr>
        <w:tab/>
        <w:t>Swm y grant a bennir yn y llythyr cynnig grant yw uchafswm cyfraniad y Cyngor Sir tuag at y prosiect.  Os bydd unrhyw ostyngiadau yng nghost y prosiect cymeradwy, bydd y Cyngor Sir yn gwneud gostyngiad pro rata i swm y grant a gynigiwyd yn wreiddiol.</w:t>
      </w:r>
    </w:p>
    <w:p w14:paraId="51649AA1" w14:textId="77777777" w:rsidR="00F450FD" w:rsidRPr="00112C37" w:rsidRDefault="00F450FD" w:rsidP="00F450FD">
      <w:pPr>
        <w:ind w:left="-22"/>
        <w:jc w:val="both"/>
        <w:rPr>
          <w:rFonts w:ascii="Calibri" w:hAnsi="Calibri" w:cs="Calibri"/>
          <w:szCs w:val="24"/>
        </w:rPr>
      </w:pPr>
    </w:p>
    <w:p w14:paraId="51649AA2" w14:textId="77777777" w:rsidR="00F450FD" w:rsidRPr="00112C37" w:rsidRDefault="00000000" w:rsidP="00F450FD">
      <w:pPr>
        <w:ind w:left="713" w:hanging="713"/>
        <w:jc w:val="both"/>
        <w:rPr>
          <w:rFonts w:ascii="Calibri" w:hAnsi="Calibri" w:cs="Calibri"/>
          <w:szCs w:val="24"/>
        </w:rPr>
      </w:pPr>
      <w:r>
        <w:rPr>
          <w:rFonts w:ascii="Calibri" w:hAnsi="Calibri" w:cs="Calibri"/>
          <w:szCs w:val="24"/>
          <w:lang w:val="cy-GB"/>
        </w:rPr>
        <w:t>12.4</w:t>
      </w:r>
      <w:r>
        <w:rPr>
          <w:rFonts w:ascii="Calibri" w:hAnsi="Calibri" w:cs="Calibri"/>
          <w:szCs w:val="24"/>
          <w:lang w:val="cy-GB"/>
        </w:rPr>
        <w:tab/>
        <w:t>Fel arfer, dyfernir grantiau heb gynnwys TAW.  Os na all yr ymgeisydd adennill TAW, gellir derbyn hyn fel cost gymwys yn ôl disgresiwn y Cyngor Sir, yn amodol ar i'r ymgeisydd ymrwymo i ad-dalu i'r Cyngor Sir unrhyw elfen TAW a gaiff ei hadennill yn ddiweddarach oddi wrth Dollau Tramor a Chartref EF o ganlyniad i newid yn statws TAW yr ymgeisydd.</w:t>
      </w:r>
    </w:p>
    <w:p w14:paraId="51649AA3" w14:textId="77777777" w:rsidR="00F450FD" w:rsidRPr="00112C37" w:rsidRDefault="00F450FD" w:rsidP="00F450FD">
      <w:pPr>
        <w:pStyle w:val="BodyText2"/>
        <w:tabs>
          <w:tab w:val="left" w:pos="338"/>
        </w:tabs>
        <w:rPr>
          <w:rFonts w:ascii="Calibri" w:hAnsi="Calibri" w:cs="Calibri"/>
          <w:b/>
          <w:sz w:val="24"/>
          <w:szCs w:val="24"/>
        </w:rPr>
      </w:pPr>
    </w:p>
    <w:p w14:paraId="51649AA4" w14:textId="77777777" w:rsidR="00220DA4" w:rsidRPr="00112C37" w:rsidRDefault="00000000" w:rsidP="00F450FD">
      <w:pPr>
        <w:pStyle w:val="BodyText2"/>
        <w:tabs>
          <w:tab w:val="left" w:pos="338"/>
        </w:tabs>
        <w:rPr>
          <w:rFonts w:ascii="Calibri" w:hAnsi="Calibri" w:cs="Calibri"/>
          <w:sz w:val="24"/>
          <w:szCs w:val="24"/>
        </w:rPr>
      </w:pPr>
      <w:r w:rsidRPr="00112C37">
        <w:rPr>
          <w:rFonts w:ascii="Calibri" w:hAnsi="Calibri" w:cs="Calibri"/>
          <w:sz w:val="24"/>
          <w:szCs w:val="24"/>
          <w:lang w:val="cy-GB"/>
        </w:rPr>
        <w:tab/>
      </w:r>
    </w:p>
    <w:p w14:paraId="51649AA5" w14:textId="0A0A2DB9" w:rsidR="00F450FD" w:rsidRPr="00112C37" w:rsidRDefault="00000000" w:rsidP="00F450FD">
      <w:pPr>
        <w:jc w:val="both"/>
        <w:rPr>
          <w:rFonts w:ascii="Calibri" w:hAnsi="Calibri" w:cs="Calibri"/>
          <w:b/>
          <w:szCs w:val="24"/>
        </w:rPr>
      </w:pPr>
      <w:r>
        <w:rPr>
          <w:rFonts w:ascii="Calibri" w:hAnsi="Calibri" w:cs="Calibri"/>
          <w:b/>
          <w:bCs/>
          <w:szCs w:val="24"/>
          <w:lang w:val="cy-GB"/>
        </w:rPr>
        <w:t xml:space="preserve">13. </w:t>
      </w:r>
      <w:r w:rsidR="003A5251">
        <w:rPr>
          <w:rFonts w:ascii="Calibri" w:hAnsi="Calibri" w:cs="Calibri"/>
          <w:b/>
          <w:bCs/>
          <w:szCs w:val="24"/>
          <w:lang w:val="cy-GB"/>
        </w:rPr>
        <w:tab/>
      </w:r>
      <w:r>
        <w:rPr>
          <w:rFonts w:ascii="Calibri" w:hAnsi="Calibri" w:cs="Calibri"/>
          <w:b/>
          <w:bCs/>
          <w:szCs w:val="24"/>
          <w:lang w:val="cy-GB"/>
        </w:rPr>
        <w:t>Cais am grant</w:t>
      </w:r>
    </w:p>
    <w:p w14:paraId="51649AA6" w14:textId="77777777" w:rsidR="00F450FD" w:rsidRPr="00112C37" w:rsidRDefault="00F450FD" w:rsidP="00F450FD">
      <w:pPr>
        <w:jc w:val="both"/>
        <w:rPr>
          <w:rFonts w:ascii="Calibri" w:hAnsi="Calibri" w:cs="Calibri"/>
          <w:b/>
          <w:szCs w:val="24"/>
        </w:rPr>
      </w:pPr>
    </w:p>
    <w:p w14:paraId="51649AA7" w14:textId="77777777" w:rsidR="00F450FD" w:rsidRDefault="00000000" w:rsidP="0079086D">
      <w:pPr>
        <w:pStyle w:val="BodyText2"/>
        <w:ind w:left="720"/>
        <w:jc w:val="both"/>
        <w:rPr>
          <w:rFonts w:ascii="Calibri" w:hAnsi="Calibri" w:cs="Calibri"/>
          <w:sz w:val="24"/>
          <w:szCs w:val="24"/>
        </w:rPr>
      </w:pPr>
      <w:r w:rsidRPr="00112C37">
        <w:rPr>
          <w:rFonts w:ascii="Calibri" w:hAnsi="Calibri" w:cs="Calibri"/>
          <w:sz w:val="24"/>
          <w:szCs w:val="24"/>
          <w:lang w:val="cy-GB"/>
        </w:rPr>
        <w:t xml:space="preserve">Wrth wneud cais am grant, mae'r ymgeisydd yn gwarantu i'r Cyngor Sir bod yr holl wybodaeth a ddarparwyd mewn cysylltiad â'r ddwy ffurflen gais ac sy'n cyd-fynd â hwy yn wir ac yn gywir ac yn parhau felly ym mhob ffordd, a bod unrhyw amcangyfrifon ac allbynnau a ragwelir neu ffeithiau eraill wedi'u gwneud ar ôl gwaith ymchwilio dyledus a gofalus. Ystyrir y bydd y warant hon yn cael ei rhoi eto pan fydd yr ymgeisydd yn cyflwyno'r ffurflen hawlio grant. </w:t>
      </w:r>
    </w:p>
    <w:p w14:paraId="51649AA8" w14:textId="77777777" w:rsidR="00F450FD" w:rsidRPr="00112C37" w:rsidRDefault="00F450FD" w:rsidP="00647025">
      <w:pPr>
        <w:jc w:val="both"/>
        <w:rPr>
          <w:rFonts w:ascii="Calibri" w:hAnsi="Calibri" w:cs="Calibri"/>
          <w:szCs w:val="24"/>
        </w:rPr>
      </w:pPr>
    </w:p>
    <w:p w14:paraId="51649AA9" w14:textId="77777777" w:rsidR="00F450FD" w:rsidRPr="00112C37" w:rsidRDefault="00F450FD" w:rsidP="00F450FD">
      <w:pPr>
        <w:jc w:val="both"/>
        <w:rPr>
          <w:rFonts w:ascii="Calibri" w:hAnsi="Calibri" w:cs="Calibri"/>
          <w:b/>
          <w:szCs w:val="24"/>
        </w:rPr>
      </w:pPr>
    </w:p>
    <w:p w14:paraId="51649AAA" w14:textId="4BAEEA0C" w:rsidR="00F450FD" w:rsidRPr="00112C37" w:rsidRDefault="00000000" w:rsidP="00F450FD">
      <w:pPr>
        <w:tabs>
          <w:tab w:val="left" w:pos="1038"/>
        </w:tabs>
        <w:rPr>
          <w:rFonts w:ascii="Calibri" w:hAnsi="Calibri" w:cs="Calibri"/>
          <w:b/>
          <w:szCs w:val="24"/>
        </w:rPr>
      </w:pPr>
      <w:r>
        <w:rPr>
          <w:rFonts w:ascii="Calibri" w:hAnsi="Calibri" w:cs="Calibri"/>
          <w:b/>
          <w:bCs/>
          <w:szCs w:val="24"/>
          <w:lang w:val="cy-GB"/>
        </w:rPr>
        <w:t>14.</w:t>
      </w:r>
      <w:r w:rsidR="003A5251">
        <w:rPr>
          <w:rFonts w:ascii="Calibri" w:hAnsi="Calibri" w:cs="Calibri"/>
          <w:b/>
          <w:bCs/>
          <w:szCs w:val="24"/>
          <w:lang w:val="cy-GB"/>
        </w:rPr>
        <w:tab/>
      </w:r>
      <w:r>
        <w:rPr>
          <w:rFonts w:ascii="Calibri" w:hAnsi="Calibri" w:cs="Calibri"/>
          <w:b/>
          <w:bCs/>
          <w:szCs w:val="24"/>
          <w:lang w:val="cy-GB"/>
        </w:rPr>
        <w:t xml:space="preserve"> Caffael </w:t>
      </w:r>
    </w:p>
    <w:p w14:paraId="51649AAB" w14:textId="77777777" w:rsidR="00F450FD" w:rsidRPr="00112C37" w:rsidRDefault="00F450FD" w:rsidP="00F450FD">
      <w:pPr>
        <w:pStyle w:val="Heading7"/>
        <w:rPr>
          <w:rFonts w:ascii="Calibri" w:hAnsi="Calibri" w:cs="Calibri"/>
          <w:sz w:val="24"/>
          <w:szCs w:val="24"/>
        </w:rPr>
      </w:pPr>
    </w:p>
    <w:p w14:paraId="51649AAC" w14:textId="77777777" w:rsidR="00F450FD" w:rsidRPr="00112C37" w:rsidRDefault="00000000" w:rsidP="005B6B06">
      <w:pPr>
        <w:ind w:left="720"/>
        <w:jc w:val="both"/>
        <w:rPr>
          <w:rFonts w:ascii="Calibri" w:hAnsi="Calibri" w:cs="Calibri"/>
          <w:bCs/>
          <w:szCs w:val="24"/>
        </w:rPr>
      </w:pPr>
      <w:r w:rsidRPr="00112C37">
        <w:rPr>
          <w:rFonts w:ascii="Calibri" w:hAnsi="Calibri" w:cs="Calibri"/>
          <w:bCs/>
          <w:szCs w:val="24"/>
          <w:lang w:val="cy-GB"/>
        </w:rPr>
        <w:t xml:space="preserve">Wrth brynu neu dalu am wasanaeth, dylai ymgeiswyr anelu at gael gwerth am arian gan gynnig cyfle i amrywiaeth o fusnesau ddarparu'r nwyddau neu'r gwasanaethau hynny mewn modd teg a thryloyw. </w:t>
      </w:r>
    </w:p>
    <w:p w14:paraId="51649AAD" w14:textId="77777777" w:rsidR="00F450FD" w:rsidRPr="00112C37" w:rsidRDefault="00F450FD" w:rsidP="00F450FD">
      <w:pPr>
        <w:jc w:val="both"/>
        <w:rPr>
          <w:rFonts w:ascii="Calibri" w:hAnsi="Calibri" w:cs="Calibri"/>
          <w:bCs/>
          <w:szCs w:val="24"/>
        </w:rPr>
      </w:pPr>
    </w:p>
    <w:p w14:paraId="51649AAE" w14:textId="77777777" w:rsidR="00F450FD" w:rsidRPr="00112C37" w:rsidRDefault="00000000" w:rsidP="005B6B06">
      <w:pPr>
        <w:ind w:left="720"/>
        <w:jc w:val="both"/>
        <w:rPr>
          <w:rFonts w:ascii="Calibri" w:hAnsi="Calibri" w:cs="Calibri"/>
          <w:bCs/>
          <w:szCs w:val="24"/>
        </w:rPr>
      </w:pPr>
      <w:r w:rsidRPr="00112C37">
        <w:rPr>
          <w:rFonts w:ascii="Calibri" w:hAnsi="Calibri" w:cs="Calibri"/>
          <w:bCs/>
          <w:szCs w:val="24"/>
          <w:lang w:val="cy-GB"/>
        </w:rPr>
        <w:t xml:space="preserve">Felly, rhaid i'r ymgeisydd sicrhau bod y gweithdrefnau caffael canlynol a nodir yn Atodiad 1 y ddogfen ganllaw hon gael eu mabwysiadu yn unol â gwerth amcangyfrifedig (heb gynnwys TAW) y contract ar y cam dyfynbris/cyn tendro. Rhaid i'ch penderfyniad ddangos y gwerth gorau a rhaid i chi gadw cofnodion sy'n cefnogi eich penderfyniad. </w:t>
      </w:r>
    </w:p>
    <w:p w14:paraId="51649AAF" w14:textId="77777777" w:rsidR="00F450FD" w:rsidRPr="00112C37" w:rsidRDefault="00F450FD" w:rsidP="00F450FD">
      <w:pPr>
        <w:jc w:val="both"/>
        <w:rPr>
          <w:rFonts w:ascii="Calibri" w:hAnsi="Calibri" w:cs="Calibri"/>
          <w:bCs/>
          <w:szCs w:val="24"/>
        </w:rPr>
      </w:pPr>
    </w:p>
    <w:p w14:paraId="51649AB0" w14:textId="77777777" w:rsidR="00F450FD" w:rsidRPr="00112C37" w:rsidRDefault="00000000" w:rsidP="005B6B06">
      <w:pPr>
        <w:ind w:left="720"/>
        <w:jc w:val="both"/>
        <w:rPr>
          <w:rFonts w:ascii="Calibri" w:hAnsi="Calibri" w:cs="Calibri"/>
          <w:bCs/>
          <w:szCs w:val="24"/>
        </w:rPr>
      </w:pPr>
      <w:r w:rsidRPr="00112C37">
        <w:rPr>
          <w:rFonts w:ascii="Calibri" w:hAnsi="Calibri" w:cs="Calibri"/>
          <w:bCs/>
          <w:szCs w:val="24"/>
          <w:lang w:val="cy-GB"/>
        </w:rPr>
        <w:t>Bydd methu â chydymffurfio'n llawn â'r trothwyon caffael yn golygu nad yw'r costau'n gymwys i gael cymorth o dan y gronfa hon.</w:t>
      </w:r>
    </w:p>
    <w:p w14:paraId="51649AB1" w14:textId="77777777" w:rsidR="00F450FD" w:rsidRPr="00112C37" w:rsidRDefault="00F450FD" w:rsidP="00F450FD">
      <w:pPr>
        <w:jc w:val="both"/>
        <w:rPr>
          <w:rFonts w:ascii="Calibri" w:hAnsi="Calibri" w:cs="Calibri"/>
          <w:bCs/>
          <w:szCs w:val="24"/>
        </w:rPr>
      </w:pPr>
    </w:p>
    <w:p w14:paraId="51649AB2" w14:textId="77777777" w:rsidR="00F450FD" w:rsidRPr="00112C37" w:rsidRDefault="00000000" w:rsidP="005B6B06">
      <w:pPr>
        <w:ind w:firstLine="720"/>
        <w:rPr>
          <w:rFonts w:ascii="Calibri" w:hAnsi="Calibri" w:cs="Calibri"/>
          <w:szCs w:val="24"/>
        </w:rPr>
      </w:pPr>
      <w:r w:rsidRPr="00400A04">
        <w:rPr>
          <w:rFonts w:ascii="Calibri" w:hAnsi="Calibri" w:cs="Calibri"/>
          <w:szCs w:val="24"/>
          <w:lang w:val="cy-GB"/>
        </w:rPr>
        <w:t>Gweler Atodiad 1 y ddogfen ganllaw ar gyfer y rheolau caffael.</w:t>
      </w:r>
    </w:p>
    <w:p w14:paraId="51649AB3" w14:textId="77777777" w:rsidR="00F450FD" w:rsidRPr="00112C37" w:rsidRDefault="00F450FD" w:rsidP="00F450FD">
      <w:pPr>
        <w:rPr>
          <w:rFonts w:ascii="Calibri" w:hAnsi="Calibri" w:cs="Calibri"/>
          <w:szCs w:val="24"/>
          <w:specVanish/>
        </w:rPr>
      </w:pPr>
    </w:p>
    <w:p w14:paraId="51649AB4" w14:textId="77777777" w:rsidR="00F450FD" w:rsidRPr="00112C37" w:rsidRDefault="00F450FD" w:rsidP="00F450FD">
      <w:pPr>
        <w:pStyle w:val="Heading7"/>
        <w:tabs>
          <w:tab w:val="left" w:pos="4860"/>
        </w:tabs>
        <w:rPr>
          <w:rFonts w:ascii="Calibri" w:hAnsi="Calibri" w:cs="Calibri"/>
          <w:sz w:val="24"/>
          <w:szCs w:val="24"/>
        </w:rPr>
      </w:pPr>
    </w:p>
    <w:p w14:paraId="51649AB5" w14:textId="77777777" w:rsidR="00F450FD" w:rsidRPr="00112C37" w:rsidRDefault="00000000" w:rsidP="00F450FD">
      <w:pPr>
        <w:pStyle w:val="Heading7"/>
        <w:tabs>
          <w:tab w:val="left" w:pos="4860"/>
        </w:tabs>
        <w:rPr>
          <w:rFonts w:ascii="Calibri" w:hAnsi="Calibri" w:cs="Calibri"/>
          <w:sz w:val="24"/>
          <w:szCs w:val="24"/>
        </w:rPr>
      </w:pPr>
      <w:r>
        <w:rPr>
          <w:rFonts w:ascii="Calibri" w:hAnsi="Calibri" w:cs="Calibri"/>
          <w:bCs/>
          <w:sz w:val="24"/>
          <w:szCs w:val="24"/>
          <w:lang w:val="cy-GB"/>
        </w:rPr>
        <w:t xml:space="preserve">15. Osgoi gwrthdaro buddiannau </w:t>
      </w:r>
    </w:p>
    <w:p w14:paraId="51649AB6" w14:textId="77777777" w:rsidR="00F450FD" w:rsidRPr="00112C37" w:rsidRDefault="00F450FD" w:rsidP="00F450FD">
      <w:pPr>
        <w:jc w:val="both"/>
        <w:rPr>
          <w:rFonts w:ascii="Calibri" w:hAnsi="Calibri" w:cs="Calibri"/>
          <w:szCs w:val="24"/>
        </w:rPr>
      </w:pPr>
    </w:p>
    <w:p w14:paraId="51649AB7" w14:textId="77777777" w:rsidR="00F450FD" w:rsidRDefault="00000000" w:rsidP="00B8595D">
      <w:pPr>
        <w:ind w:left="360"/>
        <w:jc w:val="both"/>
        <w:rPr>
          <w:rFonts w:ascii="Calibri" w:hAnsi="Calibri" w:cs="Calibri"/>
          <w:szCs w:val="24"/>
        </w:rPr>
      </w:pPr>
      <w:r w:rsidRPr="00112C37">
        <w:rPr>
          <w:rFonts w:ascii="Calibri" w:hAnsi="Calibri" w:cs="Calibri"/>
          <w:szCs w:val="24"/>
          <w:lang w:val="cy-GB"/>
        </w:rPr>
        <w:t xml:space="preserve">Gallai ymgeiswyr prosiect, neu unigolion sy’n gysylltiedig â nhw (megis perthnasau, partneriaid busnes neu gyfeillion), ddymuno cyflawni gwaith sy'n gysylltiedig â'r prosiect y mae cymorth iddo'n cael ei gynnig. Nid yw hyn yn annerbyniol, ond bydd angen i'r ymgeisydd sicrhau ei fod yn cynnal y trafodyn mor agored ac mor dryloyw â phosibl. </w:t>
      </w:r>
    </w:p>
    <w:p w14:paraId="51649AB8" w14:textId="77777777" w:rsidR="00B8595D" w:rsidRDefault="00B8595D" w:rsidP="00B8595D">
      <w:pPr>
        <w:ind w:left="360"/>
        <w:jc w:val="both"/>
        <w:rPr>
          <w:rFonts w:ascii="Calibri" w:hAnsi="Calibri" w:cs="Calibri"/>
          <w:szCs w:val="24"/>
        </w:rPr>
      </w:pPr>
    </w:p>
    <w:p w14:paraId="51649AB9" w14:textId="77777777" w:rsidR="00B8595D" w:rsidRPr="00014BC1" w:rsidRDefault="00000000" w:rsidP="00014BC1">
      <w:pPr>
        <w:ind w:left="360"/>
        <w:jc w:val="both"/>
        <w:rPr>
          <w:rFonts w:ascii="Calibri" w:hAnsi="Calibri" w:cs="Calibri"/>
          <w:szCs w:val="24"/>
        </w:rPr>
      </w:pPr>
      <w:r>
        <w:rPr>
          <w:rFonts w:ascii="Calibri" w:hAnsi="Calibri" w:cs="Calibri"/>
          <w:szCs w:val="24"/>
          <w:lang w:val="cy-GB"/>
        </w:rPr>
        <w:t xml:space="preserve">Rhaid i ymgeiswyr roi gwybod i swyddogion Cyngor Sir Caerfyrddin mewn achos o'r fath, a rhoddir cyngor i'r ymgeisydd ar y broses mae angen ei dilyn mewn perthynas ag unrhyw wrthdaro canfyddedig. </w:t>
      </w:r>
    </w:p>
    <w:p w14:paraId="51649ABA" w14:textId="77777777" w:rsidR="00B8595D" w:rsidRPr="00112C37" w:rsidRDefault="00B8595D" w:rsidP="00F450FD">
      <w:pPr>
        <w:pStyle w:val="BodyText"/>
        <w:rPr>
          <w:rFonts w:ascii="Calibri" w:hAnsi="Calibri" w:cs="Calibri"/>
          <w:sz w:val="24"/>
          <w:szCs w:val="24"/>
        </w:rPr>
      </w:pPr>
    </w:p>
    <w:p w14:paraId="51649ABB" w14:textId="77777777" w:rsidR="00F450FD" w:rsidRPr="00112C37" w:rsidRDefault="00000000" w:rsidP="00F450FD">
      <w:pPr>
        <w:pStyle w:val="BodyText"/>
        <w:rPr>
          <w:rFonts w:ascii="Calibri" w:hAnsi="Calibri" w:cs="Calibri"/>
          <w:b/>
          <w:sz w:val="24"/>
          <w:szCs w:val="24"/>
        </w:rPr>
      </w:pPr>
      <w:r>
        <w:rPr>
          <w:rFonts w:ascii="Calibri" w:hAnsi="Calibri" w:cs="Calibri"/>
          <w:b/>
          <w:bCs/>
          <w:sz w:val="24"/>
          <w:szCs w:val="24"/>
          <w:lang w:val="cy-GB"/>
        </w:rPr>
        <w:t>16. Ad-dalu'r grant</w:t>
      </w:r>
    </w:p>
    <w:p w14:paraId="51649ABC" w14:textId="77777777" w:rsidR="00F450FD" w:rsidRPr="00112C37" w:rsidRDefault="00F450FD" w:rsidP="00F450FD">
      <w:pPr>
        <w:pStyle w:val="BodyText"/>
        <w:rPr>
          <w:rFonts w:ascii="Calibri" w:hAnsi="Calibri" w:cs="Calibri"/>
          <w:b/>
          <w:sz w:val="24"/>
          <w:szCs w:val="24"/>
        </w:rPr>
      </w:pPr>
    </w:p>
    <w:p w14:paraId="51649ABD" w14:textId="77777777" w:rsidR="00F450FD" w:rsidRPr="00112C37" w:rsidRDefault="00000000" w:rsidP="00F450FD">
      <w:pPr>
        <w:jc w:val="both"/>
        <w:rPr>
          <w:rFonts w:ascii="Calibri" w:hAnsi="Calibri" w:cs="Calibri"/>
          <w:szCs w:val="24"/>
        </w:rPr>
      </w:pPr>
      <w:r w:rsidRPr="00112C37">
        <w:rPr>
          <w:rFonts w:ascii="Calibri" w:hAnsi="Calibri" w:cs="Calibri"/>
          <w:szCs w:val="24"/>
          <w:lang w:val="cy-GB"/>
        </w:rPr>
        <w:t>Bydd y cyllid yn cael ei gadw'n ôl a/neu, o ran taliad sydd wedi cael ei wneud, bydd derbynnydd y grant yn ad-dalu'r cyllid naill ai'n llawn neu'n rhannol, gan gynnwys:</w:t>
      </w:r>
    </w:p>
    <w:p w14:paraId="51649ABE" w14:textId="77777777" w:rsidR="00F450FD" w:rsidRPr="00112C37" w:rsidRDefault="00F450FD" w:rsidP="00F450FD">
      <w:pPr>
        <w:jc w:val="both"/>
        <w:rPr>
          <w:rFonts w:ascii="Calibri" w:hAnsi="Calibri" w:cs="Calibri"/>
          <w:szCs w:val="24"/>
        </w:rPr>
      </w:pPr>
    </w:p>
    <w:p w14:paraId="51649ABF" w14:textId="77777777" w:rsidR="00F450FD" w:rsidRPr="00112C37" w:rsidRDefault="00000000" w:rsidP="004B0532">
      <w:pPr>
        <w:numPr>
          <w:ilvl w:val="0"/>
          <w:numId w:val="5"/>
        </w:numPr>
        <w:jc w:val="both"/>
        <w:rPr>
          <w:rFonts w:ascii="Calibri" w:hAnsi="Calibri" w:cs="Calibri"/>
          <w:szCs w:val="24"/>
        </w:rPr>
      </w:pPr>
      <w:r w:rsidRPr="00400A04">
        <w:rPr>
          <w:rFonts w:ascii="Calibri" w:hAnsi="Calibri" w:cs="Calibri"/>
          <w:szCs w:val="24"/>
          <w:lang w:val="cy-GB"/>
        </w:rPr>
        <w:t xml:space="preserve">os yw gwiriad domestig gan yr Awdurdod, y Swyddfa Archwilio Genedlaethol, Archwilio Cymru neu unrhyw rai o'u cynrychiolwyr, yn nodi amgylchiadau lle bo ad-daliad llawn neu rannol yn ddyledus, neu, os yw'r Awdurdod yn gofyn am i'r cyllid gael ei atal, ei leihau, ei ganslo neu ei adennill. </w:t>
      </w:r>
    </w:p>
    <w:p w14:paraId="51649AC0" w14:textId="77777777" w:rsidR="00F450FD" w:rsidRPr="00112C37" w:rsidRDefault="00000000" w:rsidP="004B0532">
      <w:pPr>
        <w:numPr>
          <w:ilvl w:val="0"/>
          <w:numId w:val="5"/>
        </w:numPr>
        <w:jc w:val="both"/>
        <w:rPr>
          <w:rFonts w:ascii="Calibri" w:hAnsi="Calibri" w:cs="Calibri"/>
          <w:szCs w:val="24"/>
        </w:rPr>
      </w:pPr>
      <w:r w:rsidRPr="00112C37">
        <w:rPr>
          <w:rFonts w:ascii="Calibri" w:hAnsi="Calibri" w:cs="Calibri"/>
          <w:szCs w:val="24"/>
          <w:lang w:val="cy-GB"/>
        </w:rPr>
        <w:t>os oes gormod o gyllid wedi'i dalu.</w:t>
      </w:r>
    </w:p>
    <w:p w14:paraId="51649AC1" w14:textId="77777777" w:rsidR="00F450FD" w:rsidRPr="00112C37" w:rsidRDefault="00000000" w:rsidP="004B0532">
      <w:pPr>
        <w:numPr>
          <w:ilvl w:val="0"/>
          <w:numId w:val="5"/>
        </w:numPr>
        <w:jc w:val="both"/>
        <w:rPr>
          <w:rFonts w:ascii="Calibri" w:hAnsi="Calibri" w:cs="Calibri"/>
          <w:szCs w:val="24"/>
        </w:rPr>
      </w:pPr>
      <w:r w:rsidRPr="00112C37">
        <w:rPr>
          <w:rFonts w:ascii="Calibri" w:hAnsi="Calibri" w:cs="Calibri"/>
          <w:szCs w:val="24"/>
          <w:lang w:val="cy-GB"/>
        </w:rPr>
        <w:t>os canfyddir bod yr ymgeisydd wedi camliwio mewn perthynas â'r cais.</w:t>
      </w:r>
    </w:p>
    <w:p w14:paraId="51649AC2" w14:textId="77777777" w:rsidR="00F450FD" w:rsidRPr="00112C37" w:rsidRDefault="00000000" w:rsidP="004B0532">
      <w:pPr>
        <w:numPr>
          <w:ilvl w:val="0"/>
          <w:numId w:val="5"/>
        </w:numPr>
        <w:jc w:val="both"/>
        <w:rPr>
          <w:rFonts w:ascii="Calibri" w:hAnsi="Calibri" w:cs="Calibri"/>
          <w:szCs w:val="24"/>
        </w:rPr>
      </w:pPr>
      <w:r w:rsidRPr="00112C37">
        <w:rPr>
          <w:rFonts w:ascii="Calibri" w:hAnsi="Calibri" w:cs="Calibri"/>
          <w:szCs w:val="24"/>
          <w:lang w:val="cy-GB"/>
        </w:rPr>
        <w:t>os yw'r ymgeisydd wedi torri telerau ac amodau'r grant.</w:t>
      </w:r>
    </w:p>
    <w:p w14:paraId="51649AC3" w14:textId="77777777" w:rsidR="00B07F09" w:rsidRDefault="00000000" w:rsidP="004B0532">
      <w:pPr>
        <w:numPr>
          <w:ilvl w:val="0"/>
          <w:numId w:val="5"/>
        </w:numPr>
        <w:jc w:val="both"/>
        <w:rPr>
          <w:rFonts w:ascii="Calibri" w:hAnsi="Calibri" w:cs="Calibri"/>
          <w:szCs w:val="24"/>
        </w:rPr>
      </w:pPr>
      <w:r w:rsidRPr="00112C37">
        <w:rPr>
          <w:rFonts w:ascii="Calibri" w:hAnsi="Calibri" w:cs="Calibri"/>
          <w:szCs w:val="24"/>
          <w:lang w:val="cy-GB"/>
        </w:rPr>
        <w:t>yn ystod ei oes economaidd, os yw'r prosiect yn newid yn sylweddol a'i fod yn cael ei ddefnyddio ar gyfer dibenion gwahanol i'r rheiny a nodwyd yn y cais, neu, bod y perchennog yn newid ac nad yw Cyngor Sir Caerfyrddin yn cael ei hysbysu am hynny. Oes economaidd yw cyfnod y taliad grant terfynol.</w:t>
      </w:r>
    </w:p>
    <w:p w14:paraId="51649AC4" w14:textId="77777777" w:rsidR="00F450FD" w:rsidRPr="00112C37" w:rsidRDefault="00000000" w:rsidP="004B0532">
      <w:pPr>
        <w:numPr>
          <w:ilvl w:val="0"/>
          <w:numId w:val="5"/>
        </w:numPr>
        <w:jc w:val="both"/>
        <w:rPr>
          <w:rFonts w:ascii="Calibri" w:hAnsi="Calibri" w:cs="Calibri"/>
          <w:szCs w:val="24"/>
        </w:rPr>
      </w:pPr>
      <w:r>
        <w:rPr>
          <w:rFonts w:ascii="Calibri" w:hAnsi="Calibri" w:cs="Calibri"/>
          <w:szCs w:val="24"/>
          <w:lang w:val="cy-GB"/>
        </w:rPr>
        <w:t xml:space="preserve">Ni fydd taliadau a wneir mewn arian parod yn cael eu hystyried yn gymwys. Rhaid i'r gwariant ddod o gyfrif banc yr ymgeisydd er mwyn bod yn gymwys i'w ad-dalu. </w:t>
      </w:r>
    </w:p>
    <w:p w14:paraId="51649AC5" w14:textId="77777777" w:rsidR="00F450FD" w:rsidRPr="00112C37" w:rsidRDefault="00F450FD" w:rsidP="00F450FD">
      <w:pPr>
        <w:rPr>
          <w:rFonts w:ascii="Calibri" w:hAnsi="Calibri" w:cs="Calibri"/>
          <w:color w:val="FF0000"/>
          <w:szCs w:val="24"/>
        </w:rPr>
      </w:pPr>
    </w:p>
    <w:p w14:paraId="51649AC6" w14:textId="77777777" w:rsidR="00F450FD" w:rsidRPr="00112C37" w:rsidRDefault="00F450FD" w:rsidP="00F450FD">
      <w:pPr>
        <w:numPr>
          <w:ilvl w:val="12"/>
          <w:numId w:val="0"/>
        </w:numPr>
        <w:ind w:left="34"/>
        <w:jc w:val="both"/>
        <w:rPr>
          <w:rFonts w:ascii="Calibri" w:hAnsi="Calibri" w:cs="Calibri"/>
          <w:b/>
          <w:szCs w:val="24"/>
        </w:rPr>
      </w:pPr>
    </w:p>
    <w:p w14:paraId="51649AC7" w14:textId="77777777" w:rsidR="00F450FD" w:rsidRPr="00112C37" w:rsidRDefault="00000000" w:rsidP="00F450FD">
      <w:pPr>
        <w:numPr>
          <w:ilvl w:val="12"/>
          <w:numId w:val="0"/>
        </w:numPr>
        <w:ind w:left="34"/>
        <w:jc w:val="both"/>
        <w:rPr>
          <w:rFonts w:ascii="Calibri" w:hAnsi="Calibri" w:cs="Calibri"/>
          <w:b/>
          <w:szCs w:val="24"/>
        </w:rPr>
      </w:pPr>
      <w:r w:rsidRPr="00112C37">
        <w:rPr>
          <w:rFonts w:ascii="Calibri" w:hAnsi="Calibri" w:cs="Calibri"/>
          <w:b/>
          <w:bCs/>
          <w:szCs w:val="24"/>
          <w:lang w:val="cy-GB"/>
        </w:rPr>
        <w:t>1. Monitro</w:t>
      </w:r>
    </w:p>
    <w:p w14:paraId="51649AC8" w14:textId="77777777" w:rsidR="00F450FD" w:rsidRPr="00112C37" w:rsidRDefault="00F450FD" w:rsidP="00F450FD">
      <w:pPr>
        <w:numPr>
          <w:ilvl w:val="12"/>
          <w:numId w:val="0"/>
        </w:numPr>
        <w:ind w:left="34"/>
        <w:jc w:val="both"/>
        <w:rPr>
          <w:rFonts w:ascii="Calibri" w:hAnsi="Calibri" w:cs="Calibri"/>
          <w:b/>
          <w:szCs w:val="24"/>
        </w:rPr>
      </w:pPr>
    </w:p>
    <w:p w14:paraId="51649AC9" w14:textId="77777777" w:rsidR="00F450FD" w:rsidRPr="00E12CF6" w:rsidRDefault="00000000" w:rsidP="00F450FD">
      <w:pPr>
        <w:pStyle w:val="BodyTextIndent3"/>
        <w:numPr>
          <w:ilvl w:val="12"/>
          <w:numId w:val="0"/>
        </w:numPr>
        <w:ind w:left="720" w:hanging="686"/>
        <w:rPr>
          <w:rFonts w:ascii="Calibri" w:hAnsi="Calibri" w:cs="Calibri"/>
          <w:sz w:val="24"/>
          <w:szCs w:val="24"/>
        </w:rPr>
      </w:pPr>
      <w:r w:rsidRPr="00E12CF6">
        <w:rPr>
          <w:rFonts w:ascii="Calibri" w:hAnsi="Calibri" w:cs="Calibri"/>
          <w:sz w:val="24"/>
          <w:szCs w:val="24"/>
          <w:lang w:val="cy-GB"/>
        </w:rPr>
        <w:lastRenderedPageBreak/>
        <w:t xml:space="preserve">18.1 </w:t>
      </w:r>
      <w:r w:rsidRPr="00E12CF6">
        <w:rPr>
          <w:rFonts w:ascii="Calibri" w:hAnsi="Calibri" w:cs="Calibri"/>
          <w:sz w:val="24"/>
          <w:szCs w:val="24"/>
          <w:lang w:val="cy-GB"/>
        </w:rPr>
        <w:tab/>
        <w:t>Rhaid i'r ymgeisydd gadw unrhyw anfoneb wreiddiol, cyfrif neu ddogfen arall (gan gynnwys rhifau cyfresol o nwyddau a brynir) sy'n ymwneud â'ch prosiect cymeradwy am ddeng mlynedd o ddyddiad y taliad grant terfynol.</w:t>
      </w:r>
    </w:p>
    <w:p w14:paraId="51649ACA" w14:textId="77777777" w:rsidR="00F450FD" w:rsidRPr="00E12CF6" w:rsidRDefault="00F450FD" w:rsidP="00F450FD">
      <w:pPr>
        <w:pStyle w:val="BodyTextIndent3"/>
        <w:numPr>
          <w:ilvl w:val="12"/>
          <w:numId w:val="0"/>
        </w:numPr>
        <w:ind w:left="34"/>
        <w:rPr>
          <w:rFonts w:ascii="Calibri" w:hAnsi="Calibri" w:cs="Calibri"/>
          <w:sz w:val="24"/>
          <w:szCs w:val="24"/>
        </w:rPr>
      </w:pPr>
    </w:p>
    <w:p w14:paraId="51649ACB" w14:textId="77777777" w:rsidR="00F450FD" w:rsidRPr="00E12CF6" w:rsidRDefault="00000000" w:rsidP="00F450FD">
      <w:pPr>
        <w:ind w:left="720" w:hanging="720"/>
        <w:rPr>
          <w:rFonts w:ascii="Calibri" w:hAnsi="Calibri" w:cs="Calibri"/>
          <w:szCs w:val="24"/>
        </w:rPr>
      </w:pPr>
      <w:bookmarkStart w:id="1" w:name="_Hlk92976481"/>
      <w:r w:rsidRPr="00E12CF6">
        <w:rPr>
          <w:rFonts w:ascii="Calibri" w:hAnsi="Calibri" w:cs="Calibri"/>
          <w:szCs w:val="24"/>
          <w:lang w:val="cy-GB"/>
        </w:rPr>
        <w:t>18.2   Mae gan Gyngor Sir Caerfyrddin yr hawl i archwilio gweithgareddau'r grant ar brosiectau cymeradwy ar bob lefel o ddarpariaeth, ar sail samplu briodol a byddant, cyn belled ag y bo modd, yn cael eu cynnal cyn i'r taliad terfynol gael ei wneud ar gyfer prosiect ond gall ddigwydd ar ôl cwblhau'r prosiect.</w:t>
      </w:r>
    </w:p>
    <w:p w14:paraId="51649ACC" w14:textId="77777777" w:rsidR="00F450FD" w:rsidRPr="00E12CF6" w:rsidRDefault="00F450FD" w:rsidP="00F450FD">
      <w:pPr>
        <w:ind w:left="720" w:hanging="720"/>
        <w:jc w:val="both"/>
        <w:rPr>
          <w:rFonts w:ascii="Calibri" w:hAnsi="Calibri" w:cs="Calibri"/>
          <w:szCs w:val="24"/>
        </w:rPr>
      </w:pPr>
    </w:p>
    <w:p w14:paraId="51649ACD" w14:textId="77777777" w:rsidR="00F450FD" w:rsidRPr="00E12CF6" w:rsidRDefault="00000000" w:rsidP="00F450FD">
      <w:pPr>
        <w:ind w:left="720" w:hanging="720"/>
        <w:rPr>
          <w:rFonts w:ascii="Calibri" w:hAnsi="Calibri" w:cs="Calibri"/>
          <w:szCs w:val="24"/>
        </w:rPr>
      </w:pPr>
      <w:r w:rsidRPr="00E12CF6">
        <w:rPr>
          <w:rFonts w:ascii="Calibri" w:hAnsi="Calibri" w:cs="Calibri"/>
          <w:szCs w:val="24"/>
          <w:lang w:val="cy-GB"/>
        </w:rPr>
        <w:t>18.3</w:t>
      </w:r>
      <w:r w:rsidRPr="00E12CF6">
        <w:rPr>
          <w:rFonts w:ascii="Calibri" w:hAnsi="Calibri" w:cs="Calibri"/>
          <w:szCs w:val="24"/>
          <w:lang w:val="cy-GB"/>
        </w:rPr>
        <w:tab/>
        <w:t>Ar ôl rhoi hysbysiad rhesymol, mae'r Cyngor Sir yn cadw'r hawl i archwilio'r eiddo/gwaith neu'r prosiect cymeradwy ar unrhyw adeg rhwng derbyn cais am grant ac o fewn 5 mlynedd o ddyddiad y taliad grant terfynol.  Caiff y Cyngor Sir benodi unrhyw weithwyr proffesiynol y gwêl yn dda i gynnal arolygiad o'r fath ar ei ran.</w:t>
      </w:r>
    </w:p>
    <w:bookmarkEnd w:id="1"/>
    <w:p w14:paraId="51649ACE" w14:textId="77777777" w:rsidR="00F450FD" w:rsidRPr="00E12CF6" w:rsidRDefault="00000000" w:rsidP="00F450FD">
      <w:pPr>
        <w:tabs>
          <w:tab w:val="left" w:pos="2310"/>
        </w:tabs>
        <w:jc w:val="both"/>
        <w:rPr>
          <w:rFonts w:ascii="Calibri" w:hAnsi="Calibri" w:cs="Calibri"/>
          <w:szCs w:val="24"/>
        </w:rPr>
      </w:pPr>
      <w:r w:rsidRPr="00E12CF6">
        <w:rPr>
          <w:rFonts w:ascii="Calibri" w:hAnsi="Calibri" w:cs="Calibri"/>
          <w:szCs w:val="24"/>
          <w:lang w:val="cy-GB"/>
        </w:rPr>
        <w:tab/>
      </w:r>
    </w:p>
    <w:p w14:paraId="51649ACF" w14:textId="77777777" w:rsidR="00F450FD" w:rsidRDefault="00000000" w:rsidP="00F450FD">
      <w:pPr>
        <w:pStyle w:val="BodyText"/>
        <w:ind w:left="720" w:hanging="720"/>
        <w:rPr>
          <w:rFonts w:ascii="Calibri" w:hAnsi="Calibri" w:cs="Calibri"/>
          <w:sz w:val="24"/>
          <w:szCs w:val="24"/>
        </w:rPr>
      </w:pPr>
      <w:r w:rsidRPr="00E12CF6">
        <w:rPr>
          <w:rFonts w:ascii="Calibri" w:hAnsi="Calibri" w:cs="Calibri"/>
          <w:sz w:val="24"/>
          <w:szCs w:val="24"/>
          <w:lang w:val="cy-GB"/>
        </w:rPr>
        <w:t>18.4  Dyfernir y gronfa grant hon o dan Reolau Rheoli Cymorthdaliadau'r DU, ac felly mae'r Cyngor Sir yn ei gwneud yn ofynnol i chi roi gwybod i ni am unrhyw gyllid cyhoeddus a dderbynioch dros unrhyw gyfnod o 3 blynedd ariannol yn olynol yn union cyn eich cais.</w:t>
      </w:r>
    </w:p>
    <w:p w14:paraId="51649AD0" w14:textId="77777777" w:rsidR="0026169F" w:rsidRPr="00E12CF6" w:rsidRDefault="0026169F" w:rsidP="00F450FD">
      <w:pPr>
        <w:pStyle w:val="BodyText"/>
        <w:ind w:left="720" w:hanging="720"/>
        <w:rPr>
          <w:rFonts w:ascii="Calibri" w:hAnsi="Calibri" w:cs="Calibri"/>
          <w:sz w:val="24"/>
          <w:szCs w:val="24"/>
        </w:rPr>
      </w:pPr>
    </w:p>
    <w:p w14:paraId="51649AD1" w14:textId="77777777" w:rsidR="00F450FD" w:rsidRDefault="00F450FD" w:rsidP="00F450FD">
      <w:pPr>
        <w:pStyle w:val="BodyTextIndent3"/>
        <w:numPr>
          <w:ilvl w:val="12"/>
          <w:numId w:val="0"/>
        </w:numPr>
        <w:ind w:left="34"/>
        <w:rPr>
          <w:rFonts w:ascii="Calibri" w:hAnsi="Calibri" w:cs="Calibri"/>
          <w:sz w:val="24"/>
          <w:szCs w:val="24"/>
        </w:rPr>
      </w:pPr>
    </w:p>
    <w:p w14:paraId="51649AD2" w14:textId="77777777" w:rsidR="00B738CC" w:rsidRDefault="00B738CC" w:rsidP="00F450FD">
      <w:pPr>
        <w:pStyle w:val="BodyTextIndent3"/>
        <w:numPr>
          <w:ilvl w:val="12"/>
          <w:numId w:val="0"/>
        </w:numPr>
        <w:ind w:left="34"/>
        <w:rPr>
          <w:rFonts w:ascii="Calibri" w:hAnsi="Calibri" w:cs="Calibri"/>
          <w:sz w:val="24"/>
          <w:szCs w:val="24"/>
        </w:rPr>
      </w:pPr>
    </w:p>
    <w:p w14:paraId="51649AD3" w14:textId="77777777" w:rsidR="00B738CC" w:rsidRDefault="00B738CC" w:rsidP="00F450FD">
      <w:pPr>
        <w:pStyle w:val="BodyTextIndent3"/>
        <w:numPr>
          <w:ilvl w:val="12"/>
          <w:numId w:val="0"/>
        </w:numPr>
        <w:ind w:left="34"/>
        <w:rPr>
          <w:rFonts w:ascii="Calibri" w:hAnsi="Calibri" w:cs="Calibri"/>
          <w:sz w:val="24"/>
          <w:szCs w:val="24"/>
        </w:rPr>
      </w:pPr>
    </w:p>
    <w:p w14:paraId="51649AD4" w14:textId="77777777" w:rsidR="00B738CC" w:rsidRPr="00112C37" w:rsidRDefault="00B738CC" w:rsidP="00F450FD">
      <w:pPr>
        <w:pStyle w:val="BodyTextIndent3"/>
        <w:numPr>
          <w:ilvl w:val="12"/>
          <w:numId w:val="0"/>
        </w:numPr>
        <w:ind w:left="34"/>
        <w:rPr>
          <w:rFonts w:ascii="Calibri" w:hAnsi="Calibri" w:cs="Calibri"/>
          <w:sz w:val="24"/>
          <w:szCs w:val="24"/>
        </w:rPr>
      </w:pPr>
    </w:p>
    <w:p w14:paraId="51649AD5" w14:textId="77777777" w:rsidR="00F450FD" w:rsidRPr="00C72054" w:rsidRDefault="00000000" w:rsidP="00C72054">
      <w:pPr>
        <w:numPr>
          <w:ilvl w:val="12"/>
          <w:numId w:val="0"/>
        </w:numPr>
        <w:jc w:val="both"/>
        <w:rPr>
          <w:rFonts w:ascii="Calibri" w:hAnsi="Calibri" w:cs="Calibri"/>
          <w:b/>
          <w:szCs w:val="24"/>
        </w:rPr>
      </w:pPr>
      <w:r w:rsidRPr="00112C37">
        <w:rPr>
          <w:rFonts w:ascii="Calibri" w:hAnsi="Calibri" w:cs="Calibri"/>
          <w:b/>
          <w:bCs/>
          <w:szCs w:val="24"/>
          <w:lang w:val="cy-GB"/>
        </w:rPr>
        <w:t>19. Yr Iaith Gymraeg</w:t>
      </w:r>
    </w:p>
    <w:p w14:paraId="51649AD6" w14:textId="77777777" w:rsidR="00F450FD" w:rsidRDefault="00F450FD" w:rsidP="00C72054">
      <w:pPr>
        <w:pStyle w:val="BodyText26"/>
        <w:widowControl/>
        <w:numPr>
          <w:ilvl w:val="12"/>
          <w:numId w:val="0"/>
        </w:numPr>
        <w:ind w:left="567" w:hanging="272"/>
        <w:jc w:val="both"/>
        <w:rPr>
          <w:rFonts w:ascii="Calibri" w:hAnsi="Calibri" w:cs="Calibri"/>
          <w:szCs w:val="24"/>
        </w:rPr>
      </w:pPr>
    </w:p>
    <w:p w14:paraId="51649AD7" w14:textId="77777777" w:rsidR="00C72054" w:rsidRPr="00B738CC" w:rsidRDefault="00000000" w:rsidP="00C72054">
      <w:pPr>
        <w:rPr>
          <w:rFonts w:asciiTheme="minorHAnsi" w:hAnsiTheme="minorHAnsi" w:cstheme="minorHAnsi"/>
          <w:szCs w:val="24"/>
        </w:rPr>
      </w:pPr>
      <w:hyperlink r:id="rId13" w:history="1">
        <w:r w:rsidRPr="00B738CC">
          <w:rPr>
            <w:rFonts w:asciiTheme="minorHAnsi" w:hAnsiTheme="minorHAnsi" w:cstheme="minorHAnsi"/>
            <w:szCs w:val="24"/>
            <w:lang w:val="cy-GB"/>
          </w:rPr>
          <w:t xml:space="preserve">Mae </w:t>
        </w:r>
        <w:r w:rsidRPr="00B738CC">
          <w:rPr>
            <w:rStyle w:val="Hyperlink"/>
            <w:rFonts w:ascii="Calibri" w:hAnsi="Calibri" w:cstheme="minorHAnsi"/>
            <w:szCs w:val="24"/>
            <w:lang w:val="cy-GB"/>
          </w:rPr>
          <w:t>Hysbysiad Cydymffurfio Safonau'r Gymraeg</w:t>
        </w:r>
      </w:hyperlink>
      <w:r w:rsidRPr="00B738CC">
        <w:rPr>
          <w:rFonts w:asciiTheme="minorHAnsi" w:hAnsiTheme="minorHAnsi" w:cstheme="minorHAnsi"/>
          <w:szCs w:val="24"/>
          <w:lang w:val="cy-GB"/>
        </w:rPr>
        <w:t xml:space="preserve"> yn gosod gofyniad statudol ar y Cyngor i sicrhau bod y grantiau y mae’n eu rhoi yn cael effaith gadarnhaol ar gyfleoedd i bobl ddefnyddio’r Gymraeg, ac ar beidio â thrin y Gymraeg yn llai ffafriol na’r Saesneg; </w:t>
      </w:r>
    </w:p>
    <w:p w14:paraId="51649AD8" w14:textId="77777777" w:rsidR="00C72054" w:rsidRPr="00B738CC" w:rsidRDefault="00C72054" w:rsidP="00C72054">
      <w:pPr>
        <w:rPr>
          <w:rFonts w:asciiTheme="minorHAnsi" w:hAnsiTheme="minorHAnsi" w:cstheme="minorHAnsi"/>
          <w:szCs w:val="24"/>
        </w:rPr>
      </w:pPr>
    </w:p>
    <w:p w14:paraId="51649AD9" w14:textId="77777777" w:rsidR="00C72054" w:rsidRPr="00B738CC" w:rsidRDefault="00000000" w:rsidP="00C72054">
      <w:pPr>
        <w:rPr>
          <w:rFonts w:asciiTheme="minorHAnsi" w:hAnsiTheme="minorHAnsi" w:cstheme="minorHAnsi"/>
          <w:szCs w:val="24"/>
        </w:rPr>
      </w:pPr>
      <w:r w:rsidRPr="00B738CC">
        <w:rPr>
          <w:rFonts w:asciiTheme="minorHAnsi" w:hAnsiTheme="minorHAnsi" w:cstheme="minorHAnsi"/>
          <w:szCs w:val="24"/>
          <w:lang w:val="cy-GB"/>
        </w:rPr>
        <w:t>Er mwyn bodloni’r gofynion hyn rhaid i chi wneud pob ymdrech i wneud y canlynol:</w:t>
      </w:r>
    </w:p>
    <w:p w14:paraId="51649ADA" w14:textId="77777777" w:rsidR="00C72054" w:rsidRPr="00B738CC" w:rsidRDefault="00C72054" w:rsidP="00C72054">
      <w:pPr>
        <w:rPr>
          <w:rFonts w:asciiTheme="minorHAnsi" w:hAnsiTheme="minorHAnsi" w:cstheme="minorHAnsi"/>
          <w:szCs w:val="24"/>
        </w:rPr>
      </w:pPr>
    </w:p>
    <w:p w14:paraId="51649ADB" w14:textId="77777777" w:rsidR="00C72054" w:rsidRPr="00B738CC" w:rsidRDefault="00000000"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xml:space="preserve">• Gweithredu’n ddwyieithog yn gyhoeddus, gan roi presenoldeb a statws gweledol uchel i’r Gymraeg ar bob cyfle (deunyddiau hyrwyddo, postiadau, datganiadau i’r wasg) </w:t>
      </w:r>
    </w:p>
    <w:p w14:paraId="51649ADC" w14:textId="77777777" w:rsidR="00C72054" w:rsidRPr="00B738CC" w:rsidRDefault="00000000"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Cyfathrebu'n ddwyieithog â'r cyhoedd (e-bost, datganiadau i'r wasg, llythyrau, galwadau ffôn)</w:t>
      </w:r>
    </w:p>
    <w:p w14:paraId="51649ADD" w14:textId="77777777" w:rsidR="00C72054" w:rsidRPr="00B738CC" w:rsidRDefault="00000000"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Cydweithio â phartneriaid sy’n hybu’r Gymraeg (Mentrau Iaith, yr Urdd, Ffermwyr Ifanc, Meithrin, Cymraeg i Blant, ysgolion cyfrwng Cymraeg, Cymraeg i Oedolion, capeli, corau, papurau newydd lleol, fforymau a rhwydweithiau sy’n hybu’r Gymraeg)</w:t>
      </w:r>
    </w:p>
    <w:p w14:paraId="51649ADE" w14:textId="77777777" w:rsidR="00C72054" w:rsidRPr="00B738CC" w:rsidRDefault="00000000"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xml:space="preserve">Sicrhau bod gweithlu â sgiliau Cymraeg, neu drefniadau eraill ar waith, a fydd yn galluogi gweithgaredd yn unol â'r Safonau. </w:t>
      </w:r>
    </w:p>
    <w:p w14:paraId="51649ADF" w14:textId="77777777" w:rsidR="00C72054" w:rsidRPr="00B738CC" w:rsidRDefault="00000000"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xml:space="preserve">• Darparu gwasanaethau wyneb yn wyneb neu ar-lein yn Gymraeg </w:t>
      </w:r>
    </w:p>
    <w:p w14:paraId="51649AE0" w14:textId="77777777" w:rsidR="00C72054" w:rsidRPr="00B738CC" w:rsidRDefault="00000000"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Dangos ystyriaeth o natur ieithyddol yr ardal ddaearyddol y bwriedir gwasanaethu ynddi, a sut mae'r gwaith yn mynd i gael effaith gadarnhaol ar nifer y siaradwyr Cymraeg neu’r defnydd o'r Gymraeg*</w:t>
      </w:r>
    </w:p>
    <w:p w14:paraId="51649AE1" w14:textId="77777777" w:rsidR="00C72054" w:rsidRPr="00B738CC" w:rsidRDefault="00C72054" w:rsidP="00C72054">
      <w:pPr>
        <w:rPr>
          <w:rFonts w:asciiTheme="minorHAnsi" w:hAnsiTheme="minorHAnsi" w:cstheme="minorHAnsi"/>
          <w:szCs w:val="24"/>
        </w:rPr>
      </w:pPr>
    </w:p>
    <w:p w14:paraId="51649AE2" w14:textId="77777777" w:rsidR="00C72054" w:rsidRPr="00B738CC" w:rsidRDefault="00000000" w:rsidP="00C72054">
      <w:pPr>
        <w:rPr>
          <w:rFonts w:asciiTheme="minorHAnsi" w:hAnsiTheme="minorHAnsi" w:cstheme="minorHAnsi"/>
          <w:szCs w:val="24"/>
        </w:rPr>
      </w:pPr>
      <w:r w:rsidRPr="00B738CC">
        <w:rPr>
          <w:rFonts w:asciiTheme="minorHAnsi" w:hAnsiTheme="minorHAnsi" w:cstheme="minorHAnsi"/>
          <w:szCs w:val="24"/>
          <w:lang w:val="cy-GB"/>
        </w:rPr>
        <w:t xml:space="preserve">*Mae hyn yn golygu bod gan yr ymgeisydd wybodaeth am gymunedau'r siaradwyr Cymraeg y gallai'r ddarpariaeth effeithio arnynt, yn gadarnhaol neu'n negyddol. Bydd angen i'r ymgeisydd fod yn ymwybodol o gyfleoedd i gynyddu amlygrwydd y Gymraeg a hybu defnydd pawb o'r Gymraeg; siaradwyr hyderus yn ogystal â'r rhai sydd ond yn gallu siarad ychydig o Gymraeg. </w:t>
      </w:r>
    </w:p>
    <w:p w14:paraId="51649AE3" w14:textId="77777777" w:rsidR="00C72054" w:rsidRPr="006B18D3" w:rsidRDefault="00C72054" w:rsidP="00C72054">
      <w:pPr>
        <w:rPr>
          <w:rFonts w:asciiTheme="minorHAnsi" w:hAnsiTheme="minorHAnsi" w:cstheme="minorHAnsi"/>
          <w:sz w:val="22"/>
          <w:szCs w:val="22"/>
          <w:lang w:val="en"/>
        </w:rPr>
      </w:pPr>
    </w:p>
    <w:p w14:paraId="51649AE4" w14:textId="77777777" w:rsidR="008F3B5F" w:rsidRDefault="008F3B5F" w:rsidP="00C72054">
      <w:pPr>
        <w:jc w:val="both"/>
        <w:rPr>
          <w:rStyle w:val="Hyperlink"/>
          <w:rFonts w:ascii="Calibri" w:hAnsi="Calibri" w:cs="Calibri"/>
          <w:color w:val="0033CC"/>
          <w:szCs w:val="24"/>
        </w:rPr>
      </w:pPr>
    </w:p>
    <w:p w14:paraId="51649AE5" w14:textId="77777777" w:rsidR="008F3B5F" w:rsidRDefault="00000000" w:rsidP="008F3B5F">
      <w:pPr>
        <w:jc w:val="both"/>
        <w:rPr>
          <w:rStyle w:val="Hyperlink"/>
          <w:rFonts w:ascii="Calibri" w:hAnsi="Calibri" w:cs="Calibri"/>
          <w:b/>
          <w:bCs/>
          <w:color w:val="auto"/>
          <w:szCs w:val="24"/>
          <w:u w:val="none"/>
        </w:rPr>
      </w:pPr>
      <w:r w:rsidRPr="008F3B5F">
        <w:rPr>
          <w:rStyle w:val="Hyperlink"/>
          <w:rFonts w:ascii="Calibri" w:hAnsi="Calibri" w:cs="Calibri"/>
          <w:b/>
          <w:bCs/>
          <w:color w:val="auto"/>
          <w:szCs w:val="24"/>
          <w:u w:val="none"/>
          <w:lang w:val="cy-GB"/>
        </w:rPr>
        <w:t>20. Rheolau Rheoli Cymorthdaliadau</w:t>
      </w:r>
    </w:p>
    <w:p w14:paraId="51649AE6" w14:textId="77777777" w:rsidR="008F3B5F" w:rsidRDefault="008F3B5F" w:rsidP="008F3B5F">
      <w:pPr>
        <w:jc w:val="both"/>
        <w:rPr>
          <w:rStyle w:val="Hyperlink"/>
          <w:rFonts w:ascii="Calibri" w:hAnsi="Calibri" w:cs="Calibri"/>
          <w:b/>
          <w:bCs/>
          <w:color w:val="auto"/>
          <w:szCs w:val="24"/>
          <w:u w:val="none"/>
        </w:rPr>
      </w:pPr>
    </w:p>
    <w:p w14:paraId="51649AE7" w14:textId="77777777" w:rsidR="008F3B5F" w:rsidRDefault="00000000" w:rsidP="008F3B5F">
      <w:pPr>
        <w:rPr>
          <w:rFonts w:ascii="Calibri" w:hAnsi="Calibri" w:cs="Calibri"/>
        </w:rPr>
      </w:pPr>
      <w:r w:rsidRPr="008F3B5F">
        <w:rPr>
          <w:rFonts w:ascii="Calibri" w:hAnsi="Calibri" w:cs="Calibri"/>
          <w:lang w:val="cy-GB"/>
        </w:rPr>
        <w:t>Cymhorthdal cyhoeddus yw'r cynllun hwn a bydd yn ddarostyngedig i Reolau Rheoli Cymorthdaliadau'r DU. Mae Rheolau Rheoli Cymorthdaliadau'r DU yn golygu Cytundeb Masnach a Chydweithredu'r UE-DU ac (fel y bo'n berthnasol) Protocol Gogledd Iwerddon; rheolau Sefydliad Masnach y Byd; unrhyw Gytundeb Masnach sydd gan y DU ar waith ac unrhyw ddeddfwriaeth ddilynol neu ddeddfwriaeth gysylltiedig.</w:t>
      </w:r>
    </w:p>
    <w:p w14:paraId="51649AE8" w14:textId="77777777" w:rsidR="0026169F" w:rsidRDefault="0026169F" w:rsidP="008F3B5F">
      <w:pPr>
        <w:rPr>
          <w:rFonts w:ascii="Calibri" w:hAnsi="Calibri" w:cs="Calibri"/>
        </w:rPr>
      </w:pPr>
    </w:p>
    <w:p w14:paraId="51649AE9" w14:textId="77777777" w:rsidR="0026169F" w:rsidRDefault="00000000" w:rsidP="008F3B5F">
      <w:pPr>
        <w:rPr>
          <w:rFonts w:ascii="Calibri" w:hAnsi="Calibri" w:cs="Calibri"/>
          <w:b/>
          <w:bCs/>
        </w:rPr>
      </w:pPr>
      <w:r w:rsidRPr="00C72054">
        <w:rPr>
          <w:rFonts w:ascii="Calibri" w:hAnsi="Calibri" w:cs="Calibri"/>
          <w:b/>
          <w:bCs/>
          <w:lang w:val="cy-GB"/>
        </w:rPr>
        <w:t>21. Amserlenni'r gronfa grant</w:t>
      </w:r>
    </w:p>
    <w:p w14:paraId="51649AEA" w14:textId="77777777" w:rsidR="00C72054" w:rsidRDefault="00C72054" w:rsidP="00C72054">
      <w:pPr>
        <w:rPr>
          <w:rFonts w:ascii="Calibri" w:hAnsi="Calibri" w:cs="Calibri"/>
          <w:b/>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D07F5" w14:paraId="51649AED" w14:textId="77777777" w:rsidTr="00B415F3">
        <w:tc>
          <w:tcPr>
            <w:tcW w:w="5103" w:type="dxa"/>
          </w:tcPr>
          <w:p w14:paraId="51649AEB" w14:textId="77777777" w:rsidR="00F4015E" w:rsidRPr="004D3BE8" w:rsidRDefault="00F4015E" w:rsidP="00C72054">
            <w:pPr>
              <w:rPr>
                <w:rFonts w:cs="Calibri"/>
              </w:rPr>
            </w:pPr>
          </w:p>
        </w:tc>
        <w:tc>
          <w:tcPr>
            <w:tcW w:w="4820" w:type="dxa"/>
          </w:tcPr>
          <w:p w14:paraId="51649AEC" w14:textId="77777777" w:rsidR="00F4015E" w:rsidRDefault="00F4015E" w:rsidP="00C72054">
            <w:pPr>
              <w:rPr>
                <w:rFonts w:cs="Calibri"/>
                <w:b/>
                <w:bCs/>
              </w:rPr>
            </w:pPr>
          </w:p>
        </w:tc>
      </w:tr>
      <w:tr w:rsidR="003D07F5" w14:paraId="51649AF0" w14:textId="77777777" w:rsidTr="00B415F3">
        <w:tc>
          <w:tcPr>
            <w:tcW w:w="5103" w:type="dxa"/>
          </w:tcPr>
          <w:p w14:paraId="51649AEE" w14:textId="77777777" w:rsidR="00F4015E" w:rsidRPr="004D3BE8" w:rsidRDefault="00000000" w:rsidP="00C72054">
            <w:pPr>
              <w:rPr>
                <w:rFonts w:cs="Calibri"/>
              </w:rPr>
            </w:pPr>
            <w:r w:rsidRPr="004D3BE8">
              <w:rPr>
                <w:rFonts w:cs="Calibri"/>
                <w:lang w:val="cy-GB"/>
              </w:rPr>
              <w:t xml:space="preserve">Dyddiad cau ar gyfer gwneud cais </w:t>
            </w:r>
          </w:p>
        </w:tc>
        <w:tc>
          <w:tcPr>
            <w:tcW w:w="4820" w:type="dxa"/>
          </w:tcPr>
          <w:p w14:paraId="51649AEF" w14:textId="77777777" w:rsidR="00F4015E" w:rsidRDefault="00000000" w:rsidP="00C72054">
            <w:pPr>
              <w:rPr>
                <w:rFonts w:cs="Calibri"/>
                <w:b/>
                <w:bCs/>
              </w:rPr>
            </w:pPr>
            <w:r>
              <w:rPr>
                <w:rFonts w:cs="Calibri"/>
                <w:b/>
                <w:bCs/>
                <w:lang w:val="cy-GB"/>
              </w:rPr>
              <w:t>11:59pm 30 Gorffennaf 2025</w:t>
            </w:r>
          </w:p>
        </w:tc>
      </w:tr>
      <w:tr w:rsidR="003D07F5" w14:paraId="51649AF3" w14:textId="77777777" w:rsidTr="00B415F3">
        <w:tc>
          <w:tcPr>
            <w:tcW w:w="5103" w:type="dxa"/>
          </w:tcPr>
          <w:p w14:paraId="51649AF1" w14:textId="77777777" w:rsidR="00F4015E" w:rsidRPr="004D3BE8" w:rsidRDefault="00000000" w:rsidP="00C72054">
            <w:pPr>
              <w:rPr>
                <w:rFonts w:cs="Calibri"/>
              </w:rPr>
            </w:pPr>
            <w:r w:rsidRPr="004D3BE8">
              <w:rPr>
                <w:rFonts w:cs="Calibri"/>
                <w:lang w:val="cy-GB"/>
              </w:rPr>
              <w:t>Cyfarfod y Panel *</w:t>
            </w:r>
          </w:p>
        </w:tc>
        <w:tc>
          <w:tcPr>
            <w:tcW w:w="4820" w:type="dxa"/>
          </w:tcPr>
          <w:p w14:paraId="51649AF2" w14:textId="77777777" w:rsidR="00F4015E" w:rsidRDefault="00000000" w:rsidP="00C72054">
            <w:pPr>
              <w:rPr>
                <w:rFonts w:cs="Calibri"/>
                <w:b/>
                <w:bCs/>
              </w:rPr>
            </w:pPr>
            <w:r>
              <w:rPr>
                <w:rFonts w:cs="Calibri"/>
                <w:b/>
                <w:bCs/>
                <w:lang w:val="cy-GB"/>
              </w:rPr>
              <w:t>15 Awst 2025</w:t>
            </w:r>
          </w:p>
        </w:tc>
      </w:tr>
      <w:tr w:rsidR="003D07F5" w14:paraId="51649AF6" w14:textId="77777777" w:rsidTr="00B415F3">
        <w:tc>
          <w:tcPr>
            <w:tcW w:w="5103" w:type="dxa"/>
          </w:tcPr>
          <w:p w14:paraId="51649AF4" w14:textId="77777777" w:rsidR="00F4015E" w:rsidRPr="004D3BE8" w:rsidRDefault="00000000" w:rsidP="00C72054">
            <w:pPr>
              <w:rPr>
                <w:rFonts w:cs="Calibri"/>
              </w:rPr>
            </w:pPr>
            <w:r w:rsidRPr="004D3BE8">
              <w:rPr>
                <w:rFonts w:cs="Calibri"/>
                <w:lang w:val="cy-GB"/>
              </w:rPr>
              <w:t>Cyfarfod yr Aelod Cabinet er cymeradwyaeth *</w:t>
            </w:r>
          </w:p>
        </w:tc>
        <w:tc>
          <w:tcPr>
            <w:tcW w:w="4820" w:type="dxa"/>
          </w:tcPr>
          <w:p w14:paraId="51649AF5" w14:textId="77777777" w:rsidR="00F4015E" w:rsidRDefault="00000000" w:rsidP="00C72054">
            <w:pPr>
              <w:rPr>
                <w:rFonts w:cs="Calibri"/>
                <w:b/>
                <w:bCs/>
              </w:rPr>
            </w:pPr>
            <w:r>
              <w:rPr>
                <w:rFonts w:cs="Calibri"/>
                <w:b/>
                <w:bCs/>
                <w:lang w:val="cy-GB"/>
              </w:rPr>
              <w:t>2 Medi 2025</w:t>
            </w:r>
          </w:p>
        </w:tc>
      </w:tr>
      <w:tr w:rsidR="003D07F5" w14:paraId="51649AF9" w14:textId="77777777" w:rsidTr="00B415F3">
        <w:tc>
          <w:tcPr>
            <w:tcW w:w="5103" w:type="dxa"/>
          </w:tcPr>
          <w:p w14:paraId="51649AF7" w14:textId="77777777" w:rsidR="00F4015E" w:rsidRPr="004D3BE8" w:rsidRDefault="00000000" w:rsidP="00C72054">
            <w:pPr>
              <w:rPr>
                <w:rFonts w:cs="Calibri"/>
              </w:rPr>
            </w:pPr>
            <w:r w:rsidRPr="004D3BE8">
              <w:rPr>
                <w:rFonts w:cs="Calibri"/>
                <w:lang w:val="cy-GB"/>
              </w:rPr>
              <w:t>Cynnig grant wedi'i anfon at yr ymgeiswyr llwyddiannus *</w:t>
            </w:r>
          </w:p>
        </w:tc>
        <w:tc>
          <w:tcPr>
            <w:tcW w:w="4820" w:type="dxa"/>
          </w:tcPr>
          <w:p w14:paraId="51649AF8" w14:textId="77777777" w:rsidR="00F4015E" w:rsidRDefault="00000000" w:rsidP="00C72054">
            <w:pPr>
              <w:rPr>
                <w:rFonts w:cs="Calibri"/>
                <w:b/>
                <w:bCs/>
              </w:rPr>
            </w:pPr>
            <w:r>
              <w:rPr>
                <w:rFonts w:cs="Calibri"/>
                <w:b/>
                <w:bCs/>
                <w:lang w:val="cy-GB"/>
              </w:rPr>
              <w:t>Erbyn 20 Medi 2025</w:t>
            </w:r>
          </w:p>
        </w:tc>
      </w:tr>
      <w:tr w:rsidR="003D07F5" w14:paraId="51649AFC" w14:textId="77777777" w:rsidTr="00B415F3">
        <w:tc>
          <w:tcPr>
            <w:tcW w:w="5103" w:type="dxa"/>
          </w:tcPr>
          <w:p w14:paraId="51649AFA" w14:textId="77777777" w:rsidR="00F4015E" w:rsidRPr="004D3BE8" w:rsidRDefault="00000000" w:rsidP="00C72054">
            <w:pPr>
              <w:rPr>
                <w:rFonts w:cs="Calibri"/>
              </w:rPr>
            </w:pPr>
            <w:r w:rsidRPr="004D3BE8">
              <w:rPr>
                <w:rFonts w:cs="Calibri"/>
                <w:lang w:val="cy-GB"/>
              </w:rPr>
              <w:t xml:space="preserve">Rhaid cwblhau'r prosiectau'n llawn erbyn </w:t>
            </w:r>
          </w:p>
        </w:tc>
        <w:tc>
          <w:tcPr>
            <w:tcW w:w="4820" w:type="dxa"/>
          </w:tcPr>
          <w:p w14:paraId="51649AFB" w14:textId="77777777" w:rsidR="00F4015E" w:rsidRDefault="00000000" w:rsidP="00C72054">
            <w:pPr>
              <w:rPr>
                <w:rFonts w:cs="Calibri"/>
                <w:b/>
                <w:bCs/>
              </w:rPr>
            </w:pPr>
            <w:r>
              <w:rPr>
                <w:rFonts w:cs="Calibri"/>
                <w:b/>
                <w:bCs/>
                <w:lang w:val="cy-GB"/>
              </w:rPr>
              <w:t xml:space="preserve">31 Rhagfyr 2025 </w:t>
            </w:r>
          </w:p>
        </w:tc>
      </w:tr>
    </w:tbl>
    <w:p w14:paraId="51649AFD" w14:textId="77777777" w:rsidR="0026169F" w:rsidRDefault="0026169F" w:rsidP="008F3B5F">
      <w:pPr>
        <w:rPr>
          <w:rFonts w:ascii="Calibri" w:hAnsi="Calibri" w:cs="Calibri"/>
        </w:rPr>
      </w:pPr>
    </w:p>
    <w:p w14:paraId="51649AFE" w14:textId="77777777" w:rsidR="0026169F" w:rsidRPr="008F3B5F" w:rsidRDefault="00000000" w:rsidP="008F3B5F">
      <w:pPr>
        <w:rPr>
          <w:rFonts w:ascii="Calibri" w:hAnsi="Calibri" w:cs="Calibri"/>
        </w:rPr>
      </w:pPr>
      <w:r>
        <w:rPr>
          <w:rFonts w:ascii="Calibri" w:hAnsi="Calibri" w:cs="Calibri"/>
          <w:lang w:val="cy-GB"/>
        </w:rPr>
        <w:t xml:space="preserve">*Sylwch y gallai'r dyddiadau hyn newid </w:t>
      </w:r>
    </w:p>
    <w:p w14:paraId="51649AFF" w14:textId="77777777" w:rsidR="00F00CFF" w:rsidRPr="00112C37" w:rsidRDefault="00F00CFF" w:rsidP="008F3B5F">
      <w:pPr>
        <w:jc w:val="both"/>
        <w:rPr>
          <w:rFonts w:ascii="Calibri" w:hAnsi="Calibri" w:cs="Calibri"/>
          <w:color w:val="0033CC"/>
          <w:szCs w:val="24"/>
        </w:rPr>
      </w:pPr>
    </w:p>
    <w:p w14:paraId="51649B00" w14:textId="77777777" w:rsidR="00B8240F" w:rsidRPr="00112C37" w:rsidRDefault="00000000">
      <w:pPr>
        <w:numPr>
          <w:ilvl w:val="12"/>
          <w:numId w:val="0"/>
        </w:numPr>
        <w:ind w:firstLine="34"/>
        <w:jc w:val="both"/>
        <w:rPr>
          <w:rFonts w:ascii="Calibri" w:hAnsi="Calibri" w:cs="Calibri"/>
          <w:b/>
          <w:szCs w:val="24"/>
        </w:rPr>
      </w:pPr>
      <w:r w:rsidRPr="00112C37">
        <w:rPr>
          <w:rFonts w:ascii="Calibri" w:hAnsi="Calibri" w:cs="Calibri"/>
          <w:b/>
          <w:bCs/>
          <w:szCs w:val="24"/>
          <w:lang w:val="cy-GB"/>
        </w:rPr>
        <w:t>22. Cyflwyno Ceisiadau</w:t>
      </w:r>
    </w:p>
    <w:p w14:paraId="51649B01" w14:textId="77777777" w:rsidR="00B8240F" w:rsidRPr="00112C37" w:rsidRDefault="00B8240F">
      <w:pPr>
        <w:numPr>
          <w:ilvl w:val="12"/>
          <w:numId w:val="0"/>
        </w:numPr>
        <w:ind w:firstLine="34"/>
        <w:jc w:val="both"/>
        <w:rPr>
          <w:rFonts w:ascii="Calibri" w:hAnsi="Calibri" w:cs="Calibri"/>
          <w:szCs w:val="24"/>
        </w:rPr>
      </w:pPr>
    </w:p>
    <w:p w14:paraId="51649B02" w14:textId="77777777" w:rsidR="00B8240F" w:rsidRPr="00112C37" w:rsidRDefault="00000000">
      <w:pPr>
        <w:numPr>
          <w:ilvl w:val="12"/>
          <w:numId w:val="0"/>
        </w:numPr>
        <w:ind w:firstLine="34"/>
        <w:jc w:val="both"/>
        <w:rPr>
          <w:rFonts w:ascii="Calibri" w:hAnsi="Calibri" w:cs="Calibri"/>
          <w:szCs w:val="24"/>
        </w:rPr>
      </w:pPr>
      <w:r w:rsidRPr="00112C37">
        <w:rPr>
          <w:rFonts w:ascii="Calibri" w:hAnsi="Calibri" w:cs="Calibri"/>
          <w:szCs w:val="24"/>
          <w:lang w:val="cy-GB"/>
        </w:rPr>
        <w:t xml:space="preserve">21.1 Dylid anfon ceisiadau i'r cyfeiriad canlynol yn unol â'r amserlenni a nodwyd. </w:t>
      </w:r>
    </w:p>
    <w:p w14:paraId="51649B03" w14:textId="77777777" w:rsidR="00B8240F" w:rsidRPr="00112C37" w:rsidRDefault="00B8240F">
      <w:pPr>
        <w:numPr>
          <w:ilvl w:val="12"/>
          <w:numId w:val="0"/>
        </w:numPr>
        <w:ind w:firstLine="34"/>
        <w:jc w:val="both"/>
        <w:rPr>
          <w:rFonts w:ascii="Calibri" w:hAnsi="Calibri" w:cs="Calibri"/>
          <w:szCs w:val="24"/>
        </w:rPr>
      </w:pPr>
    </w:p>
    <w:p w14:paraId="51649B04" w14:textId="77777777" w:rsidR="008E2635" w:rsidRPr="00112C37" w:rsidRDefault="00000000">
      <w:pPr>
        <w:numPr>
          <w:ilvl w:val="12"/>
          <w:numId w:val="0"/>
        </w:numPr>
        <w:ind w:firstLine="34"/>
        <w:jc w:val="both"/>
        <w:rPr>
          <w:rFonts w:ascii="Calibri" w:hAnsi="Calibri" w:cs="Calibri"/>
          <w:szCs w:val="24"/>
        </w:rPr>
      </w:pPr>
      <w:r w:rsidRPr="00112C37">
        <w:rPr>
          <w:rFonts w:ascii="Calibri" w:hAnsi="Calibri" w:cs="Calibri"/>
          <w:szCs w:val="24"/>
          <w:lang w:val="cy-GB"/>
        </w:rPr>
        <w:tab/>
      </w:r>
      <w:hyperlink r:id="rId14" w:history="1">
        <w:r w:rsidR="00AF6685" w:rsidRPr="0060143E">
          <w:rPr>
            <w:rStyle w:val="Hyperlink"/>
            <w:rFonts w:ascii="Calibri" w:hAnsi="Calibri" w:cs="Calibri"/>
            <w:szCs w:val="24"/>
            <w:lang w:val="cy-GB"/>
          </w:rPr>
          <w:t>RDPSirgar@sirgar.gov.uk</w:t>
        </w:r>
      </w:hyperlink>
    </w:p>
    <w:p w14:paraId="51649B05" w14:textId="77777777" w:rsidR="00E443E2" w:rsidRDefault="00E443E2" w:rsidP="00546478">
      <w:pPr>
        <w:numPr>
          <w:ilvl w:val="12"/>
          <w:numId w:val="0"/>
        </w:numPr>
        <w:jc w:val="both"/>
        <w:rPr>
          <w:rFonts w:ascii="Calibri" w:hAnsi="Calibri" w:cs="Calibri"/>
          <w:szCs w:val="24"/>
        </w:rPr>
      </w:pPr>
    </w:p>
    <w:p w14:paraId="51649B06" w14:textId="77777777" w:rsidR="00224B21" w:rsidRDefault="00224B21" w:rsidP="001774D4">
      <w:pPr>
        <w:rPr>
          <w:rFonts w:ascii="Calibri" w:hAnsi="Calibri" w:cs="Calibri"/>
          <w:szCs w:val="24"/>
        </w:rPr>
      </w:pPr>
    </w:p>
    <w:p w14:paraId="51649B07" w14:textId="77777777" w:rsidR="00546478" w:rsidRDefault="00000000" w:rsidP="00546478">
      <w:pPr>
        <w:pStyle w:val="BodyText2"/>
        <w:numPr>
          <w:ilvl w:val="12"/>
          <w:numId w:val="0"/>
        </w:numPr>
        <w:ind w:left="720" w:hanging="686"/>
        <w:rPr>
          <w:rFonts w:ascii="Calibri" w:hAnsi="Calibri" w:cs="Calibri"/>
          <w:b/>
          <w:bCs/>
          <w:sz w:val="24"/>
          <w:szCs w:val="24"/>
        </w:rPr>
      </w:pPr>
      <w:r w:rsidRPr="00112C37">
        <w:rPr>
          <w:rFonts w:ascii="Calibri" w:hAnsi="Calibri" w:cs="Calibri"/>
          <w:b/>
          <w:bCs/>
          <w:sz w:val="24"/>
          <w:szCs w:val="24"/>
          <w:lang w:val="cy-GB"/>
        </w:rPr>
        <w:t>Y Rheoliad Cyffredinol ar Ddiogelu Data (GDPR)</w:t>
      </w:r>
    </w:p>
    <w:p w14:paraId="51649B08" w14:textId="77777777" w:rsidR="00546478" w:rsidRDefault="00546478" w:rsidP="00546478">
      <w:pPr>
        <w:pStyle w:val="BodyText2"/>
        <w:numPr>
          <w:ilvl w:val="12"/>
          <w:numId w:val="0"/>
        </w:numPr>
        <w:ind w:left="720" w:hanging="686"/>
        <w:rPr>
          <w:rFonts w:ascii="Calibri" w:hAnsi="Calibri" w:cs="Calibri"/>
          <w:b/>
          <w:bCs/>
          <w:sz w:val="24"/>
          <w:szCs w:val="24"/>
        </w:rPr>
      </w:pPr>
    </w:p>
    <w:p w14:paraId="51649B09" w14:textId="77777777" w:rsidR="00546478" w:rsidRDefault="00000000" w:rsidP="00546478">
      <w:pPr>
        <w:pStyle w:val="BodyText2"/>
        <w:numPr>
          <w:ilvl w:val="12"/>
          <w:numId w:val="0"/>
        </w:numPr>
        <w:ind w:left="720" w:hanging="686"/>
        <w:rPr>
          <w:rFonts w:ascii="Calibri" w:hAnsi="Calibri" w:cs="Calibri"/>
          <w:color w:val="000000"/>
          <w:szCs w:val="24"/>
        </w:rPr>
      </w:pPr>
      <w:r w:rsidRPr="00112C37">
        <w:rPr>
          <w:rFonts w:ascii="Calibri" w:hAnsi="Calibri" w:cs="Calibri"/>
          <w:color w:val="000000"/>
          <w:szCs w:val="24"/>
          <w:lang w:val="cy-GB"/>
        </w:rPr>
        <w:t>Os hoffech ddysgu rhagor am sut rydym yn defnyddio eich gwybodaeth, ffoniwch 01267 242319 i gael ein Hysbysiad</w:t>
      </w:r>
    </w:p>
    <w:p w14:paraId="51649B0A" w14:textId="77777777" w:rsidR="00C72054" w:rsidRPr="00546478" w:rsidRDefault="00000000" w:rsidP="00546478">
      <w:pPr>
        <w:pStyle w:val="BodyText2"/>
        <w:numPr>
          <w:ilvl w:val="12"/>
          <w:numId w:val="0"/>
        </w:numPr>
        <w:ind w:left="720" w:hanging="686"/>
        <w:rPr>
          <w:rStyle w:val="Hyperlink"/>
          <w:rFonts w:ascii="Calibri" w:hAnsi="Calibri" w:cs="Calibri"/>
          <w:color w:val="auto"/>
          <w:sz w:val="24"/>
          <w:szCs w:val="24"/>
          <w:u w:val="none"/>
        </w:rPr>
      </w:pPr>
      <w:r w:rsidRPr="00112C37">
        <w:rPr>
          <w:rFonts w:ascii="Calibri" w:hAnsi="Calibri" w:cs="Calibri"/>
          <w:color w:val="000000"/>
          <w:szCs w:val="24"/>
          <w:lang w:val="cy-GB"/>
        </w:rPr>
        <w:t xml:space="preserve"> Preifatrwydd, neu ewch i'n gwefan </w:t>
      </w:r>
      <w:hyperlink r:id="rId15" w:history="1">
        <w:r w:rsidRPr="00112C37">
          <w:rPr>
            <w:rStyle w:val="Hyperlink"/>
            <w:rFonts w:ascii="Calibri" w:hAnsi="Calibri" w:cs="Calibri"/>
            <w:color w:val="0033CC"/>
            <w:szCs w:val="24"/>
            <w:u w:val="none"/>
            <w:lang w:val="cy-GB"/>
          </w:rPr>
          <w:t>www.sirgar.llyw.cymru</w:t>
        </w:r>
      </w:hyperlink>
    </w:p>
    <w:p w14:paraId="51649B0B" w14:textId="77777777" w:rsidR="002F0BDC" w:rsidRPr="00112C37" w:rsidRDefault="002F0BDC" w:rsidP="001774D4">
      <w:pPr>
        <w:rPr>
          <w:rFonts w:ascii="Calibri" w:hAnsi="Calibri" w:cs="Calibri"/>
          <w:b/>
          <w:bCs/>
          <w:szCs w:val="24"/>
        </w:rPr>
      </w:pPr>
    </w:p>
    <w:p w14:paraId="51649B0C" w14:textId="77777777" w:rsidR="001774D4" w:rsidRDefault="001774D4" w:rsidP="001774D4">
      <w:pPr>
        <w:rPr>
          <w:rFonts w:ascii="Calibri" w:hAnsi="Calibri" w:cs="Calibri"/>
          <w:b/>
          <w:szCs w:val="24"/>
        </w:rPr>
      </w:pPr>
    </w:p>
    <w:p w14:paraId="51649B0D" w14:textId="77777777" w:rsidR="003B7015" w:rsidRDefault="003B7015" w:rsidP="001774D4">
      <w:pPr>
        <w:rPr>
          <w:rFonts w:ascii="Calibri" w:hAnsi="Calibri" w:cs="Calibri"/>
          <w:b/>
          <w:szCs w:val="24"/>
        </w:rPr>
      </w:pPr>
    </w:p>
    <w:p w14:paraId="51649B0E" w14:textId="77777777" w:rsidR="003B7015" w:rsidRDefault="003B7015" w:rsidP="001774D4">
      <w:pPr>
        <w:rPr>
          <w:rFonts w:ascii="Calibri" w:hAnsi="Calibri" w:cs="Calibri"/>
          <w:b/>
          <w:szCs w:val="24"/>
        </w:rPr>
      </w:pPr>
    </w:p>
    <w:p w14:paraId="51649B0F" w14:textId="77777777" w:rsidR="003B7015" w:rsidRDefault="003B7015" w:rsidP="001774D4">
      <w:pPr>
        <w:rPr>
          <w:rFonts w:ascii="Calibri" w:hAnsi="Calibri" w:cs="Calibri"/>
          <w:b/>
          <w:szCs w:val="24"/>
        </w:rPr>
      </w:pPr>
    </w:p>
    <w:p w14:paraId="51649B10" w14:textId="77777777" w:rsidR="003B7015" w:rsidRDefault="003B7015" w:rsidP="001774D4">
      <w:pPr>
        <w:rPr>
          <w:rFonts w:ascii="Calibri" w:hAnsi="Calibri" w:cs="Calibri"/>
          <w:b/>
          <w:szCs w:val="24"/>
        </w:rPr>
      </w:pPr>
    </w:p>
    <w:p w14:paraId="51649B11" w14:textId="77777777" w:rsidR="003B7015" w:rsidRDefault="003B7015" w:rsidP="001774D4">
      <w:pPr>
        <w:rPr>
          <w:rFonts w:ascii="Calibri" w:hAnsi="Calibri" w:cs="Calibri"/>
          <w:b/>
          <w:szCs w:val="24"/>
        </w:rPr>
      </w:pPr>
    </w:p>
    <w:p w14:paraId="51649B12" w14:textId="77777777" w:rsidR="003B7015" w:rsidRPr="00546478" w:rsidRDefault="003B7015" w:rsidP="00546478">
      <w:pPr>
        <w:jc w:val="center"/>
        <w:rPr>
          <w:rFonts w:ascii="Calibri" w:hAnsi="Calibri" w:cs="Calibri"/>
          <w:b/>
          <w:sz w:val="52"/>
          <w:szCs w:val="52"/>
        </w:rPr>
      </w:pPr>
    </w:p>
    <w:p w14:paraId="51649B13" w14:textId="77777777" w:rsidR="003B7015" w:rsidRPr="00546478" w:rsidRDefault="00000000" w:rsidP="00546478">
      <w:pPr>
        <w:jc w:val="center"/>
        <w:rPr>
          <w:rFonts w:ascii="Calibri" w:hAnsi="Calibri" w:cs="Calibri"/>
          <w:b/>
          <w:sz w:val="52"/>
          <w:szCs w:val="52"/>
        </w:rPr>
      </w:pPr>
      <w:r w:rsidRPr="00546478">
        <w:rPr>
          <w:rFonts w:ascii="Calibri" w:hAnsi="Calibri" w:cs="Calibri"/>
          <w:b/>
          <w:bCs/>
          <w:sz w:val="52"/>
          <w:szCs w:val="52"/>
          <w:lang w:val="cy-GB"/>
        </w:rPr>
        <w:t xml:space="preserve">SGROLIWCH I LAWR AR GYFER RHEOLAU GWEITHDREFN TRYDYDD PARTI ATODIAD 1 </w:t>
      </w:r>
    </w:p>
    <w:p w14:paraId="51649B14" w14:textId="77777777" w:rsidR="003B7015" w:rsidRDefault="003B7015" w:rsidP="001774D4">
      <w:pPr>
        <w:rPr>
          <w:rFonts w:ascii="Calibri" w:hAnsi="Calibri" w:cs="Calibri"/>
          <w:b/>
          <w:szCs w:val="24"/>
        </w:rPr>
      </w:pPr>
    </w:p>
    <w:p w14:paraId="51649B15" w14:textId="77777777" w:rsidR="003B7015" w:rsidRDefault="003B7015" w:rsidP="001774D4">
      <w:pPr>
        <w:rPr>
          <w:rFonts w:ascii="Calibri" w:hAnsi="Calibri" w:cs="Calibri"/>
          <w:b/>
          <w:szCs w:val="24"/>
        </w:rPr>
      </w:pPr>
    </w:p>
    <w:p w14:paraId="51649B16" w14:textId="77777777" w:rsidR="003B7015" w:rsidRDefault="003B7015" w:rsidP="001774D4">
      <w:pPr>
        <w:rPr>
          <w:rFonts w:ascii="Calibri" w:hAnsi="Calibri" w:cs="Calibri"/>
          <w:b/>
          <w:szCs w:val="24"/>
        </w:rPr>
      </w:pPr>
    </w:p>
    <w:p w14:paraId="51649B17" w14:textId="77777777" w:rsidR="003B7015" w:rsidRDefault="003B7015" w:rsidP="001774D4">
      <w:pPr>
        <w:rPr>
          <w:rFonts w:ascii="Calibri" w:hAnsi="Calibri" w:cs="Calibri"/>
          <w:b/>
          <w:szCs w:val="24"/>
        </w:rPr>
      </w:pPr>
    </w:p>
    <w:p w14:paraId="51649B18" w14:textId="77777777" w:rsidR="00492D0E" w:rsidRDefault="00492D0E" w:rsidP="001774D4">
      <w:pPr>
        <w:rPr>
          <w:rFonts w:ascii="Calibri" w:hAnsi="Calibri" w:cs="Calibri"/>
          <w:b/>
          <w:szCs w:val="24"/>
        </w:rPr>
      </w:pPr>
    </w:p>
    <w:p w14:paraId="51649B19" w14:textId="77777777" w:rsidR="003B7015" w:rsidRPr="003B7015" w:rsidRDefault="003B7015" w:rsidP="003B7015">
      <w:pPr>
        <w:jc w:val="center"/>
        <w:rPr>
          <w:rFonts w:asciiTheme="minorHAnsi" w:hAnsiTheme="minorHAnsi" w:cstheme="minorHAnsi"/>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985"/>
        <w:gridCol w:w="6775"/>
      </w:tblGrid>
      <w:tr w:rsidR="003D07F5" w14:paraId="51649B1B" w14:textId="77777777" w:rsidTr="00546478">
        <w:trPr>
          <w:trHeight w:val="557"/>
        </w:trPr>
        <w:tc>
          <w:tcPr>
            <w:tcW w:w="10348" w:type="dxa"/>
            <w:gridSpan w:val="3"/>
            <w:tcBorders>
              <w:bottom w:val="single" w:sz="4" w:space="0" w:color="auto"/>
            </w:tcBorders>
            <w:shd w:val="clear" w:color="auto" w:fill="D9D9D9"/>
            <w:vAlign w:val="center"/>
          </w:tcPr>
          <w:p w14:paraId="51649B1A" w14:textId="77777777" w:rsidR="003B7015" w:rsidRPr="003B7015" w:rsidRDefault="00000000" w:rsidP="00546478">
            <w:pPr>
              <w:jc w:val="center"/>
              <w:rPr>
                <w:rFonts w:asciiTheme="minorHAnsi" w:hAnsiTheme="minorHAnsi" w:cstheme="minorHAnsi"/>
                <w:b/>
                <w:szCs w:val="24"/>
                <w:u w:val="single"/>
              </w:rPr>
            </w:pPr>
            <w:r w:rsidRPr="003B7015">
              <w:rPr>
                <w:rFonts w:ascii="Calibri" w:hAnsi="Calibri" w:cstheme="minorHAnsi"/>
                <w:b/>
                <w:bCs/>
                <w:szCs w:val="24"/>
                <w:u w:val="single"/>
                <w:lang w:val="cy-GB"/>
              </w:rPr>
              <w:t>Rheolau ynghylch Caffael Grantiau Trydydd Parti 2025:</w:t>
            </w:r>
          </w:p>
        </w:tc>
      </w:tr>
      <w:tr w:rsidR="003D07F5" w14:paraId="51649B20" w14:textId="77777777" w:rsidTr="00546478">
        <w:trPr>
          <w:trHeight w:val="2330"/>
        </w:trPr>
        <w:tc>
          <w:tcPr>
            <w:tcW w:w="1588" w:type="dxa"/>
            <w:tcBorders>
              <w:bottom w:val="single" w:sz="4" w:space="0" w:color="auto"/>
            </w:tcBorders>
            <w:shd w:val="clear" w:color="auto" w:fill="B3B3B3"/>
            <w:vAlign w:val="center"/>
          </w:tcPr>
          <w:p w14:paraId="51649B1C"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Gofyniad</w:t>
            </w:r>
          </w:p>
        </w:tc>
        <w:tc>
          <w:tcPr>
            <w:tcW w:w="1985" w:type="dxa"/>
            <w:tcBorders>
              <w:bottom w:val="single" w:sz="4" w:space="0" w:color="auto"/>
            </w:tcBorders>
            <w:shd w:val="clear" w:color="auto" w:fill="B3B3B3"/>
            <w:vAlign w:val="center"/>
          </w:tcPr>
          <w:p w14:paraId="51649B1D" w14:textId="77777777" w:rsidR="003B7015" w:rsidRPr="003B7015" w:rsidRDefault="00000000" w:rsidP="00546478">
            <w:pPr>
              <w:jc w:val="center"/>
              <w:rPr>
                <w:rFonts w:asciiTheme="minorHAnsi" w:hAnsiTheme="minorHAnsi" w:cstheme="minorHAnsi"/>
                <w:b/>
                <w:szCs w:val="24"/>
              </w:rPr>
            </w:pPr>
            <w:r w:rsidRPr="003B7015">
              <w:rPr>
                <w:rFonts w:ascii="Calibri" w:hAnsi="Calibri" w:cstheme="minorHAnsi"/>
                <w:b/>
                <w:bCs/>
                <w:szCs w:val="24"/>
                <w:lang w:val="cy-GB"/>
              </w:rPr>
              <w:t>Y Gwerth</w:t>
            </w:r>
          </w:p>
          <w:p w14:paraId="51649B1E"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Mae'r holl werthoedd i'w dehongli fel rhai sy'n cynnwys TAW.</w:t>
            </w:r>
            <w:r w:rsidRPr="003B7015">
              <w:rPr>
                <w:rFonts w:ascii="Calibri" w:hAnsi="Calibri" w:cstheme="minorHAnsi"/>
                <w:szCs w:val="24"/>
                <w:lang w:val="cy-GB"/>
              </w:rPr>
              <w:t xml:space="preserve"> </w:t>
            </w:r>
          </w:p>
        </w:tc>
        <w:tc>
          <w:tcPr>
            <w:tcW w:w="6775" w:type="dxa"/>
            <w:shd w:val="clear" w:color="auto" w:fill="D9D9D9"/>
            <w:vAlign w:val="center"/>
          </w:tcPr>
          <w:p w14:paraId="51649B1F" w14:textId="77777777" w:rsidR="003B7015" w:rsidRPr="003B7015" w:rsidRDefault="00000000" w:rsidP="00546478">
            <w:pPr>
              <w:jc w:val="center"/>
              <w:rPr>
                <w:rFonts w:asciiTheme="minorHAnsi" w:hAnsiTheme="minorHAnsi" w:cstheme="minorHAnsi"/>
                <w:b/>
                <w:szCs w:val="24"/>
              </w:rPr>
            </w:pPr>
            <w:r w:rsidRPr="003B7015">
              <w:rPr>
                <w:rFonts w:ascii="Calibri" w:hAnsi="Calibri" w:cstheme="minorHAnsi"/>
                <w:b/>
                <w:bCs/>
                <w:szCs w:val="24"/>
                <w:lang w:val="cy-GB"/>
              </w:rPr>
              <w:t>Y Broses Gaffael</w:t>
            </w:r>
          </w:p>
        </w:tc>
      </w:tr>
      <w:tr w:rsidR="003D07F5" w14:paraId="51649B28" w14:textId="77777777" w:rsidTr="00546478">
        <w:trPr>
          <w:trHeight w:val="1342"/>
        </w:trPr>
        <w:tc>
          <w:tcPr>
            <w:tcW w:w="1588" w:type="dxa"/>
            <w:shd w:val="clear" w:color="auto" w:fill="E6E6E6"/>
          </w:tcPr>
          <w:p w14:paraId="51649B21"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Pawb</w:t>
            </w:r>
          </w:p>
        </w:tc>
        <w:tc>
          <w:tcPr>
            <w:tcW w:w="1985" w:type="dxa"/>
            <w:shd w:val="clear" w:color="auto" w:fill="E6E6E6"/>
          </w:tcPr>
          <w:p w14:paraId="51649B22"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£0 i £9,999</w:t>
            </w:r>
          </w:p>
        </w:tc>
        <w:tc>
          <w:tcPr>
            <w:tcW w:w="6775" w:type="dxa"/>
          </w:tcPr>
          <w:p w14:paraId="51649B23" w14:textId="77777777" w:rsidR="003B7015" w:rsidRPr="003B7015" w:rsidRDefault="00000000"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cael a chadw o leiaf </w:t>
            </w:r>
            <w:r w:rsidRPr="003B7015">
              <w:rPr>
                <w:rFonts w:asciiTheme="minorHAnsi" w:hAnsiTheme="minorHAnsi" w:cstheme="minorHAnsi"/>
                <w:b/>
                <w:bCs/>
                <w:szCs w:val="24"/>
                <w:lang w:val="cy-GB"/>
              </w:rPr>
              <w:t>1</w:t>
            </w:r>
            <w:r w:rsidRPr="003B7015">
              <w:rPr>
                <w:rFonts w:asciiTheme="minorHAnsi" w:hAnsiTheme="minorHAnsi" w:cstheme="minorHAnsi"/>
                <w:szCs w:val="24"/>
                <w:lang w:val="cy-GB"/>
              </w:rPr>
              <w:t xml:space="preserve"> </w:t>
            </w:r>
            <w:r w:rsidRPr="003B7015">
              <w:rPr>
                <w:rFonts w:asciiTheme="minorHAnsi" w:hAnsiTheme="minorHAnsi" w:cstheme="minorHAnsi"/>
                <w:b/>
                <w:bCs/>
                <w:szCs w:val="24"/>
                <w:lang w:val="cy-GB"/>
              </w:rPr>
              <w:t>Dyfynbris ysgrifenedig</w:t>
            </w:r>
            <w:r w:rsidRPr="003B7015">
              <w:rPr>
                <w:rFonts w:asciiTheme="minorHAnsi" w:hAnsiTheme="minorHAnsi" w:cstheme="minorHAnsi"/>
                <w:szCs w:val="24"/>
                <w:lang w:val="cy-GB"/>
              </w:rPr>
              <w:t xml:space="preserve">, a'i gyflwyno i'r swyddogion prosiect. </w:t>
            </w:r>
          </w:p>
          <w:p w14:paraId="51649B24" w14:textId="77777777" w:rsidR="003B7015" w:rsidRPr="003B7015" w:rsidRDefault="003B7015" w:rsidP="00546478">
            <w:pPr>
              <w:pStyle w:val="ListParagraph"/>
              <w:rPr>
                <w:rFonts w:asciiTheme="minorHAnsi" w:hAnsiTheme="minorHAnsi" w:cstheme="minorHAnsi"/>
                <w:szCs w:val="24"/>
              </w:rPr>
            </w:pPr>
          </w:p>
          <w:p w14:paraId="51649B25" w14:textId="77777777" w:rsidR="003B7015" w:rsidRPr="003B7015" w:rsidRDefault="00000000"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cael y gwerth gorau am arian ac mae'n rhaid cymryd gofal rhesymol i gael nwyddau, gwaith neu wasanaethau o ansawdd digonol am bris cystadleuol. Mae'n rhaid cadw cofnod dogfennol i gefnogi'r penderfyniad at ddibenion archwilio</w:t>
            </w:r>
            <w:r w:rsidRPr="003B7015">
              <w:rPr>
                <w:rFonts w:asciiTheme="minorHAnsi" w:hAnsiTheme="minorHAnsi" w:cstheme="minorHAnsi"/>
                <w:szCs w:val="24"/>
                <w:lang w:val="cy-GB"/>
              </w:rPr>
              <w:br/>
            </w:r>
          </w:p>
          <w:p w14:paraId="51649B26" w14:textId="77777777" w:rsidR="003B7015" w:rsidRPr="003B7015" w:rsidRDefault="00000000"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Sylwch </w:t>
            </w:r>
            <w:r w:rsidRPr="003B7015">
              <w:rPr>
                <w:rFonts w:asciiTheme="minorHAnsi" w:hAnsiTheme="minorHAnsi" w:cstheme="minorHAnsi"/>
                <w:b/>
                <w:bCs/>
                <w:szCs w:val="24"/>
                <w:lang w:val="cy-GB"/>
              </w:rPr>
              <w:t>nad</w:t>
            </w:r>
            <w:r w:rsidRPr="003B7015">
              <w:rPr>
                <w:rFonts w:asciiTheme="minorHAnsi" w:hAnsiTheme="minorHAnsi" w:cstheme="minorHAnsi"/>
                <w:szCs w:val="24"/>
                <w:lang w:val="cy-GB"/>
              </w:rPr>
              <w:t xml:space="preserve"> yw'r anfoneb am nwyddau/gwasanaethau/gwaith a dderbyniwyd </w:t>
            </w:r>
            <w:r w:rsidRPr="003B7015">
              <w:rPr>
                <w:rFonts w:asciiTheme="minorHAnsi" w:hAnsiTheme="minorHAnsi" w:cstheme="minorHAnsi"/>
                <w:b/>
                <w:bCs/>
                <w:szCs w:val="24"/>
                <w:lang w:val="cy-GB"/>
              </w:rPr>
              <w:t>yn dderbyniol</w:t>
            </w:r>
            <w:r w:rsidRPr="003B7015">
              <w:rPr>
                <w:rFonts w:asciiTheme="minorHAnsi" w:hAnsiTheme="minorHAnsi" w:cstheme="minorHAnsi"/>
                <w:szCs w:val="24"/>
                <w:lang w:val="cy-GB"/>
              </w:rPr>
              <w:t xml:space="preserve"> a bod angen darparu </w:t>
            </w:r>
            <w:r w:rsidRPr="003B7015">
              <w:rPr>
                <w:rFonts w:asciiTheme="minorHAnsi" w:hAnsiTheme="minorHAnsi" w:cstheme="minorHAnsi"/>
                <w:b/>
                <w:bCs/>
                <w:szCs w:val="24"/>
                <w:lang w:val="cy-GB"/>
              </w:rPr>
              <w:t>dyfynbris</w:t>
            </w:r>
            <w:r w:rsidRPr="003B7015">
              <w:rPr>
                <w:rFonts w:asciiTheme="minorHAnsi" w:hAnsiTheme="minorHAnsi" w:cstheme="minorHAnsi"/>
                <w:szCs w:val="24"/>
                <w:lang w:val="cy-GB"/>
              </w:rPr>
              <w:t xml:space="preserve"> gan y cyflenwr i ddangos bod yr ymgeisydd wedi sicrhau gwerth am arian.  </w:t>
            </w:r>
            <w:r w:rsidRPr="003B7015">
              <w:rPr>
                <w:rFonts w:asciiTheme="minorHAnsi" w:hAnsiTheme="minorHAnsi" w:cstheme="minorHAnsi"/>
                <w:szCs w:val="24"/>
                <w:lang w:val="cy-GB"/>
              </w:rPr>
              <w:br/>
            </w:r>
          </w:p>
          <w:p w14:paraId="51649B27" w14:textId="77777777" w:rsidR="003B7015" w:rsidRPr="003B7015" w:rsidRDefault="00000000"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Lle mae nwyddau traul yn cael eu caffael o dan £500, gellir ystyried hyn fel eithriad i'r rheolau hyn, ac ni fydd angen cael dyfynbris ar gyfer yr eitem hon/eitemau hyn. Sylwch fod yn rhaid i chi gyflwyno cais ysgrifenedig i'ch rheolwr prosiect cyn prynu'r nwyddau er mwyn i hyn gael ei gymeradwyo.    </w:t>
            </w:r>
          </w:p>
        </w:tc>
      </w:tr>
      <w:tr w:rsidR="003D07F5" w14:paraId="51649B31" w14:textId="77777777" w:rsidTr="00546478">
        <w:trPr>
          <w:trHeight w:val="979"/>
        </w:trPr>
        <w:tc>
          <w:tcPr>
            <w:tcW w:w="1588" w:type="dxa"/>
            <w:shd w:val="clear" w:color="auto" w:fill="E6E6E6"/>
          </w:tcPr>
          <w:p w14:paraId="51649B29"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Pawb</w:t>
            </w:r>
          </w:p>
        </w:tc>
        <w:tc>
          <w:tcPr>
            <w:tcW w:w="1985" w:type="dxa"/>
            <w:shd w:val="clear" w:color="auto" w:fill="E6E6E6"/>
          </w:tcPr>
          <w:p w14:paraId="51649B2A"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£10,000 a £74,999</w:t>
            </w:r>
          </w:p>
        </w:tc>
        <w:tc>
          <w:tcPr>
            <w:tcW w:w="6775" w:type="dxa"/>
          </w:tcPr>
          <w:p w14:paraId="51649B2B" w14:textId="77777777" w:rsidR="003B7015" w:rsidRPr="003B7015" w:rsidRDefault="00000000" w:rsidP="003B7015">
            <w:pPr>
              <w:pStyle w:val="ListParagraph"/>
              <w:numPr>
                <w:ilvl w:val="0"/>
                <w:numId w:val="29"/>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b/>
                <w:bCs/>
                <w:i/>
                <w:iCs/>
                <w:szCs w:val="24"/>
                <w:u w:val="single"/>
                <w:lang w:val="cy-GB"/>
              </w:rPr>
              <w:t>Rhaid</w:t>
            </w:r>
            <w:r w:rsidRPr="003B7015">
              <w:rPr>
                <w:rFonts w:asciiTheme="minorHAnsi" w:hAnsiTheme="minorHAnsi" w:cstheme="minorHAnsi"/>
                <w:i/>
                <w:iCs/>
                <w:szCs w:val="24"/>
                <w:lang w:val="cy-GB"/>
              </w:rPr>
              <w:t xml:space="preserve"> </w:t>
            </w:r>
            <w:r w:rsidRPr="003B7015">
              <w:rPr>
                <w:rFonts w:asciiTheme="minorHAnsi" w:hAnsiTheme="minorHAnsi" w:cstheme="minorHAnsi"/>
                <w:szCs w:val="24"/>
                <w:lang w:val="cy-GB"/>
              </w:rPr>
              <w:t xml:space="preserve">ceisio o leiaf </w:t>
            </w:r>
            <w:r w:rsidRPr="003B7015">
              <w:rPr>
                <w:rFonts w:asciiTheme="minorHAnsi" w:hAnsiTheme="minorHAnsi" w:cstheme="minorHAnsi"/>
                <w:b/>
                <w:bCs/>
                <w:szCs w:val="24"/>
                <w:lang w:val="cy-GB"/>
              </w:rPr>
              <w:t>3 dyfynbris ysgrifenedig</w:t>
            </w:r>
            <w:r w:rsidRPr="003B7015">
              <w:rPr>
                <w:rFonts w:asciiTheme="minorHAnsi" w:hAnsiTheme="minorHAnsi" w:cstheme="minorHAnsi"/>
                <w:szCs w:val="24"/>
                <w:lang w:val="cy-GB"/>
              </w:rPr>
              <w:t xml:space="preserve"> o ffynonellau cystadleuol.</w:t>
            </w:r>
          </w:p>
          <w:p w14:paraId="51649B2C" w14:textId="77777777" w:rsidR="003B7015" w:rsidRPr="003B7015" w:rsidRDefault="003B7015" w:rsidP="00546478">
            <w:pPr>
              <w:pStyle w:val="ListParagraph"/>
              <w:rPr>
                <w:rFonts w:asciiTheme="minorHAnsi" w:hAnsiTheme="minorHAnsi" w:cstheme="minorHAnsi"/>
                <w:szCs w:val="24"/>
              </w:rPr>
            </w:pPr>
          </w:p>
          <w:p w14:paraId="51649B2D" w14:textId="77777777" w:rsidR="003B7015" w:rsidRPr="003B7015" w:rsidRDefault="00000000" w:rsidP="003B7015">
            <w:pPr>
              <w:pStyle w:val="ListParagraph"/>
              <w:numPr>
                <w:ilvl w:val="0"/>
                <w:numId w:val="26"/>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i'r dyfynbrisiau fod yn</w:t>
            </w:r>
            <w:r w:rsidRPr="003B7015">
              <w:rPr>
                <w:rFonts w:asciiTheme="minorHAnsi" w:hAnsiTheme="minorHAnsi" w:cstheme="minorHAnsi"/>
                <w:b/>
                <w:bCs/>
                <w:szCs w:val="24"/>
                <w:lang w:val="cy-GB"/>
              </w:rPr>
              <w:t xml:space="preserve"> </w:t>
            </w:r>
            <w:r w:rsidRPr="003B7015">
              <w:rPr>
                <w:rFonts w:asciiTheme="minorHAnsi" w:hAnsiTheme="minorHAnsi" w:cstheme="minorHAnsi"/>
                <w:szCs w:val="24"/>
                <w:lang w:val="cy-GB"/>
              </w:rPr>
              <w:t>seiliedig ar yr un fanyleb, ac mae'n rhaid rhoi dyddiad cau ar gyfer dychwelyd y dyfynbris. Mae'n rhaid gwerthuso'r holl ddyfynbrisiau ar sail 'tebyg am debyg'.</w:t>
            </w:r>
          </w:p>
          <w:p w14:paraId="51649B2E" w14:textId="77777777" w:rsidR="003B7015" w:rsidRPr="003B7015" w:rsidRDefault="00000000" w:rsidP="00546478">
            <w:pPr>
              <w:pStyle w:val="ListParagraph"/>
              <w:rPr>
                <w:rFonts w:asciiTheme="minorHAnsi" w:hAnsiTheme="minorHAnsi" w:cstheme="minorHAnsi"/>
                <w:szCs w:val="24"/>
              </w:rPr>
            </w:pPr>
            <w:r w:rsidRPr="003B7015">
              <w:rPr>
                <w:rFonts w:asciiTheme="minorHAnsi" w:hAnsiTheme="minorHAnsi" w:cstheme="minorHAnsi"/>
                <w:szCs w:val="24"/>
                <w:lang w:val="cy-GB"/>
              </w:rPr>
              <w:t xml:space="preserve"> </w:t>
            </w:r>
          </w:p>
          <w:p w14:paraId="51649B2F" w14:textId="77777777" w:rsidR="003B7015" w:rsidRPr="003B7015" w:rsidRDefault="00000000" w:rsidP="003B7015">
            <w:pPr>
              <w:pStyle w:val="ListParagraph"/>
              <w:numPr>
                <w:ilvl w:val="0"/>
                <w:numId w:val="26"/>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lastRenderedPageBreak/>
              <w:t>Mae'n rhaid cadw cofnod dogfennol o'r dyfynbrisiau a geisiwyd, y broses werthuso a'r penderfyniad dyfarnu at ddibenion archwilio.</w:t>
            </w:r>
          </w:p>
          <w:p w14:paraId="51649B30"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 xml:space="preserve">Os mai dim ond un dyfynbris sy'n dod i law, mae'n </w:t>
            </w:r>
            <w:r w:rsidRPr="003B7015">
              <w:rPr>
                <w:rFonts w:asciiTheme="minorHAnsi" w:hAnsiTheme="minorHAnsi" w:cstheme="minorHAnsi"/>
                <w:b/>
                <w:bCs/>
                <w:szCs w:val="24"/>
                <w:u w:val="single"/>
                <w:lang w:val="cy-GB"/>
              </w:rPr>
              <w:t>rhaid</w:t>
            </w:r>
            <w:r w:rsidRPr="003B7015">
              <w:rPr>
                <w:rFonts w:asciiTheme="minorHAnsi" w:hAnsiTheme="minorHAnsi" w:cstheme="minorHAnsi"/>
                <w:szCs w:val="24"/>
                <w:lang w:val="cy-GB"/>
              </w:rPr>
              <w:t xml:space="preserve"> i chi gysylltu â'r Rheolwr Prosiect o Gyngor Sir Caerfyrddin (CSC) i roi'r manylion a chyfiawnhau'r broses gaffael a ddefnyddiwyd gennych. Bydd y penderfyniad i symud ymlaen i brynu yn cael ei gymeradwyo gan Gyngor Sir Caerfyrddin, fesul achos. Mewn amgylchiadau lle mae'n amlwg y gellid ceisio mwy nag un dyfynbris, efallai y bydd yn ofynnol hysbysebu ar wefan GwerthwchiGymru </w:t>
            </w:r>
          </w:p>
        </w:tc>
      </w:tr>
      <w:tr w:rsidR="003D07F5" w14:paraId="51649B33" w14:textId="77777777" w:rsidTr="00546478">
        <w:trPr>
          <w:trHeight w:val="416"/>
        </w:trPr>
        <w:tc>
          <w:tcPr>
            <w:tcW w:w="10348" w:type="dxa"/>
            <w:gridSpan w:val="3"/>
            <w:shd w:val="clear" w:color="auto" w:fill="E6E6E6"/>
          </w:tcPr>
          <w:p w14:paraId="51649B32" w14:textId="77777777" w:rsidR="003B7015" w:rsidRPr="003B7015" w:rsidRDefault="003B7015" w:rsidP="00546478">
            <w:pPr>
              <w:rPr>
                <w:rFonts w:asciiTheme="minorHAnsi" w:hAnsiTheme="minorHAnsi" w:cstheme="minorHAnsi"/>
                <w:b/>
                <w:bCs/>
                <w:szCs w:val="24"/>
              </w:rPr>
            </w:pPr>
          </w:p>
        </w:tc>
      </w:tr>
      <w:tr w:rsidR="003D07F5" w14:paraId="51649B3D" w14:textId="77777777" w:rsidTr="00546478">
        <w:trPr>
          <w:trHeight w:val="1833"/>
        </w:trPr>
        <w:tc>
          <w:tcPr>
            <w:tcW w:w="1588" w:type="dxa"/>
            <w:shd w:val="clear" w:color="auto" w:fill="E6E6E6"/>
          </w:tcPr>
          <w:p w14:paraId="51649B34"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Nwyddau a Gwasanaethau</w:t>
            </w:r>
          </w:p>
        </w:tc>
        <w:tc>
          <w:tcPr>
            <w:tcW w:w="1985" w:type="dxa"/>
            <w:shd w:val="clear" w:color="auto" w:fill="E6E6E6"/>
          </w:tcPr>
          <w:p w14:paraId="51649B35"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£75,000 a £214,904</w:t>
            </w:r>
            <w:r>
              <w:rPr>
                <w:rStyle w:val="FootnoteReference"/>
                <w:rFonts w:asciiTheme="minorHAnsi" w:hAnsiTheme="minorHAnsi" w:cstheme="minorHAnsi"/>
                <w:b/>
                <w:szCs w:val="24"/>
                <w:lang w:val="en-US"/>
              </w:rPr>
              <w:footnoteReference w:id="2"/>
            </w:r>
            <w:r w:rsidRPr="003B7015">
              <w:rPr>
                <w:rFonts w:ascii="Calibri" w:hAnsi="Calibri" w:cstheme="minorHAnsi"/>
                <w:b/>
                <w:bCs/>
                <w:szCs w:val="24"/>
                <w:lang w:val="cy-GB"/>
              </w:rPr>
              <w:t xml:space="preserve">  </w:t>
            </w:r>
          </w:p>
        </w:tc>
        <w:tc>
          <w:tcPr>
            <w:tcW w:w="6775" w:type="dxa"/>
          </w:tcPr>
          <w:p w14:paraId="51649B36"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u w:val="single"/>
                <w:lang w:val="cy-GB"/>
              </w:rPr>
              <w:t>Rhaid</w:t>
            </w:r>
            <w:r w:rsidRPr="003B7015">
              <w:rPr>
                <w:rFonts w:asciiTheme="minorHAnsi" w:hAnsiTheme="minorHAnsi" w:cstheme="minorHAnsi"/>
                <w:szCs w:val="24"/>
                <w:lang w:val="cy-GB"/>
              </w:rPr>
              <w:t xml:space="preserve"> ceisio o leiaf </w:t>
            </w:r>
            <w:r w:rsidRPr="003B7015">
              <w:rPr>
                <w:rFonts w:asciiTheme="minorHAnsi" w:hAnsiTheme="minorHAnsi" w:cstheme="minorHAnsi"/>
                <w:b/>
                <w:bCs/>
                <w:szCs w:val="24"/>
                <w:lang w:val="cy-GB"/>
              </w:rPr>
              <w:t xml:space="preserve">4 tendr </w:t>
            </w:r>
            <w:r w:rsidRPr="003B7015">
              <w:rPr>
                <w:rFonts w:asciiTheme="minorHAnsi" w:hAnsiTheme="minorHAnsi" w:cstheme="minorHAnsi"/>
                <w:szCs w:val="24"/>
                <w:lang w:val="cy-GB"/>
              </w:rPr>
              <w:t xml:space="preserve">o ffynonellau cystadleuol, gydag </w:t>
            </w:r>
            <w:r w:rsidRPr="003B7015">
              <w:rPr>
                <w:rFonts w:asciiTheme="minorHAnsi" w:hAnsiTheme="minorHAnsi" w:cstheme="minorHAnsi"/>
                <w:b/>
                <w:bCs/>
                <w:szCs w:val="24"/>
                <w:lang w:val="cy-GB"/>
              </w:rPr>
              <w:t>isafswm o 2 dendr yn dod i law.</w:t>
            </w:r>
          </w:p>
          <w:p w14:paraId="51649B37" w14:textId="77777777" w:rsidR="003B7015" w:rsidRPr="003B7015" w:rsidRDefault="003B7015" w:rsidP="00546478">
            <w:pPr>
              <w:pStyle w:val="ListParagraph"/>
              <w:rPr>
                <w:rFonts w:asciiTheme="minorHAnsi" w:hAnsiTheme="minorHAnsi" w:cstheme="minorHAnsi"/>
                <w:szCs w:val="24"/>
              </w:rPr>
            </w:pPr>
          </w:p>
          <w:p w14:paraId="51649B38"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rhoi'r un wybodaeth i bawb sy’n tendro: yr un fanyleb a'r un gofynion</w:t>
            </w:r>
          </w:p>
          <w:p w14:paraId="51649B39" w14:textId="77777777" w:rsidR="003B7015" w:rsidRPr="003B7015" w:rsidRDefault="00000000" w:rsidP="00546478">
            <w:pPr>
              <w:pStyle w:val="ListParagraph"/>
              <w:rPr>
                <w:rFonts w:asciiTheme="minorHAnsi" w:hAnsiTheme="minorHAnsi" w:cstheme="minorHAnsi"/>
                <w:strike/>
                <w:szCs w:val="24"/>
              </w:rPr>
            </w:pPr>
            <w:r w:rsidRPr="003B7015">
              <w:rPr>
                <w:rFonts w:asciiTheme="minorHAnsi" w:hAnsiTheme="minorHAnsi" w:cstheme="minorHAnsi"/>
                <w:szCs w:val="24"/>
                <w:lang w:val="cy-GB"/>
              </w:rPr>
              <w:t>amlinelliad o'r meini prawf gwerthuso y bydd y tendr yn cael ei werthuso yn eu herbyn a'r un dyddiad cau ar gyfer derbyn tendrau, ac ar ôl hynny ni dderbynnir unrhyw dendrau.</w:t>
            </w:r>
          </w:p>
          <w:p w14:paraId="51649B3A" w14:textId="77777777" w:rsidR="003B7015" w:rsidRPr="003B7015" w:rsidRDefault="003B7015" w:rsidP="00546478">
            <w:pPr>
              <w:pStyle w:val="ListParagraph"/>
              <w:rPr>
                <w:rFonts w:asciiTheme="minorHAnsi" w:hAnsiTheme="minorHAnsi" w:cstheme="minorHAnsi"/>
                <w:szCs w:val="24"/>
              </w:rPr>
            </w:pPr>
          </w:p>
          <w:p w14:paraId="51649B3B"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i'r broses werthuso a ddefnyddir gyd-fynd â'r meini prawf gwerthuso a bennwyd yn wreiddiol a rhaid llunio adroddiad gwerthuso sy'n nodi ar ba sail y dyfarnwyd y tendr llwyddiannus. Yr arfer gorau yw sefydlu panel gwerthuso i werthuso tendrau.</w:t>
            </w:r>
          </w:p>
          <w:p w14:paraId="51649B3C" w14:textId="77777777" w:rsidR="003B7015" w:rsidRPr="003B7015" w:rsidRDefault="00000000" w:rsidP="00546478">
            <w:pPr>
              <w:rPr>
                <w:rFonts w:asciiTheme="minorHAnsi" w:hAnsiTheme="minorHAnsi" w:cstheme="minorHAnsi"/>
                <w:iCs/>
                <w:szCs w:val="24"/>
              </w:rPr>
            </w:pPr>
            <w:r w:rsidRPr="003B7015">
              <w:rPr>
                <w:rFonts w:asciiTheme="minorHAnsi" w:hAnsiTheme="minorHAnsi" w:cstheme="minorHAnsi"/>
                <w:iCs/>
                <w:szCs w:val="24"/>
                <w:lang w:val="cy-GB"/>
              </w:rPr>
              <w:t xml:space="preserve"> Os mai dim ond un tendr sy'n dod i law, mae'n </w:t>
            </w:r>
            <w:r w:rsidRPr="003B7015">
              <w:rPr>
                <w:rFonts w:asciiTheme="minorHAnsi" w:hAnsiTheme="minorHAnsi" w:cstheme="minorHAnsi"/>
                <w:b/>
                <w:bCs/>
                <w:iCs/>
                <w:szCs w:val="24"/>
                <w:u w:val="single"/>
                <w:lang w:val="cy-GB"/>
              </w:rPr>
              <w:t>rhaid</w:t>
            </w:r>
            <w:r w:rsidRPr="003B7015">
              <w:rPr>
                <w:rFonts w:asciiTheme="minorHAnsi" w:hAnsiTheme="minorHAnsi" w:cstheme="minorHAnsi"/>
                <w:iCs/>
                <w:szCs w:val="24"/>
                <w:lang w:val="cy-GB"/>
              </w:rPr>
              <w:t xml:space="preserve"> i chi gysylltu â'r Rheolwr Prosiect o Gyngor Sir Caerfyrddin (CSC), i roi'r manylion a chyfiawnhau'r broses gaffael a ddefnyddiwyd. Bydd yn rhaid i'r penderfyniad i symud ymlaen i brynu gael ei gymeradwyo gan CSC, fesul achos. Mewn amgylchiadau lle mae'n amlwg y gellid ceisio mwy nag un tendr, efallai y bydd yn ofynnol i'r ymgeisydd hysbysebu ar wefan GwerthwchiGymru.</w:t>
            </w:r>
          </w:p>
        </w:tc>
      </w:tr>
      <w:tr w:rsidR="003D07F5" w14:paraId="51649B4A" w14:textId="77777777" w:rsidTr="00546478">
        <w:trPr>
          <w:trHeight w:val="841"/>
        </w:trPr>
        <w:tc>
          <w:tcPr>
            <w:tcW w:w="1588" w:type="dxa"/>
            <w:shd w:val="clear" w:color="auto" w:fill="E6E6E6"/>
          </w:tcPr>
          <w:p w14:paraId="51649B3E"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Gwaith</w:t>
            </w:r>
          </w:p>
        </w:tc>
        <w:tc>
          <w:tcPr>
            <w:tcW w:w="1985" w:type="dxa"/>
            <w:shd w:val="clear" w:color="auto" w:fill="E6E6E6"/>
          </w:tcPr>
          <w:p w14:paraId="51649B3F" w14:textId="77777777" w:rsidR="003B7015" w:rsidRPr="003B7015" w:rsidRDefault="00000000" w:rsidP="00546478">
            <w:pPr>
              <w:rPr>
                <w:rFonts w:asciiTheme="minorHAnsi" w:hAnsiTheme="minorHAnsi" w:cstheme="minorHAnsi"/>
                <w:b/>
                <w:szCs w:val="24"/>
                <w:lang w:val="en-US"/>
              </w:rPr>
            </w:pPr>
            <w:r w:rsidRPr="003B7015">
              <w:rPr>
                <w:rFonts w:ascii="Calibri" w:hAnsi="Calibri" w:cstheme="minorHAnsi"/>
                <w:b/>
                <w:bCs/>
                <w:szCs w:val="24"/>
                <w:lang w:val="cy-GB"/>
              </w:rPr>
              <w:t>£75,000 a £5,372,609</w:t>
            </w:r>
            <w:r>
              <w:rPr>
                <w:rStyle w:val="FootnoteReference"/>
                <w:rFonts w:asciiTheme="minorHAnsi" w:hAnsiTheme="minorHAnsi" w:cstheme="minorHAnsi"/>
                <w:b/>
                <w:szCs w:val="24"/>
                <w:lang w:val="en-US"/>
              </w:rPr>
              <w:footnoteReference w:id="3"/>
            </w:r>
          </w:p>
          <w:p w14:paraId="51649B40" w14:textId="77777777" w:rsidR="003B7015" w:rsidRPr="003B7015" w:rsidRDefault="003B7015" w:rsidP="00546478">
            <w:pPr>
              <w:rPr>
                <w:rFonts w:asciiTheme="minorHAnsi" w:hAnsiTheme="minorHAnsi" w:cstheme="minorHAnsi"/>
                <w:b/>
                <w:szCs w:val="24"/>
              </w:rPr>
            </w:pPr>
          </w:p>
        </w:tc>
        <w:tc>
          <w:tcPr>
            <w:tcW w:w="6775" w:type="dxa"/>
          </w:tcPr>
          <w:p w14:paraId="51649B41"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u w:val="single"/>
                <w:lang w:val="cy-GB"/>
              </w:rPr>
              <w:t>Rhaid</w:t>
            </w:r>
            <w:r w:rsidRPr="003B7015">
              <w:rPr>
                <w:rFonts w:asciiTheme="minorHAnsi" w:hAnsiTheme="minorHAnsi" w:cstheme="minorHAnsi"/>
                <w:szCs w:val="24"/>
                <w:lang w:val="cy-GB"/>
              </w:rPr>
              <w:t xml:space="preserve"> ceisio o leiaf </w:t>
            </w:r>
            <w:r w:rsidRPr="003B7015">
              <w:rPr>
                <w:rFonts w:asciiTheme="minorHAnsi" w:hAnsiTheme="minorHAnsi" w:cstheme="minorHAnsi"/>
                <w:b/>
                <w:bCs/>
                <w:szCs w:val="24"/>
                <w:lang w:val="cy-GB"/>
              </w:rPr>
              <w:t>4 tendr</w:t>
            </w:r>
            <w:r w:rsidRPr="003B7015">
              <w:rPr>
                <w:rFonts w:asciiTheme="minorHAnsi" w:hAnsiTheme="minorHAnsi" w:cstheme="minorHAnsi"/>
                <w:szCs w:val="24"/>
                <w:lang w:val="cy-GB"/>
              </w:rPr>
              <w:t xml:space="preserve"> o ffynonellau cystadleuol, gydag </w:t>
            </w:r>
            <w:r w:rsidRPr="003B7015">
              <w:rPr>
                <w:rFonts w:asciiTheme="minorHAnsi" w:hAnsiTheme="minorHAnsi" w:cstheme="minorHAnsi"/>
                <w:b/>
                <w:bCs/>
                <w:szCs w:val="24"/>
                <w:lang w:val="cy-GB"/>
              </w:rPr>
              <w:t>isafswm o 3 thendr yn dod i law</w:t>
            </w:r>
          </w:p>
          <w:p w14:paraId="51649B42" w14:textId="77777777" w:rsidR="003B7015" w:rsidRPr="003B7015" w:rsidRDefault="003B7015" w:rsidP="00546478">
            <w:pPr>
              <w:pStyle w:val="ListParagraph"/>
              <w:ind w:firstLine="50"/>
              <w:rPr>
                <w:rFonts w:asciiTheme="minorHAnsi" w:hAnsiTheme="minorHAnsi" w:cstheme="minorHAnsi"/>
                <w:szCs w:val="24"/>
              </w:rPr>
            </w:pPr>
          </w:p>
          <w:p w14:paraId="51649B43"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rhoi'r un wybodaeth i bawb sy’n tendro: yr un fanyleb o'r gofynion, amlinelliad o'r meini prawf gwerthuso a ddefnyddir wrth ddyfarnu'r contract a'r un dyddiad cau ar </w:t>
            </w:r>
            <w:r w:rsidRPr="003B7015">
              <w:rPr>
                <w:rFonts w:asciiTheme="minorHAnsi" w:hAnsiTheme="minorHAnsi" w:cstheme="minorHAnsi"/>
                <w:szCs w:val="24"/>
                <w:lang w:val="cy-GB"/>
              </w:rPr>
              <w:lastRenderedPageBreak/>
              <w:t>gyfer cyflwyno tendrau, gydag ymrwymiad i beidio â derbyn tendrau ar ôl hynny.</w:t>
            </w:r>
            <w:r w:rsidRPr="003B7015">
              <w:rPr>
                <w:rFonts w:asciiTheme="minorHAnsi" w:hAnsiTheme="minorHAnsi" w:cstheme="minorHAnsi"/>
                <w:color w:val="FF0000"/>
                <w:szCs w:val="24"/>
                <w:lang w:val="cy-GB"/>
              </w:rPr>
              <w:t xml:space="preserve"> </w:t>
            </w:r>
          </w:p>
          <w:p w14:paraId="51649B44" w14:textId="77777777" w:rsidR="003B7015" w:rsidRPr="003B7015" w:rsidRDefault="003B7015" w:rsidP="00546478">
            <w:pPr>
              <w:pStyle w:val="ListParagraph"/>
              <w:rPr>
                <w:rFonts w:asciiTheme="minorHAnsi" w:hAnsiTheme="minorHAnsi" w:cstheme="minorHAnsi"/>
                <w:szCs w:val="24"/>
              </w:rPr>
            </w:pPr>
          </w:p>
          <w:p w14:paraId="51649B45"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i'r broses werthuso a ddefnyddir gyd-fynd â'r meini prawf gwerthuso a bennwyd yn wreiddiol a rhaid llunio adroddiad gwerthuso sy'n nodi ar ba sail y dyfarnwyd y tendr llwyddiannus.  Yr arfer gorau yw sefydlu panel gwerthuso i werthuso tendrau.</w:t>
            </w:r>
            <w:r w:rsidRPr="003B7015">
              <w:rPr>
                <w:rFonts w:asciiTheme="minorHAnsi" w:hAnsiTheme="minorHAnsi" w:cstheme="minorHAnsi"/>
                <w:szCs w:val="24"/>
                <w:lang w:val="cy-GB"/>
              </w:rPr>
              <w:br/>
            </w:r>
          </w:p>
          <w:p w14:paraId="51649B46" w14:textId="77777777" w:rsidR="003B7015" w:rsidRPr="003B7015" w:rsidRDefault="00000000"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b/>
                <w:bCs/>
                <w:szCs w:val="24"/>
              </w:rPr>
            </w:pPr>
            <w:r w:rsidRPr="003B7015">
              <w:rPr>
                <w:rFonts w:asciiTheme="minorHAnsi" w:hAnsiTheme="minorHAnsi" w:cstheme="minorHAnsi"/>
                <w:szCs w:val="24"/>
                <w:lang w:val="cy-GB"/>
              </w:rPr>
              <w:t xml:space="preserve">Sylwch, ar gyfer cynlluniau grant penodol sy'n ymwneud â phrosiectau gwaith cyfalaf, mae'n rhaid i ymgeiswyr sicrhau eu bod yn dilyn canllawiau'r corff cyllido gan ei bod yn bosibl bod gofynion a phrosesau penodol y mae'n rhaid eu dilyn. </w:t>
            </w:r>
            <w:r w:rsidRPr="003B7015">
              <w:rPr>
                <w:rFonts w:asciiTheme="minorHAnsi" w:hAnsiTheme="minorHAnsi" w:cstheme="minorHAnsi"/>
                <w:b/>
                <w:bCs/>
                <w:szCs w:val="24"/>
                <w:lang w:val="cy-GB"/>
              </w:rPr>
              <w:t>Gwnewch yn siŵr eich bod wedi trafod hyn gyda'ch Rheolwr/Swyddog Prosiect.</w:t>
            </w:r>
          </w:p>
          <w:p w14:paraId="51649B47" w14:textId="77777777" w:rsidR="003B7015" w:rsidRPr="003B7015" w:rsidRDefault="00000000" w:rsidP="00546478">
            <w:pPr>
              <w:rPr>
                <w:rFonts w:asciiTheme="minorHAnsi" w:hAnsiTheme="minorHAnsi" w:cstheme="minorHAnsi"/>
                <w:iCs/>
                <w:szCs w:val="24"/>
              </w:rPr>
            </w:pPr>
            <w:r w:rsidRPr="003B7015">
              <w:rPr>
                <w:rFonts w:asciiTheme="minorHAnsi" w:hAnsiTheme="minorHAnsi" w:cstheme="minorHAnsi"/>
                <w:iCs/>
                <w:szCs w:val="24"/>
                <w:lang w:val="cy-GB"/>
              </w:rPr>
              <w:t xml:space="preserve">Os mai dim ond un </w:t>
            </w:r>
            <w:r w:rsidRPr="003B7015">
              <w:rPr>
                <w:rFonts w:asciiTheme="minorHAnsi" w:hAnsiTheme="minorHAnsi" w:cstheme="minorHAnsi"/>
                <w:b/>
                <w:bCs/>
                <w:iCs/>
                <w:szCs w:val="24"/>
                <w:lang w:val="cy-GB"/>
              </w:rPr>
              <w:t>neu</w:t>
            </w:r>
            <w:r w:rsidRPr="003B7015">
              <w:rPr>
                <w:rFonts w:asciiTheme="minorHAnsi" w:hAnsiTheme="minorHAnsi" w:cstheme="minorHAnsi"/>
                <w:iCs/>
                <w:szCs w:val="24"/>
                <w:lang w:val="cy-GB"/>
              </w:rPr>
              <w:t xml:space="preserve"> ddau dendr sy'n dod i law, mae'n </w:t>
            </w:r>
            <w:r w:rsidRPr="003B7015">
              <w:rPr>
                <w:rFonts w:asciiTheme="minorHAnsi" w:hAnsiTheme="minorHAnsi" w:cstheme="minorHAnsi"/>
                <w:b/>
                <w:bCs/>
                <w:iCs/>
                <w:szCs w:val="24"/>
                <w:u w:val="single"/>
                <w:lang w:val="cy-GB"/>
              </w:rPr>
              <w:t>rhaid</w:t>
            </w:r>
            <w:r w:rsidRPr="003B7015">
              <w:rPr>
                <w:rFonts w:asciiTheme="minorHAnsi" w:hAnsiTheme="minorHAnsi" w:cstheme="minorHAnsi"/>
                <w:iCs/>
                <w:szCs w:val="24"/>
                <w:lang w:val="cy-GB"/>
              </w:rPr>
              <w:t xml:space="preserve"> i chi gysylltu â'r Rheolwr Prosiect o Gyngor Sir Caerfyrddin (CSC) i roi'r manylion a chyfiawnhau'r broses gaffael a ddefnyddiwyd gennych. Bydd yn rhaid i CSC gymeradwyo'r penderfyniad i symud ymlaen i brynu fesul achos.  Mewn amgylchiadau lle mae'n amlwg y gellid ceisio mwy nag un tendr, </w:t>
            </w:r>
            <w:r w:rsidRPr="003B7015">
              <w:rPr>
                <w:rFonts w:asciiTheme="minorHAnsi" w:hAnsiTheme="minorHAnsi" w:cstheme="minorHAnsi"/>
                <w:iCs/>
                <w:szCs w:val="24"/>
                <w:u w:val="single"/>
                <w:lang w:val="cy-GB"/>
              </w:rPr>
              <w:t>bydd</w:t>
            </w:r>
            <w:r w:rsidRPr="003B7015">
              <w:rPr>
                <w:rFonts w:asciiTheme="minorHAnsi" w:hAnsiTheme="minorHAnsi" w:cstheme="minorHAnsi"/>
                <w:iCs/>
                <w:szCs w:val="24"/>
                <w:lang w:val="cy-GB"/>
              </w:rPr>
              <w:t xml:space="preserve"> yn ofynnol i'r ymgeisydd hysbysebu ar wefan GwerthwchiGymru.</w:t>
            </w:r>
          </w:p>
          <w:p w14:paraId="51649B48" w14:textId="77777777" w:rsidR="003B7015" w:rsidRPr="003B7015" w:rsidRDefault="00000000" w:rsidP="00546478">
            <w:pPr>
              <w:rPr>
                <w:rFonts w:asciiTheme="minorHAnsi" w:hAnsiTheme="minorHAnsi" w:cstheme="minorHAnsi"/>
                <w:b/>
                <w:iCs/>
                <w:szCs w:val="24"/>
              </w:rPr>
            </w:pPr>
            <w:r w:rsidRPr="003B7015">
              <w:rPr>
                <w:rFonts w:ascii="Calibri" w:hAnsi="Calibri" w:cstheme="minorHAnsi"/>
                <w:b/>
                <w:bCs/>
                <w:iCs/>
                <w:szCs w:val="24"/>
                <w:lang w:val="cy-GB"/>
              </w:rPr>
              <w:t xml:space="preserve">Yn achos contractau gwaith sy'n werth mwy na £250k: </w:t>
            </w:r>
          </w:p>
          <w:p w14:paraId="51649B49" w14:textId="77777777" w:rsidR="003B7015" w:rsidRPr="003B7015" w:rsidRDefault="00000000" w:rsidP="003B7015">
            <w:pPr>
              <w:numPr>
                <w:ilvl w:val="0"/>
                <w:numId w:val="22"/>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o leiaf, gynnal diwydrwydd dyladwy, megis gwiriadau Tŷ'r Cwmnïau, gwiriadau rhif TAW, gwiriadau gwefan ac ati, </w:t>
            </w:r>
            <w:r w:rsidRPr="003B7015">
              <w:rPr>
                <w:rStyle w:val="CommentReference"/>
                <w:rFonts w:asciiTheme="minorHAnsi" w:hAnsiTheme="minorHAnsi" w:cstheme="minorHAnsi"/>
                <w:sz w:val="24"/>
                <w:szCs w:val="24"/>
                <w:lang w:val="cy-GB"/>
              </w:rPr>
              <w:t>yn ogystal â</w:t>
            </w:r>
            <w:r w:rsidRPr="003B7015">
              <w:rPr>
                <w:rFonts w:asciiTheme="minorHAnsi" w:hAnsiTheme="minorHAnsi" w:cstheme="minorHAnsi"/>
                <w:szCs w:val="24"/>
                <w:lang w:val="cy-GB"/>
              </w:rPr>
              <w:t xml:space="preserve"> gwiriadau ariannol ynghylch y contractwr a ffefrir yn dilyn y broses werthuso a chyn dyfarnu'r contract.</w:t>
            </w:r>
          </w:p>
        </w:tc>
      </w:tr>
      <w:tr w:rsidR="003D07F5" w14:paraId="51649B4C" w14:textId="77777777" w:rsidTr="00546478">
        <w:trPr>
          <w:trHeight w:val="272"/>
        </w:trPr>
        <w:tc>
          <w:tcPr>
            <w:tcW w:w="10348" w:type="dxa"/>
            <w:gridSpan w:val="3"/>
            <w:shd w:val="clear" w:color="auto" w:fill="E6E6E6"/>
          </w:tcPr>
          <w:p w14:paraId="51649B4B" w14:textId="77777777" w:rsidR="003B7015" w:rsidRPr="003B7015" w:rsidRDefault="003B7015" w:rsidP="00546478">
            <w:pPr>
              <w:rPr>
                <w:rFonts w:asciiTheme="minorHAnsi" w:hAnsiTheme="minorHAnsi" w:cstheme="minorHAnsi"/>
                <w:szCs w:val="24"/>
              </w:rPr>
            </w:pPr>
          </w:p>
        </w:tc>
      </w:tr>
      <w:tr w:rsidR="003D07F5" w14:paraId="51649B51" w14:textId="77777777" w:rsidTr="00546478">
        <w:trPr>
          <w:trHeight w:val="1611"/>
        </w:trPr>
        <w:tc>
          <w:tcPr>
            <w:tcW w:w="1588" w:type="dxa"/>
            <w:shd w:val="clear" w:color="auto" w:fill="E6E6E6"/>
          </w:tcPr>
          <w:p w14:paraId="51649B4D"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Nwyddau a Gwasanaethau</w:t>
            </w:r>
          </w:p>
        </w:tc>
        <w:tc>
          <w:tcPr>
            <w:tcW w:w="1985" w:type="dxa"/>
            <w:shd w:val="clear" w:color="auto" w:fill="E6E6E6"/>
          </w:tcPr>
          <w:p w14:paraId="51649B4E"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 xml:space="preserve">Mwy na £214,904 </w:t>
            </w:r>
          </w:p>
        </w:tc>
        <w:tc>
          <w:tcPr>
            <w:tcW w:w="6775" w:type="dxa"/>
          </w:tcPr>
          <w:p w14:paraId="51649B4F" w14:textId="77777777" w:rsidR="003B7015" w:rsidRPr="003B7015" w:rsidRDefault="00000000" w:rsidP="00546478">
            <w:pPr>
              <w:rPr>
                <w:rFonts w:asciiTheme="minorHAnsi" w:hAnsiTheme="minorHAnsi" w:cstheme="minorHAnsi"/>
                <w:bCs/>
                <w:szCs w:val="24"/>
              </w:rPr>
            </w:pPr>
            <w:r w:rsidRPr="003B7015">
              <w:rPr>
                <w:rFonts w:asciiTheme="minorHAnsi" w:hAnsiTheme="minorHAnsi" w:cstheme="minorHAnsi"/>
                <w:bCs/>
                <w:szCs w:val="24"/>
                <w:lang w:val="cy-GB"/>
              </w:rPr>
              <w:t xml:space="preserve">Os yw contract am Nwyddau neu Wasanaethau yn debygol o fod </w:t>
            </w:r>
            <w:r w:rsidRPr="003B7015">
              <w:rPr>
                <w:rFonts w:asciiTheme="minorHAnsi" w:hAnsiTheme="minorHAnsi" w:cstheme="minorHAnsi"/>
                <w:b/>
                <w:bCs/>
                <w:szCs w:val="24"/>
                <w:lang w:val="cy-GB"/>
              </w:rPr>
              <w:t>yn fwy na £214,904 (gan gynnwys TAW)</w:t>
            </w:r>
            <w:r w:rsidRPr="003B7015">
              <w:rPr>
                <w:rFonts w:asciiTheme="minorHAnsi" w:hAnsiTheme="minorHAnsi" w:cstheme="minorHAnsi"/>
                <w:bCs/>
                <w:szCs w:val="24"/>
                <w:lang w:val="cy-GB"/>
              </w:rPr>
              <w:t xml:space="preserve"> mae'n rhaid i'r ymgeisydd gysylltu â'r rheolwr prosiect i gael gwybod a fydd Deddf Caffael 2023 yn berthnasol i'r contract. </w:t>
            </w:r>
          </w:p>
          <w:p w14:paraId="51649B50" w14:textId="77777777" w:rsidR="003B7015" w:rsidRPr="003B7015" w:rsidRDefault="003B7015" w:rsidP="00546478">
            <w:pPr>
              <w:rPr>
                <w:rFonts w:asciiTheme="minorHAnsi" w:hAnsiTheme="minorHAnsi" w:cstheme="minorHAnsi"/>
                <w:szCs w:val="24"/>
              </w:rPr>
            </w:pPr>
          </w:p>
        </w:tc>
      </w:tr>
      <w:tr w:rsidR="003D07F5" w14:paraId="51649B56" w14:textId="77777777" w:rsidTr="00546478">
        <w:trPr>
          <w:trHeight w:val="840"/>
        </w:trPr>
        <w:tc>
          <w:tcPr>
            <w:tcW w:w="1588" w:type="dxa"/>
            <w:shd w:val="clear" w:color="auto" w:fill="E6E6E6"/>
          </w:tcPr>
          <w:p w14:paraId="51649B52"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Gwaith</w:t>
            </w:r>
          </w:p>
        </w:tc>
        <w:tc>
          <w:tcPr>
            <w:tcW w:w="1985" w:type="dxa"/>
            <w:shd w:val="clear" w:color="auto" w:fill="E6E6E6"/>
          </w:tcPr>
          <w:p w14:paraId="51649B53" w14:textId="77777777" w:rsidR="003B7015" w:rsidRPr="003B7015" w:rsidRDefault="00000000" w:rsidP="00546478">
            <w:pPr>
              <w:rPr>
                <w:rFonts w:asciiTheme="minorHAnsi" w:hAnsiTheme="minorHAnsi" w:cstheme="minorHAnsi"/>
                <w:b/>
                <w:szCs w:val="24"/>
                <w:lang w:val="en-US"/>
              </w:rPr>
            </w:pPr>
            <w:r w:rsidRPr="003B7015">
              <w:rPr>
                <w:rFonts w:ascii="Calibri" w:hAnsi="Calibri" w:cstheme="minorHAnsi"/>
                <w:b/>
                <w:bCs/>
                <w:szCs w:val="24"/>
                <w:lang w:val="cy-GB"/>
              </w:rPr>
              <w:t xml:space="preserve">Mwy na £5,372,609 </w:t>
            </w:r>
          </w:p>
        </w:tc>
        <w:tc>
          <w:tcPr>
            <w:tcW w:w="6775" w:type="dxa"/>
          </w:tcPr>
          <w:p w14:paraId="51649B54"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 xml:space="preserve">Os yw contract am waith yn debygol o fod </w:t>
            </w:r>
            <w:r w:rsidRPr="003B7015">
              <w:rPr>
                <w:rFonts w:asciiTheme="minorHAnsi" w:hAnsiTheme="minorHAnsi" w:cstheme="minorHAnsi"/>
                <w:b/>
                <w:bCs/>
                <w:szCs w:val="24"/>
                <w:lang w:val="cy-GB"/>
              </w:rPr>
              <w:t>yn fwy na £5,372,609 (gan gynnwys TAW)</w:t>
            </w:r>
            <w:r w:rsidRPr="003B7015">
              <w:rPr>
                <w:rFonts w:asciiTheme="minorHAnsi" w:hAnsiTheme="minorHAnsi" w:cstheme="minorHAnsi"/>
                <w:szCs w:val="24"/>
                <w:lang w:val="cy-GB"/>
              </w:rPr>
              <w:t xml:space="preserve"> mae'n rhaid i'r ymgeisydd gysylltu â'r rheolwr prosiect i gael gwybod a fydd Deddf Caffael 2023 yn berthnasol i'r contract.</w:t>
            </w:r>
          </w:p>
          <w:p w14:paraId="51649B55" w14:textId="77777777" w:rsidR="003B7015" w:rsidRPr="003B7015" w:rsidRDefault="003B7015" w:rsidP="00546478">
            <w:pPr>
              <w:rPr>
                <w:rFonts w:asciiTheme="minorHAnsi" w:hAnsiTheme="minorHAnsi" w:cstheme="minorHAnsi"/>
                <w:szCs w:val="24"/>
              </w:rPr>
            </w:pPr>
          </w:p>
        </w:tc>
      </w:tr>
      <w:tr w:rsidR="003D07F5" w14:paraId="51649B58" w14:textId="77777777" w:rsidTr="00546478">
        <w:trPr>
          <w:trHeight w:val="698"/>
        </w:trPr>
        <w:tc>
          <w:tcPr>
            <w:tcW w:w="10348" w:type="dxa"/>
            <w:gridSpan w:val="3"/>
            <w:shd w:val="clear" w:color="auto" w:fill="E6E6E6"/>
          </w:tcPr>
          <w:p w14:paraId="51649B57" w14:textId="77777777" w:rsidR="003B7015" w:rsidRPr="003B7015" w:rsidRDefault="00000000" w:rsidP="00546478">
            <w:pPr>
              <w:rPr>
                <w:rFonts w:asciiTheme="minorHAnsi" w:hAnsiTheme="minorHAnsi" w:cstheme="minorHAnsi"/>
                <w:b/>
                <w:bCs/>
                <w:szCs w:val="24"/>
              </w:rPr>
            </w:pPr>
            <w:r w:rsidRPr="003B7015">
              <w:rPr>
                <w:rFonts w:ascii="Calibri" w:hAnsi="Calibri" w:cstheme="minorHAnsi"/>
                <w:b/>
                <w:bCs/>
                <w:szCs w:val="24"/>
                <w:lang w:val="cy-GB"/>
              </w:rPr>
              <w:t>Gofynnir i ymgeiswyr 'Meddwl Sir Gâr yn Gyntaf' wrth geisio dyfynbrisiau ar gyfer prynu Nwyddau/Gwasanaethau a Gwaith. Felly, edrychwch ar y farchnad i weld a oes unrhyw fusnesau yn Sir Gaerfyrddin a all ddarparu'r nwyddau / gwasanaeth neu'r gwaith yr ydych yn ceisio eu prynu. Efallai y bydd gofyn i ymgeiswyr ddangos eu bod wedi ceisio dyfynbrisiau o'r fath.</w:t>
            </w:r>
          </w:p>
        </w:tc>
      </w:tr>
      <w:tr w:rsidR="003D07F5" w14:paraId="51649B5A" w14:textId="77777777" w:rsidTr="00546478">
        <w:trPr>
          <w:trHeight w:val="698"/>
        </w:trPr>
        <w:tc>
          <w:tcPr>
            <w:tcW w:w="10348" w:type="dxa"/>
            <w:gridSpan w:val="3"/>
            <w:shd w:val="clear" w:color="auto" w:fill="E6E6E6"/>
          </w:tcPr>
          <w:p w14:paraId="51649B59" w14:textId="77777777" w:rsidR="003B7015" w:rsidRPr="003B7015" w:rsidRDefault="00000000" w:rsidP="00546478">
            <w:pPr>
              <w:rPr>
                <w:rFonts w:asciiTheme="minorHAnsi" w:hAnsiTheme="minorHAnsi" w:cstheme="minorHAnsi"/>
                <w:b/>
                <w:bCs/>
                <w:szCs w:val="24"/>
              </w:rPr>
            </w:pPr>
            <w:r w:rsidRPr="003B7015">
              <w:rPr>
                <w:rFonts w:ascii="Calibri" w:hAnsi="Calibri" w:cstheme="minorHAnsi"/>
                <w:b/>
                <w:bCs/>
                <w:szCs w:val="24"/>
                <w:lang w:val="cy-GB"/>
              </w:rPr>
              <w:lastRenderedPageBreak/>
              <w:t xml:space="preserve">Mewn amgylchiadau eithriadol lle mae'r nwyddau, y gwaith neu'r gwasanaethau wedi'u nodi fel rhai arbenigol, a/neu lle mai dim ond un cwmni penodol sy'n addas ar gyfer y fanyleb a ddarperir, mae'n rhaid i'r ymgeisydd gyflwyno cais ysgrifenedig i'r rheolwr prosiect cyn prynu i ofyn am hepgor y gofynion ar gyfer cystadleuaeth. </w:t>
            </w:r>
          </w:p>
        </w:tc>
      </w:tr>
      <w:tr w:rsidR="003D07F5" w14:paraId="51649B5D" w14:textId="77777777" w:rsidTr="00546478">
        <w:trPr>
          <w:trHeight w:val="698"/>
        </w:trPr>
        <w:tc>
          <w:tcPr>
            <w:tcW w:w="10348" w:type="dxa"/>
            <w:gridSpan w:val="3"/>
            <w:shd w:val="clear" w:color="auto" w:fill="E6E6E6"/>
          </w:tcPr>
          <w:p w14:paraId="51649B5B" w14:textId="77777777" w:rsidR="003B7015" w:rsidRPr="003B7015" w:rsidRDefault="00000000" w:rsidP="00546478">
            <w:pPr>
              <w:rPr>
                <w:rFonts w:asciiTheme="minorHAnsi" w:hAnsiTheme="minorHAnsi" w:cstheme="minorHAnsi"/>
                <w:b/>
                <w:bCs/>
                <w:szCs w:val="24"/>
              </w:rPr>
            </w:pPr>
            <w:r w:rsidRPr="003B7015">
              <w:rPr>
                <w:rFonts w:ascii="Calibri" w:hAnsi="Calibri" w:cstheme="minorHAnsi"/>
                <w:b/>
                <w:bCs/>
                <w:szCs w:val="24"/>
                <w:lang w:val="cy-GB"/>
              </w:rPr>
              <w:t xml:space="preserve">Cynghorir pob ymgeisydd i ddarllen y canllawiau ynghlwm.  </w:t>
            </w:r>
          </w:p>
          <w:p w14:paraId="51649B5C" w14:textId="77777777" w:rsidR="003B7015" w:rsidRPr="003B7015" w:rsidRDefault="00000000" w:rsidP="00546478">
            <w:pPr>
              <w:rPr>
                <w:rFonts w:asciiTheme="minorHAnsi" w:hAnsiTheme="minorHAnsi" w:cstheme="minorHAnsi"/>
                <w:b/>
                <w:bCs/>
                <w:szCs w:val="24"/>
              </w:rPr>
            </w:pPr>
            <w:r w:rsidRPr="003B7015">
              <w:rPr>
                <w:rFonts w:ascii="Calibri" w:hAnsi="Calibri" w:cstheme="minorHAnsi"/>
                <w:b/>
                <w:bCs/>
                <w:szCs w:val="24"/>
                <w:lang w:val="cy-GB"/>
              </w:rPr>
              <w:t>Mae terminoleg a diffiniadau yn cael eu hesbonio isod.</w:t>
            </w:r>
          </w:p>
        </w:tc>
      </w:tr>
    </w:tbl>
    <w:p w14:paraId="51649B5E" w14:textId="77777777" w:rsidR="003B7015" w:rsidRPr="003B7015" w:rsidRDefault="003B7015" w:rsidP="003B7015">
      <w:pPr>
        <w:rPr>
          <w:rFonts w:asciiTheme="minorHAnsi" w:hAnsiTheme="minorHAnsi" w:cstheme="minorHAnsi"/>
          <w:b/>
          <w:szCs w:val="24"/>
          <w:u w:val="single"/>
        </w:rPr>
      </w:pPr>
    </w:p>
    <w:p w14:paraId="51649B5F" w14:textId="77777777" w:rsidR="003B7015" w:rsidRPr="003B7015" w:rsidRDefault="003B7015" w:rsidP="003B7015">
      <w:pPr>
        <w:rPr>
          <w:rFonts w:asciiTheme="minorHAnsi" w:hAnsiTheme="minorHAnsi" w:cstheme="minorHAnsi"/>
          <w:b/>
          <w:szCs w:val="24"/>
          <w:u w:val="single"/>
        </w:rPr>
      </w:pPr>
    </w:p>
    <w:p w14:paraId="51649B60" w14:textId="77777777" w:rsidR="003B7015" w:rsidRPr="003B7015" w:rsidRDefault="003B7015" w:rsidP="003B7015">
      <w:pPr>
        <w:jc w:val="center"/>
        <w:rPr>
          <w:rFonts w:asciiTheme="minorHAnsi" w:hAnsiTheme="minorHAnsi" w:cstheme="minorHAnsi"/>
          <w:b/>
          <w:szCs w:val="24"/>
          <w:u w:val="single"/>
        </w:rPr>
      </w:pPr>
    </w:p>
    <w:p w14:paraId="51649B61" w14:textId="77777777" w:rsidR="003B7015" w:rsidRPr="003B7015" w:rsidRDefault="00000000" w:rsidP="003B7015">
      <w:pPr>
        <w:rPr>
          <w:rFonts w:asciiTheme="minorHAnsi" w:hAnsiTheme="minorHAnsi" w:cstheme="minorHAnsi"/>
          <w:b/>
          <w:szCs w:val="24"/>
          <w:u w:val="single"/>
        </w:rPr>
      </w:pPr>
      <w:r w:rsidRPr="003B7015">
        <w:rPr>
          <w:rFonts w:ascii="Calibri" w:hAnsi="Calibri" w:cstheme="minorHAnsi"/>
          <w:b/>
          <w:bCs/>
          <w:szCs w:val="24"/>
          <w:u w:val="single"/>
          <w:lang w:val="cy-GB"/>
        </w:rPr>
        <w:br w:type="page"/>
      </w:r>
    </w:p>
    <w:p w14:paraId="51649B62" w14:textId="77777777" w:rsidR="003B7015" w:rsidRPr="003B7015" w:rsidRDefault="00000000"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lastRenderedPageBreak/>
        <w:t>Canllawiau Pwysig</w:t>
      </w:r>
    </w:p>
    <w:p w14:paraId="51649B63" w14:textId="77777777" w:rsidR="003B7015" w:rsidRPr="003B7015" w:rsidRDefault="00000000"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t>Hysbysebu trwy G</w:t>
      </w:r>
      <w:r w:rsidRPr="003B7015">
        <w:rPr>
          <w:rFonts w:ascii="Calibri" w:hAnsi="Calibri" w:cstheme="minorHAnsi"/>
          <w:b/>
          <w:bCs/>
          <w:szCs w:val="24"/>
          <w:lang w:val="cy-GB"/>
        </w:rPr>
        <w:t>werthwchigymru</w:t>
      </w:r>
    </w:p>
    <w:p w14:paraId="51649B64"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Os ydych mewn sefyllfa lle rydych yn ei chael hi'n anodd nodi'r nifer lleiaf o gyflenwyr sydd eu hangen a/neu os hoffech amrywio neu ddenu cyflenwyr newydd i gyflwyno dyfynbris neu dendr, mae'n bosibl i chi hysbysebu ar y wefan Gaffael Genedlaethol, sef www.GwerthwchiGymru.co.uk. Bernir mai hysbysebu ar wefan GwerthwchiGymru yw'r arfer gorau, ond efallai y byddai'n well gennych nodi cyflenwyr posibl a allai ddarparu'r cynnig gorau cyffredinol i chi.</w:t>
      </w:r>
    </w:p>
    <w:p w14:paraId="51649B65"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Mae'r cyfleuster hwn ar gael i chi yn rhad ac am ddim, ewch i wefan GwerthwchiGymru </w:t>
      </w:r>
      <w:hyperlink r:id="rId16" w:history="1">
        <w:r w:rsidRPr="003B7015">
          <w:rPr>
            <w:rStyle w:val="Hyperlink"/>
            <w:rFonts w:ascii="Calibri" w:hAnsi="Calibri" w:cstheme="minorHAnsi"/>
            <w:szCs w:val="24"/>
            <w:lang w:val="cy-GB"/>
          </w:rPr>
          <w:t>www.gwerthwchigymru.llyw.cymru/</w:t>
        </w:r>
      </w:hyperlink>
      <w:r w:rsidRPr="003B7015">
        <w:rPr>
          <w:rFonts w:asciiTheme="minorHAnsi" w:hAnsiTheme="minorHAnsi" w:cstheme="minorHAnsi"/>
          <w:szCs w:val="24"/>
          <w:lang w:val="cy-GB"/>
        </w:rPr>
        <w:t xml:space="preserve"> a chysylltwch â llinell gymorth y wefan ar 0800 222 9004 i gael rhagor o wybodaeth. </w:t>
      </w:r>
    </w:p>
    <w:p w14:paraId="51649B66" w14:textId="77777777" w:rsidR="003B7015" w:rsidRPr="003B7015" w:rsidRDefault="00000000"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t>Yn Ceisio Dyfynbrisiau/Tendrau</w:t>
      </w:r>
    </w:p>
    <w:p w14:paraId="51649B67"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Yn achos gwariant sy'n fwy na £10,000, mae'n hanfodol bod y dyfynbrisiau/tendrau yn cael eu ceisio gan gyflenwyr priodol ar gyfer y nwyddau, y gwaith neu'r gwasanaethau sydd eu hangen. Mewn amgylchiadau lle mae'n amlwg bod dyfynbrisiau/tendrau anaddas wedi'u ceisio, efallai y bydd yn ofynnol hysbysebu ar wefan GwerthwchiGymru.</w:t>
      </w:r>
    </w:p>
    <w:p w14:paraId="51649B68" w14:textId="77777777" w:rsidR="003B7015" w:rsidRPr="003B7015" w:rsidRDefault="00000000" w:rsidP="003B7015">
      <w:pPr>
        <w:spacing w:line="360" w:lineRule="auto"/>
        <w:rPr>
          <w:rFonts w:asciiTheme="minorHAnsi" w:hAnsiTheme="minorHAnsi" w:cstheme="minorHAnsi"/>
          <w:b/>
          <w:bCs/>
          <w:szCs w:val="24"/>
          <w:u w:val="single"/>
        </w:rPr>
      </w:pPr>
      <w:r w:rsidRPr="003B7015">
        <w:rPr>
          <w:rFonts w:ascii="Calibri" w:hAnsi="Calibri" w:cstheme="minorHAnsi"/>
          <w:b/>
          <w:bCs/>
          <w:szCs w:val="24"/>
          <w:u w:val="single"/>
          <w:lang w:val="cy-GB"/>
        </w:rPr>
        <w:t>Diwydrwydd dyladwy</w:t>
      </w:r>
    </w:p>
    <w:p w14:paraId="51649B69"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Fel rhan o'r broses asesu, mae'n ofynnol i chi gynnal gwiriadau diwydrwydd dyladwy ynghylch y cyflenwr/contractwr yr ydych yn bwriadu ei ddefnyddio i gyflawni'r grant. Pwrpas y gwiriadau hyn yw cadarnhau bod y cwmni yn un dilys. Mae'r gwiriadau hyn yn cynnwys - gwirio manylion y cwmni ar Dŷ'r Cwmnïau, gwirio bod y rhif TAW sydd wedi'i gynnwys yn y cais yn gywir ac yn cyd-fynd â manylion y cwmni.  Efallai y byddai'n briodol gwirio gwefannau'r cwmni hefyd i weld ei bortffolio a'r math o waith a phrosiectau y mae'r cwmni hwnnw wedi'u gwneud o'r blaen. Mae hyn yn cynnig sicrwydd y byddai'n addas ar gyfer y prosiect arfaethedig.  </w:t>
      </w:r>
    </w:p>
    <w:p w14:paraId="51649B6A" w14:textId="77777777" w:rsidR="003B7015" w:rsidRPr="003B7015" w:rsidRDefault="00000000"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t xml:space="preserve">Osgoi Gwrthdaro Buddiannau </w:t>
      </w:r>
    </w:p>
    <w:p w14:paraId="51649B6B"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Rydym yn sylweddoli y gallai ymgeiswyr/datblygwyr, neu unigolion sy’n gysylltiedig â nhw (megis perthnasau, partneriaid busnes neu gyfeillion), ddymuno tendro am gontract sy’n cael ei gynnig gan yr ymgeisydd/datblygwr. Mae hynny’n dderbyniol ond bydd angen i’r ymgeisydd sicrhau bod y broses dendro yn cael ei chynnal mewn modd agored, a’i bod yn dryloyw a theg, fel yr amlinellir uchod, heb roi unrhyw fantais i un unigolyn neu gwmni dros un arall.  Rhaid cymryd unrhyw fesurau perthnasol i atal, nodi ac unioni unrhyw wrthdaro buddiannau.</w:t>
      </w:r>
    </w:p>
    <w:p w14:paraId="51649B6C"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Os oes gan ymgeisydd / datblygwr neu unrhyw berson sy'n gysylltiedig â nhw'n uniongyrchol neu'n anuniongyrchol, fuddiant ariannol, economaidd, gwleidyddol neu bersonol arall y gellid ystyried ei fod yn peryglu ei ddidueddrwydd a'i annibyniaeth yng nghyswllt y weithdrefn gaffael: </w:t>
      </w:r>
    </w:p>
    <w:p w14:paraId="51649B6D" w14:textId="77777777" w:rsidR="003B7015" w:rsidRPr="003B7015" w:rsidRDefault="00000000"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lang w:val="cy-GB"/>
        </w:rPr>
        <w:lastRenderedPageBreak/>
        <w:t>rhaid i'r ymgeisydd / datblygwr hwnnw, neu unrhyw berson neu barti arall sydd â buddiant ddatgan y buddiant hwnnw yn ysgrifenedig at y Swyddog Prosiect a fydd yn cynnig cyngor yn unol â hynny.</w:t>
      </w:r>
    </w:p>
    <w:p w14:paraId="51649B6E" w14:textId="77777777" w:rsidR="003B7015" w:rsidRPr="003B7015" w:rsidRDefault="00000000"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sicrhau nad yw manylebau a meini prawf gwerthuso yn ffafrio nac wedi’u teilwra ar gyfer un datrysiad nac unrhyw un parti dros un arall.                 </w:t>
      </w:r>
    </w:p>
    <w:p w14:paraId="51649B6F" w14:textId="77777777" w:rsidR="003B7015" w:rsidRPr="003B7015" w:rsidRDefault="00000000"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lang w:val="cy-GB"/>
        </w:rPr>
        <w:t>ni ddylai’r unigolyn neu barti sydd â buddiant gymryd unrhyw ran o gwbl yn y gweithdrefnau i werthuso’r tendrau er mwyn sicrhau bod y broses yn deg i bawb. Cydnabyddir y gallai fod yn ofynnol i Gyngor Sir Caerfyrddin roi'r gymeradwyaeth derfynol.</w:t>
      </w:r>
    </w:p>
    <w:p w14:paraId="51649B70" w14:textId="206D6AD9" w:rsidR="003B7015" w:rsidRPr="003B7015" w:rsidRDefault="00D8428A"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Pr>
          <w:rFonts w:asciiTheme="minorHAnsi" w:hAnsiTheme="minorHAnsi" w:cstheme="minorHAnsi"/>
          <w:szCs w:val="24"/>
          <w:lang w:val="cy-GB"/>
        </w:rPr>
        <w:t>m</w:t>
      </w:r>
      <w:r w:rsidR="00000000" w:rsidRPr="003B7015">
        <w:rPr>
          <w:rFonts w:asciiTheme="minorHAnsi" w:hAnsiTheme="minorHAnsi" w:cstheme="minorHAnsi"/>
          <w:szCs w:val="24"/>
          <w:lang w:val="cy-GB"/>
        </w:rPr>
        <w:t>ae'n rhaid cofnodi pob cam o'r weithdrefn yn ffurfiol.</w:t>
      </w:r>
    </w:p>
    <w:p w14:paraId="51649B71"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Pwrpas y canllawiau hyn yw sicrhau bod yna degwch wrth wario arian cyhoeddus ac nad yw gonestrwydd yr ymgeisydd yn cael ei beryglu.</w:t>
      </w:r>
    </w:p>
    <w:p w14:paraId="51649B72" w14:textId="77777777" w:rsidR="003B7015" w:rsidRPr="003B7015" w:rsidRDefault="00000000"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br/>
        <w:t xml:space="preserve">Newidiadau i'r fanyleb neu'r contract </w:t>
      </w:r>
    </w:p>
    <w:p w14:paraId="51649B73"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Os oes angen gwneud unrhyw newidiadau i'r fanyleb ar ôl ceisio dyfynbrisiau/tendrau sy'n effeithio ar gwmpas gwreiddiol y gofyniad, bydd angen cynnal ymarfer caffael newydd i sicrhau'r gwerth gorau am arian. </w:t>
      </w:r>
      <w:r w:rsidRPr="003B7015">
        <w:rPr>
          <w:rFonts w:asciiTheme="minorHAnsi" w:hAnsiTheme="minorHAnsi" w:cstheme="minorHAnsi"/>
          <w:color w:val="FF0000"/>
          <w:szCs w:val="24"/>
          <w:lang w:val="cy-GB"/>
        </w:rPr>
        <w:t xml:space="preserve"> </w:t>
      </w:r>
      <w:r w:rsidRPr="003B7015">
        <w:rPr>
          <w:rFonts w:asciiTheme="minorHAnsi" w:hAnsiTheme="minorHAnsi" w:cstheme="minorHAnsi"/>
          <w:szCs w:val="24"/>
          <w:lang w:val="cy-GB"/>
        </w:rPr>
        <w:t xml:space="preserve"> Gall hyn ddigwydd o ganlyniad i ychwanegiadau annisgwyl i'r gofyniad gwreiddiol, lle cyflwynir tendrau sy'n fwy na'r gyllideb sydd ar gael, lle mae lefelau cyllido yn newid ac ati. Mae'n rhaid i'r ymgeisydd am grant hysbysu'r Swyddog Prosiect a fydd yn cynnig cyngor yn unol â hynny.</w:t>
      </w:r>
    </w:p>
    <w:p w14:paraId="51649B74" w14:textId="77777777" w:rsidR="003B7015" w:rsidRPr="003B7015" w:rsidRDefault="00000000"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br w:type="page"/>
      </w:r>
    </w:p>
    <w:p w14:paraId="51649B75" w14:textId="77777777" w:rsidR="003B7015" w:rsidRPr="003B7015" w:rsidRDefault="00000000" w:rsidP="003B7015">
      <w:pPr>
        <w:jc w:val="center"/>
        <w:rPr>
          <w:rFonts w:asciiTheme="minorHAnsi" w:hAnsiTheme="minorHAnsi" w:cstheme="minorHAnsi"/>
          <w:b/>
          <w:szCs w:val="24"/>
          <w:u w:val="single"/>
        </w:rPr>
      </w:pPr>
      <w:r w:rsidRPr="003B7015">
        <w:rPr>
          <w:rFonts w:ascii="Calibri" w:hAnsi="Calibri" w:cstheme="minorHAnsi"/>
          <w:b/>
          <w:bCs/>
          <w:szCs w:val="24"/>
          <w:u w:val="single"/>
          <w:lang w:val="cy-GB"/>
        </w:rPr>
        <w:lastRenderedPageBreak/>
        <w:t>Cynghorion ynghylch Tendro</w:t>
      </w:r>
    </w:p>
    <w:p w14:paraId="51649B76" w14:textId="77777777" w:rsidR="003B7015" w:rsidRPr="003B7015" w:rsidRDefault="003B7015" w:rsidP="003B7015">
      <w:pPr>
        <w:rPr>
          <w:rFonts w:asciiTheme="minorHAnsi" w:hAnsiTheme="minorHAnsi" w:cstheme="minorHAnsi"/>
          <w:b/>
          <w:szCs w:val="24"/>
          <w:u w:val="single"/>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5065"/>
      </w:tblGrid>
      <w:tr w:rsidR="003D07F5" w14:paraId="51649B79" w14:textId="77777777" w:rsidTr="00546478">
        <w:tc>
          <w:tcPr>
            <w:tcW w:w="4858" w:type="dxa"/>
            <w:tcBorders>
              <w:top w:val="single" w:sz="4" w:space="0" w:color="auto"/>
              <w:left w:val="single" w:sz="4" w:space="0" w:color="auto"/>
              <w:bottom w:val="single" w:sz="4" w:space="0" w:color="auto"/>
              <w:right w:val="single" w:sz="4" w:space="0" w:color="auto"/>
            </w:tcBorders>
            <w:shd w:val="clear" w:color="auto" w:fill="D9D9D9"/>
            <w:hideMark/>
          </w:tcPr>
          <w:p w14:paraId="51649B77"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u w:val="single"/>
                <w:lang w:val="cy-GB"/>
              </w:rPr>
              <w:t>Pethau i'w gwneud</w:t>
            </w:r>
          </w:p>
        </w:tc>
        <w:tc>
          <w:tcPr>
            <w:tcW w:w="5065" w:type="dxa"/>
            <w:tcBorders>
              <w:top w:val="single" w:sz="4" w:space="0" w:color="auto"/>
              <w:left w:val="single" w:sz="4" w:space="0" w:color="auto"/>
              <w:bottom w:val="single" w:sz="4" w:space="0" w:color="auto"/>
              <w:right w:val="single" w:sz="4" w:space="0" w:color="auto"/>
            </w:tcBorders>
            <w:shd w:val="clear" w:color="auto" w:fill="D9D9D9"/>
            <w:hideMark/>
          </w:tcPr>
          <w:p w14:paraId="51649B78"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 xml:space="preserve">Pethau i beidio â’u gwneud </w:t>
            </w:r>
          </w:p>
        </w:tc>
      </w:tr>
      <w:tr w:rsidR="003D07F5" w14:paraId="51649B7C"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7A"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bCs/>
                <w:szCs w:val="24"/>
                <w:lang w:val="cy-GB"/>
              </w:rPr>
              <w:t>fod unrhyw wrthdaro buddiannau posibl yn cael ei ddatgan ar y cyfle cyntaf posibl.</w:t>
            </w:r>
          </w:p>
        </w:tc>
        <w:tc>
          <w:tcPr>
            <w:tcW w:w="5065" w:type="dxa"/>
            <w:tcBorders>
              <w:top w:val="single" w:sz="4" w:space="0" w:color="auto"/>
              <w:left w:val="single" w:sz="4" w:space="0" w:color="auto"/>
              <w:bottom w:val="single" w:sz="4" w:space="0" w:color="auto"/>
              <w:right w:val="single" w:sz="4" w:space="0" w:color="auto"/>
            </w:tcBorders>
            <w:hideMark/>
          </w:tcPr>
          <w:p w14:paraId="51649B7B"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gogwyddo’r fanyleb er mwyn diystyru neu wahaniaethu yn erbyn cyflenwyr h.y. cyfyngu'r fanyleb i frand penodol. </w:t>
            </w:r>
          </w:p>
        </w:tc>
      </w:tr>
      <w:tr w:rsidR="003D07F5" w14:paraId="51649B7F"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7D"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Cydymffurfiwch</w:t>
            </w:r>
            <w:r w:rsidRPr="003B7015">
              <w:rPr>
                <w:rFonts w:ascii="Calibri" w:hAnsi="Calibri" w:cstheme="minorHAnsi"/>
                <w:b/>
                <w:bCs/>
                <w:szCs w:val="24"/>
                <w:lang w:val="cy-GB"/>
              </w:rPr>
              <w:t xml:space="preserve"> </w:t>
            </w:r>
            <w:r w:rsidRPr="003B7015">
              <w:rPr>
                <w:rFonts w:ascii="Calibri" w:hAnsi="Calibri" w:cstheme="minorHAnsi"/>
                <w:bCs/>
                <w:szCs w:val="24"/>
                <w:lang w:val="cy-GB"/>
              </w:rPr>
              <w:t>â'r rheolau priodol.</w:t>
            </w:r>
          </w:p>
        </w:tc>
        <w:tc>
          <w:tcPr>
            <w:tcW w:w="5065" w:type="dxa"/>
            <w:tcBorders>
              <w:top w:val="single" w:sz="4" w:space="0" w:color="auto"/>
              <w:left w:val="single" w:sz="4" w:space="0" w:color="auto"/>
              <w:bottom w:val="single" w:sz="4" w:space="0" w:color="auto"/>
              <w:right w:val="single" w:sz="4" w:space="0" w:color="auto"/>
            </w:tcBorders>
            <w:hideMark/>
          </w:tcPr>
          <w:p w14:paraId="51649B7E"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newid y fanyleb ar ôl iddi gael ei dosbarthu.</w:t>
            </w:r>
          </w:p>
        </w:tc>
      </w:tr>
      <w:tr w:rsidR="003D07F5" w14:paraId="51649B82"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0"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bCs/>
                <w:szCs w:val="24"/>
                <w:lang w:val="cy-GB"/>
              </w:rPr>
              <w:t>fod y fanyleb yn fanwl-gywir a heb fod yn fwy na'r gofynion.</w:t>
            </w:r>
          </w:p>
        </w:tc>
        <w:tc>
          <w:tcPr>
            <w:tcW w:w="5065" w:type="dxa"/>
            <w:tcBorders>
              <w:top w:val="single" w:sz="4" w:space="0" w:color="auto"/>
              <w:left w:val="single" w:sz="4" w:space="0" w:color="auto"/>
              <w:bottom w:val="single" w:sz="4" w:space="0" w:color="auto"/>
              <w:right w:val="single" w:sz="4" w:space="0" w:color="auto"/>
            </w:tcBorders>
            <w:hideMark/>
          </w:tcPr>
          <w:p w14:paraId="51649B81"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newid y meini prawf gwerthuso yn ystod y broses.</w:t>
            </w:r>
          </w:p>
        </w:tc>
      </w:tr>
      <w:tr w:rsidR="003D07F5" w14:paraId="51649B86"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3"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bCs/>
                <w:szCs w:val="24"/>
                <w:lang w:val="cy-GB"/>
              </w:rPr>
              <w:t>fod y Meini Prawf Gwerthuso yn uniongyrchol berthnasol i bwnc y contract.</w:t>
            </w:r>
          </w:p>
        </w:tc>
        <w:tc>
          <w:tcPr>
            <w:tcW w:w="5065" w:type="dxa"/>
            <w:tcBorders>
              <w:top w:val="single" w:sz="4" w:space="0" w:color="auto"/>
              <w:left w:val="single" w:sz="4" w:space="0" w:color="auto"/>
              <w:bottom w:val="single" w:sz="4" w:space="0" w:color="auto"/>
              <w:right w:val="single" w:sz="4" w:space="0" w:color="auto"/>
            </w:tcBorders>
          </w:tcPr>
          <w:p w14:paraId="51649B84"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rhoi rhy ychydig o amser i gwmnïau gyflwyno dyfynbris.</w:t>
            </w:r>
          </w:p>
          <w:p w14:paraId="51649B85" w14:textId="77777777" w:rsidR="003B7015" w:rsidRPr="003B7015" w:rsidRDefault="003B7015" w:rsidP="00546478">
            <w:pPr>
              <w:rPr>
                <w:rFonts w:asciiTheme="minorHAnsi" w:hAnsiTheme="minorHAnsi" w:cstheme="minorHAnsi"/>
                <w:b/>
                <w:szCs w:val="24"/>
              </w:rPr>
            </w:pPr>
          </w:p>
        </w:tc>
      </w:tr>
      <w:tr w:rsidR="003D07F5" w14:paraId="51649B89"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7"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szCs w:val="24"/>
                <w:lang w:val="cy-GB"/>
              </w:rPr>
              <w:t>lenwi a chadw cofnodion llawn er gwybodaeth ar gyfer y dyfodol ac at ddibenion archwilio</w:t>
            </w:r>
          </w:p>
        </w:tc>
        <w:tc>
          <w:tcPr>
            <w:tcW w:w="5065" w:type="dxa"/>
            <w:tcBorders>
              <w:top w:val="single" w:sz="4" w:space="0" w:color="auto"/>
              <w:left w:val="single" w:sz="4" w:space="0" w:color="auto"/>
              <w:bottom w:val="single" w:sz="4" w:space="0" w:color="auto"/>
              <w:right w:val="single" w:sz="4" w:space="0" w:color="auto"/>
            </w:tcBorders>
            <w:hideMark/>
          </w:tcPr>
          <w:p w14:paraId="51649B88"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chyfathrebu ar lafar </w:t>
            </w:r>
            <w:r w:rsidRPr="003B7015">
              <w:rPr>
                <w:rFonts w:ascii="Calibri" w:hAnsi="Calibri" w:cstheme="minorHAnsi"/>
                <w:b/>
                <w:bCs/>
                <w:szCs w:val="24"/>
                <w:lang w:val="cy-GB"/>
              </w:rPr>
              <w:t xml:space="preserve">o gwbl </w:t>
            </w:r>
            <w:r w:rsidRPr="003B7015">
              <w:rPr>
                <w:rFonts w:ascii="Calibri" w:hAnsi="Calibri" w:cstheme="minorHAnsi"/>
                <w:szCs w:val="24"/>
                <w:lang w:val="cy-GB"/>
              </w:rPr>
              <w:t xml:space="preserve">â chyflenwyr ynghylch cwestiynau penodol. Mae'n rhaid darparu'r un wybodaeth i'r holl gyflenwyr drwy e-bost i sicrhau bod y broses yn un deg a'i bod yn cael ei chofnodi. </w:t>
            </w:r>
          </w:p>
        </w:tc>
      </w:tr>
      <w:tr w:rsidR="003D07F5" w14:paraId="51649B8C"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A"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Cs/>
                <w:szCs w:val="24"/>
                <w:lang w:val="cy-GB"/>
              </w:rPr>
              <w:t xml:space="preserve"> fod y dyfynbrisiau/tendrau yn cael eu gwerthuso ar sail 'tebyg am debyg'.</w:t>
            </w:r>
          </w:p>
        </w:tc>
        <w:tc>
          <w:tcPr>
            <w:tcW w:w="5065" w:type="dxa"/>
            <w:tcBorders>
              <w:top w:val="single" w:sz="4" w:space="0" w:color="auto"/>
              <w:left w:val="single" w:sz="4" w:space="0" w:color="auto"/>
              <w:bottom w:val="single" w:sz="4" w:space="0" w:color="auto"/>
              <w:right w:val="single" w:sz="4" w:space="0" w:color="auto"/>
            </w:tcBorders>
            <w:hideMark/>
          </w:tcPr>
          <w:p w14:paraId="51649B8B"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datgelu prisiau i gyflenwyr posibl.</w:t>
            </w:r>
          </w:p>
        </w:tc>
      </w:tr>
      <w:tr w:rsidR="003D07F5" w14:paraId="51649B8F"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D" w14:textId="77777777" w:rsidR="003B7015" w:rsidRPr="003B7015" w:rsidRDefault="00000000" w:rsidP="003B7015">
            <w:pPr>
              <w:numPr>
                <w:ilvl w:val="0"/>
                <w:numId w:val="8"/>
              </w:numPr>
              <w:overflowPunct/>
              <w:autoSpaceDE/>
              <w:autoSpaceDN/>
              <w:adjustRightInd/>
              <w:spacing w:after="160" w:line="278" w:lineRule="auto"/>
              <w:textAlignment w:val="auto"/>
              <w:rPr>
                <w:rFonts w:asciiTheme="minorHAnsi" w:hAnsiTheme="minorHAnsi" w:cstheme="minorHAnsi"/>
                <w:szCs w:val="24"/>
              </w:rPr>
            </w:pPr>
            <w:r w:rsidRPr="003B7015">
              <w:rPr>
                <w:rFonts w:ascii="Calibri" w:hAnsi="Calibri" w:cstheme="minorHAnsi"/>
                <w:b/>
                <w:bCs/>
                <w:szCs w:val="24"/>
                <w:u w:val="single"/>
                <w:lang w:val="cy-GB"/>
              </w:rPr>
              <w:t xml:space="preserve">Gofalwch </w:t>
            </w:r>
            <w:r w:rsidRPr="003B7015">
              <w:rPr>
                <w:rFonts w:ascii="Calibri" w:hAnsi="Calibri" w:cstheme="minorHAnsi"/>
                <w:szCs w:val="24"/>
                <w:lang w:val="cy-GB"/>
              </w:rPr>
              <w:t>eich bod yn delio â chyflenwyr mewn modd agored, tryloyw a hynny heb wahaniaethu.</w:t>
            </w:r>
          </w:p>
        </w:tc>
        <w:tc>
          <w:tcPr>
            <w:tcW w:w="5065" w:type="dxa"/>
            <w:tcBorders>
              <w:top w:val="single" w:sz="4" w:space="0" w:color="auto"/>
              <w:left w:val="single" w:sz="4" w:space="0" w:color="auto"/>
              <w:bottom w:val="single" w:sz="4" w:space="0" w:color="auto"/>
              <w:right w:val="single" w:sz="4" w:space="0" w:color="auto"/>
            </w:tcBorders>
            <w:hideMark/>
          </w:tcPr>
          <w:p w14:paraId="51649B8E"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thorri'r rheolau ynghylch cyfrinachedd.</w:t>
            </w:r>
          </w:p>
        </w:tc>
      </w:tr>
      <w:tr w:rsidR="003D07F5" w14:paraId="51649B92"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90"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 xml:space="preserve">Cofiwch </w:t>
            </w:r>
            <w:r w:rsidRPr="003B7015">
              <w:rPr>
                <w:rFonts w:ascii="Calibri" w:hAnsi="Calibri" w:cstheme="minorHAnsi"/>
                <w:bCs/>
                <w:szCs w:val="24"/>
                <w:lang w:val="cy-GB"/>
              </w:rPr>
              <w:t>ganiatáu digon o amser i gwmnïau gyflwyno eu dyfynbris</w:t>
            </w:r>
          </w:p>
        </w:tc>
        <w:tc>
          <w:tcPr>
            <w:tcW w:w="5065" w:type="dxa"/>
            <w:tcBorders>
              <w:top w:val="single" w:sz="4" w:space="0" w:color="auto"/>
              <w:left w:val="single" w:sz="4" w:space="0" w:color="auto"/>
              <w:bottom w:val="single" w:sz="4" w:space="0" w:color="auto"/>
              <w:right w:val="single" w:sz="4" w:space="0" w:color="auto"/>
            </w:tcBorders>
            <w:hideMark/>
          </w:tcPr>
          <w:p w14:paraId="51649B91"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ag agor dyfynbrisiau/tendrau cyn y dyddiad cau.</w:t>
            </w:r>
          </w:p>
        </w:tc>
      </w:tr>
      <w:tr w:rsidR="003D07F5" w14:paraId="51649B95"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93"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Cs/>
                <w:szCs w:val="24"/>
                <w:lang w:val="cy-GB"/>
              </w:rPr>
              <w:t xml:space="preserve"> fod gwerth y Nwyddau, y Gwaith neu'r Gwasanaeth yn cael ei amcangyfrif yn gywir ar ddechrau'r broses i ddefnyddio'r broses gaffael gywir.</w:t>
            </w:r>
          </w:p>
        </w:tc>
        <w:tc>
          <w:tcPr>
            <w:tcW w:w="5065" w:type="dxa"/>
            <w:tcBorders>
              <w:top w:val="single" w:sz="4" w:space="0" w:color="auto"/>
              <w:left w:val="single" w:sz="4" w:space="0" w:color="auto"/>
              <w:bottom w:val="single" w:sz="4" w:space="0" w:color="auto"/>
              <w:right w:val="single" w:sz="4" w:space="0" w:color="auto"/>
            </w:tcBorders>
            <w:hideMark/>
          </w:tcPr>
          <w:p w14:paraId="51649B94" w14:textId="77777777" w:rsidR="003B7015" w:rsidRPr="003B7015" w:rsidRDefault="00000000" w:rsidP="003B7015">
            <w:pPr>
              <w:numPr>
                <w:ilvl w:val="0"/>
                <w:numId w:val="9"/>
              </w:numPr>
              <w:overflowPunct/>
              <w:autoSpaceDE/>
              <w:autoSpaceDN/>
              <w:adjustRightInd/>
              <w:spacing w:after="160" w:line="278" w:lineRule="auto"/>
              <w:textAlignment w:val="auto"/>
              <w:rPr>
                <w:rFonts w:asciiTheme="minorHAnsi" w:hAnsiTheme="minorHAnsi" w:cstheme="minorHAnsi"/>
                <w:szCs w:val="24"/>
                <w:u w:val="single"/>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ag ystyried ceisiadau a ddaw i law ar ôl y dyddiad cau.</w:t>
            </w:r>
          </w:p>
        </w:tc>
      </w:tr>
    </w:tbl>
    <w:p w14:paraId="51649B96" w14:textId="77777777" w:rsidR="003B7015" w:rsidRPr="003B7015" w:rsidRDefault="003B7015" w:rsidP="003B7015">
      <w:pPr>
        <w:rPr>
          <w:rFonts w:asciiTheme="minorHAnsi" w:hAnsiTheme="minorHAnsi" w:cstheme="minorHAnsi"/>
          <w:szCs w:val="24"/>
        </w:rPr>
      </w:pPr>
    </w:p>
    <w:p w14:paraId="51649B97" w14:textId="77777777" w:rsidR="003B7015" w:rsidRPr="003B7015" w:rsidRDefault="003B7015" w:rsidP="003B7015">
      <w:pPr>
        <w:rPr>
          <w:rFonts w:asciiTheme="minorHAnsi" w:hAnsiTheme="minorHAnsi" w:cstheme="minorHAnsi"/>
          <w:szCs w:val="24"/>
        </w:rPr>
      </w:pPr>
    </w:p>
    <w:p w14:paraId="51649B98" w14:textId="77777777" w:rsidR="003B7015" w:rsidRPr="003B7015" w:rsidRDefault="003B7015" w:rsidP="003B7015">
      <w:pPr>
        <w:rPr>
          <w:rFonts w:asciiTheme="minorHAnsi" w:hAnsiTheme="minorHAnsi" w:cstheme="minorHAnsi"/>
          <w:szCs w:val="24"/>
        </w:rPr>
      </w:pPr>
    </w:p>
    <w:p w14:paraId="51649B99" w14:textId="77777777" w:rsidR="003B7015" w:rsidRPr="003B7015" w:rsidRDefault="00000000" w:rsidP="003B7015">
      <w:pPr>
        <w:jc w:val="center"/>
        <w:rPr>
          <w:rFonts w:asciiTheme="minorHAnsi" w:hAnsiTheme="minorHAnsi" w:cstheme="minorHAnsi"/>
          <w:bCs/>
          <w:szCs w:val="24"/>
        </w:rPr>
      </w:pPr>
      <w:r w:rsidRPr="003B7015">
        <w:rPr>
          <w:rFonts w:ascii="Calibri" w:hAnsi="Calibri" w:cstheme="minorHAnsi"/>
          <w:b/>
          <w:bCs/>
          <w:szCs w:val="24"/>
          <w:u w:val="single"/>
          <w:lang w:val="cy-GB"/>
        </w:rPr>
        <w:t>Terminoleg a diffiniadau caffael</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9"/>
      </w:tblGrid>
      <w:tr w:rsidR="003D07F5" w14:paraId="51649B9C" w14:textId="77777777" w:rsidTr="00546478">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49B9A"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Teitl</w:t>
            </w:r>
          </w:p>
        </w:tc>
        <w:tc>
          <w:tcPr>
            <w:tcW w:w="75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49B9B"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Disgrifiad</w:t>
            </w:r>
          </w:p>
        </w:tc>
      </w:tr>
      <w:tr w:rsidR="003D07F5" w14:paraId="51649BA3"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9D" w14:textId="77777777" w:rsidR="003B7015" w:rsidRPr="003B7015" w:rsidRDefault="00000000" w:rsidP="00546478">
            <w:pPr>
              <w:rPr>
                <w:rFonts w:asciiTheme="minorHAnsi" w:hAnsiTheme="minorHAnsi" w:cstheme="minorHAnsi"/>
                <w:b/>
                <w:szCs w:val="24"/>
                <w:u w:val="single"/>
              </w:rPr>
            </w:pPr>
            <w:r w:rsidRPr="003B7015">
              <w:rPr>
                <w:rFonts w:ascii="Calibri" w:hAnsi="Calibri" w:cstheme="minorHAnsi"/>
                <w:b/>
                <w:bCs/>
                <w:szCs w:val="24"/>
                <w:lang w:val="cy-GB"/>
              </w:rPr>
              <w:t xml:space="preserve">Contract </w:t>
            </w:r>
          </w:p>
        </w:tc>
        <w:tc>
          <w:tcPr>
            <w:tcW w:w="7569" w:type="dxa"/>
            <w:tcBorders>
              <w:top w:val="single" w:sz="4" w:space="0" w:color="auto"/>
              <w:left w:val="single" w:sz="4" w:space="0" w:color="auto"/>
              <w:bottom w:val="single" w:sz="4" w:space="0" w:color="auto"/>
              <w:right w:val="single" w:sz="4" w:space="0" w:color="auto"/>
            </w:tcBorders>
            <w:hideMark/>
          </w:tcPr>
          <w:p w14:paraId="51649B9E"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 xml:space="preserve">Ystyr Contract at ddibenion y Rheolau hyn fydd unrhyw gytundeb rhwng yr ymgeisydd am grant ac un neu fwy o bartïon eraill ar gyfer: -                  </w:t>
            </w:r>
          </w:p>
          <w:p w14:paraId="51649B9F" w14:textId="77777777" w:rsidR="003B7015" w:rsidRPr="003B7015" w:rsidRDefault="00000000"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gwerthu nwyddau neu ddeunyddiau.</w:t>
            </w:r>
          </w:p>
          <w:p w14:paraId="51649BA0" w14:textId="77777777" w:rsidR="003B7015" w:rsidRPr="003B7015" w:rsidRDefault="00000000"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cyflenwi nwyddau neu ddeunyddiau.</w:t>
            </w:r>
          </w:p>
          <w:p w14:paraId="51649BA1" w14:textId="77777777" w:rsidR="003B7015" w:rsidRPr="003B7015" w:rsidRDefault="00000000"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lastRenderedPageBreak/>
              <w:t>cyflawni gwaith</w:t>
            </w:r>
          </w:p>
          <w:p w14:paraId="51649BA2" w14:textId="77777777" w:rsidR="003B7015" w:rsidRPr="003B7015" w:rsidRDefault="00000000"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darparu gwasanaethau (gan gynnwys adeiladau a chyfleusterau).</w:t>
            </w:r>
          </w:p>
        </w:tc>
      </w:tr>
      <w:tr w:rsidR="003D07F5" w14:paraId="51649BA6" w14:textId="77777777" w:rsidTr="00546478">
        <w:tc>
          <w:tcPr>
            <w:tcW w:w="2354" w:type="dxa"/>
            <w:tcBorders>
              <w:top w:val="single" w:sz="4" w:space="0" w:color="auto"/>
              <w:left w:val="single" w:sz="4" w:space="0" w:color="auto"/>
              <w:bottom w:val="single" w:sz="4" w:space="0" w:color="auto"/>
              <w:right w:val="single" w:sz="4" w:space="0" w:color="auto"/>
            </w:tcBorders>
          </w:tcPr>
          <w:p w14:paraId="51649BA4"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lastRenderedPageBreak/>
              <w:t>Nwyddau traul</w:t>
            </w:r>
          </w:p>
        </w:tc>
        <w:tc>
          <w:tcPr>
            <w:tcW w:w="7569" w:type="dxa"/>
            <w:tcBorders>
              <w:top w:val="single" w:sz="4" w:space="0" w:color="auto"/>
              <w:left w:val="single" w:sz="4" w:space="0" w:color="auto"/>
              <w:bottom w:val="single" w:sz="4" w:space="0" w:color="auto"/>
              <w:right w:val="single" w:sz="4" w:space="0" w:color="auto"/>
            </w:tcBorders>
          </w:tcPr>
          <w:p w14:paraId="51649BA5"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Nwyddau traul yw nwyddau defnyddwyr a ddefnyddir gan unigolion a busnesau y mae'n rhaid eu newid ar ôl eu defnyddio. Gall nwyddau traul fod yn eitemau bob dydd y mae'n rhaid eu newid yn gyson a'r rhai sy'n treulio dros gyfnodau hirach. Mae llawer o nwyddau traul yn fwy fforddiadwy na mathau eraill o nwyddau oherwydd eu bod wedi'u bwriadu i gael eu newid yn aml. Mae rhai nwyddau traul wedi'u cynllunio ar gyfer un defnydd yn unig ond gellir defnyddio eraill sawl gwaith.</w:t>
            </w:r>
          </w:p>
        </w:tc>
      </w:tr>
      <w:tr w:rsidR="003D07F5" w14:paraId="51649BA9"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A7" w14:textId="77777777" w:rsidR="003B7015" w:rsidRPr="003B7015" w:rsidRDefault="00000000" w:rsidP="00546478">
            <w:pPr>
              <w:rPr>
                <w:rFonts w:asciiTheme="minorHAnsi" w:hAnsiTheme="minorHAnsi" w:cstheme="minorHAnsi"/>
                <w:b/>
                <w:szCs w:val="24"/>
                <w:u w:val="single"/>
              </w:rPr>
            </w:pPr>
            <w:r w:rsidRPr="003B7015">
              <w:rPr>
                <w:rFonts w:ascii="Calibri" w:hAnsi="Calibri" w:cstheme="minorHAnsi"/>
                <w:b/>
                <w:bCs/>
                <w:szCs w:val="24"/>
                <w:lang w:val="cy-GB"/>
              </w:rPr>
              <w:t>Ffynhonnell Gystadleuol</w:t>
            </w:r>
          </w:p>
        </w:tc>
        <w:tc>
          <w:tcPr>
            <w:tcW w:w="7569" w:type="dxa"/>
            <w:tcBorders>
              <w:top w:val="single" w:sz="4" w:space="0" w:color="auto"/>
              <w:left w:val="single" w:sz="4" w:space="0" w:color="auto"/>
              <w:bottom w:val="single" w:sz="4" w:space="0" w:color="auto"/>
              <w:right w:val="single" w:sz="4" w:space="0" w:color="auto"/>
            </w:tcBorders>
            <w:hideMark/>
          </w:tcPr>
          <w:p w14:paraId="51649BA8" w14:textId="77777777" w:rsidR="003B7015" w:rsidRPr="003B7015" w:rsidRDefault="00000000" w:rsidP="00546478">
            <w:pPr>
              <w:rPr>
                <w:rFonts w:asciiTheme="minorHAnsi" w:hAnsiTheme="minorHAnsi" w:cstheme="minorHAnsi"/>
                <w:b/>
                <w:szCs w:val="24"/>
                <w:u w:val="single"/>
              </w:rPr>
            </w:pPr>
            <w:r w:rsidRPr="003B7015">
              <w:rPr>
                <w:rFonts w:asciiTheme="minorHAnsi" w:hAnsiTheme="minorHAnsi" w:cstheme="minorHAnsi"/>
                <w:szCs w:val="24"/>
                <w:lang w:val="cy-GB"/>
              </w:rPr>
              <w:t>Cyflenwr annibynnol yn gwneud cynnig yn erbyn darparwr annibynnol arall.</w:t>
            </w:r>
          </w:p>
        </w:tc>
      </w:tr>
      <w:tr w:rsidR="003D07F5" w14:paraId="51649BAC"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AA" w14:textId="77777777" w:rsidR="003B7015" w:rsidRPr="003B7015" w:rsidRDefault="00000000" w:rsidP="00546478">
            <w:pPr>
              <w:rPr>
                <w:rFonts w:asciiTheme="minorHAnsi" w:hAnsiTheme="minorHAnsi" w:cstheme="minorHAnsi"/>
                <w:b/>
                <w:color w:val="000000" w:themeColor="text1"/>
                <w:szCs w:val="24"/>
                <w:u w:val="single"/>
              </w:rPr>
            </w:pPr>
            <w:r w:rsidRPr="003B7015">
              <w:rPr>
                <w:rFonts w:ascii="Calibri" w:hAnsi="Calibri" w:cstheme="minorHAnsi"/>
                <w:b/>
                <w:bCs/>
                <w:color w:val="000000" w:themeColor="text1"/>
                <w:szCs w:val="24"/>
                <w:lang w:val="cy-GB"/>
              </w:rPr>
              <w:t>Nwyddau</w:t>
            </w:r>
          </w:p>
        </w:tc>
        <w:tc>
          <w:tcPr>
            <w:tcW w:w="7569" w:type="dxa"/>
            <w:tcBorders>
              <w:top w:val="single" w:sz="4" w:space="0" w:color="auto"/>
              <w:left w:val="single" w:sz="4" w:space="0" w:color="auto"/>
              <w:bottom w:val="single" w:sz="4" w:space="0" w:color="auto"/>
              <w:right w:val="single" w:sz="4" w:space="0" w:color="auto"/>
            </w:tcBorders>
            <w:hideMark/>
          </w:tcPr>
          <w:p w14:paraId="51649BAB" w14:textId="77777777" w:rsidR="003B7015" w:rsidRPr="003B7015" w:rsidRDefault="00000000" w:rsidP="00546478">
            <w:pPr>
              <w:rPr>
                <w:rFonts w:asciiTheme="minorHAnsi" w:hAnsiTheme="minorHAnsi" w:cstheme="minorHAnsi"/>
                <w:b/>
                <w:szCs w:val="24"/>
                <w:u w:val="single"/>
              </w:rPr>
            </w:pPr>
            <w:r w:rsidRPr="003B7015">
              <w:rPr>
                <w:rFonts w:asciiTheme="minorHAnsi" w:hAnsiTheme="minorHAnsi" w:cstheme="minorHAnsi"/>
                <w:szCs w:val="24"/>
                <w:lang w:val="cy-GB"/>
              </w:rPr>
              <w:t>Eitemau materol, h.y. offer, bwyd, cerbydau ac ati.</w:t>
            </w:r>
          </w:p>
        </w:tc>
      </w:tr>
      <w:tr w:rsidR="003D07F5" w14:paraId="51649BAF"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AD" w14:textId="77777777" w:rsidR="003B7015" w:rsidRPr="003B7015" w:rsidRDefault="00000000" w:rsidP="00546478">
            <w:pPr>
              <w:rPr>
                <w:rFonts w:asciiTheme="minorHAnsi" w:hAnsiTheme="minorHAnsi" w:cstheme="minorHAnsi"/>
                <w:b/>
                <w:szCs w:val="24"/>
                <w:u w:val="single"/>
              </w:rPr>
            </w:pPr>
            <w:r w:rsidRPr="003B7015">
              <w:rPr>
                <w:rFonts w:ascii="Calibri" w:hAnsi="Calibri" w:cstheme="minorHAnsi"/>
                <w:b/>
                <w:bCs/>
                <w:szCs w:val="24"/>
                <w:lang w:val="cy-GB"/>
              </w:rPr>
              <w:t>Gwerthuso</w:t>
            </w:r>
          </w:p>
        </w:tc>
        <w:tc>
          <w:tcPr>
            <w:tcW w:w="7569" w:type="dxa"/>
            <w:tcBorders>
              <w:top w:val="single" w:sz="4" w:space="0" w:color="auto"/>
              <w:left w:val="single" w:sz="4" w:space="0" w:color="auto"/>
              <w:bottom w:val="single" w:sz="4" w:space="0" w:color="auto"/>
              <w:right w:val="single" w:sz="4" w:space="0" w:color="auto"/>
            </w:tcBorders>
            <w:hideMark/>
          </w:tcPr>
          <w:p w14:paraId="51649BAE" w14:textId="77777777" w:rsidR="003B7015" w:rsidRPr="003B7015" w:rsidRDefault="00000000" w:rsidP="00546478">
            <w:pPr>
              <w:rPr>
                <w:rFonts w:asciiTheme="minorHAnsi" w:hAnsiTheme="minorHAnsi" w:cstheme="minorHAnsi"/>
                <w:b/>
                <w:szCs w:val="24"/>
                <w:u w:val="single"/>
              </w:rPr>
            </w:pPr>
            <w:r w:rsidRPr="003B7015">
              <w:rPr>
                <w:rFonts w:asciiTheme="minorHAnsi" w:hAnsiTheme="minorHAnsi" w:cstheme="minorHAnsi"/>
                <w:szCs w:val="24"/>
                <w:lang w:val="cy-GB"/>
              </w:rPr>
              <w:t>Dull o bennu pa ddyfynbris neu dendr yw'r gorau o ran darparu gwerth yr arian yn unol â'r meini prawf gwerthuso a bennwyd ymlaen llaw. Mae'r meini prawf hyn yn helpu i sicrhau bod y broses gwneud penderfyniadau yn deg, yn dryloyw, ac yn unol â'r amcanion.</w:t>
            </w:r>
          </w:p>
        </w:tc>
      </w:tr>
      <w:tr w:rsidR="003D07F5" w14:paraId="51649BB2"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0" w14:textId="77777777" w:rsidR="003B7015" w:rsidRPr="003B7015" w:rsidRDefault="00000000" w:rsidP="00546478">
            <w:pPr>
              <w:rPr>
                <w:rFonts w:asciiTheme="minorHAnsi" w:hAnsiTheme="minorHAnsi" w:cstheme="minorHAnsi"/>
                <w:b/>
                <w:szCs w:val="24"/>
                <w:u w:val="single"/>
              </w:rPr>
            </w:pPr>
            <w:r w:rsidRPr="003B7015">
              <w:rPr>
                <w:rFonts w:ascii="Calibri" w:hAnsi="Calibri" w:cstheme="minorHAnsi"/>
                <w:b/>
                <w:bCs/>
                <w:szCs w:val="24"/>
                <w:lang w:val="cy-GB"/>
              </w:rPr>
              <w:t xml:space="preserve">Meini Prawf Gwerthuso </w:t>
            </w:r>
          </w:p>
        </w:tc>
        <w:tc>
          <w:tcPr>
            <w:tcW w:w="7569" w:type="dxa"/>
            <w:tcBorders>
              <w:top w:val="single" w:sz="4" w:space="0" w:color="auto"/>
              <w:left w:val="single" w:sz="4" w:space="0" w:color="auto"/>
              <w:bottom w:val="single" w:sz="4" w:space="0" w:color="auto"/>
              <w:right w:val="single" w:sz="4" w:space="0" w:color="auto"/>
            </w:tcBorders>
            <w:hideMark/>
          </w:tcPr>
          <w:p w14:paraId="51649BB1" w14:textId="77777777" w:rsidR="003B7015" w:rsidRPr="003B7015" w:rsidRDefault="00000000" w:rsidP="00546478">
            <w:pPr>
              <w:rPr>
                <w:rFonts w:asciiTheme="minorHAnsi" w:hAnsiTheme="minorHAnsi" w:cstheme="minorHAnsi"/>
                <w:b/>
                <w:szCs w:val="24"/>
                <w:u w:val="single"/>
              </w:rPr>
            </w:pPr>
            <w:r w:rsidRPr="003B7015">
              <w:rPr>
                <w:rFonts w:asciiTheme="minorHAnsi" w:hAnsiTheme="minorHAnsi" w:cstheme="minorHAnsi"/>
                <w:szCs w:val="24"/>
                <w:lang w:val="cy-GB"/>
              </w:rPr>
              <w:t>Rhestr o ofynion allweddol a ddefnyddir i asesu dyfynbrisiau neu dendrau sy'n dod i law o ffynonellau cystadleuol. Mae'r meini prawf a ddefnyddir i benderfynu pa dendr yw'r un mwyaf manteisiol yn seiliedig ar gyfuniad o feini prawf pris/cost ac ansawdd.</w:t>
            </w:r>
          </w:p>
        </w:tc>
      </w:tr>
      <w:tr w:rsidR="003D07F5" w14:paraId="51649BB5"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3" w14:textId="77777777" w:rsidR="003B7015" w:rsidRPr="003B7015" w:rsidRDefault="00000000" w:rsidP="00546478">
            <w:pPr>
              <w:rPr>
                <w:rFonts w:asciiTheme="minorHAnsi" w:hAnsiTheme="minorHAnsi" w:cstheme="minorHAnsi"/>
                <w:b/>
                <w:szCs w:val="24"/>
                <w:u w:val="single"/>
              </w:rPr>
            </w:pPr>
            <w:r w:rsidRPr="003B7015">
              <w:rPr>
                <w:rFonts w:ascii="Calibri" w:hAnsi="Calibri" w:cstheme="minorHAnsi"/>
                <w:b/>
                <w:bCs/>
                <w:szCs w:val="24"/>
                <w:lang w:val="cy-GB"/>
              </w:rPr>
              <w:t>Panel Gwerthuso</w:t>
            </w:r>
          </w:p>
        </w:tc>
        <w:tc>
          <w:tcPr>
            <w:tcW w:w="7569" w:type="dxa"/>
            <w:tcBorders>
              <w:top w:val="single" w:sz="4" w:space="0" w:color="auto"/>
              <w:left w:val="single" w:sz="4" w:space="0" w:color="auto"/>
              <w:bottom w:val="single" w:sz="4" w:space="0" w:color="auto"/>
              <w:right w:val="single" w:sz="4" w:space="0" w:color="auto"/>
            </w:tcBorders>
            <w:hideMark/>
          </w:tcPr>
          <w:p w14:paraId="51649BB4" w14:textId="77777777" w:rsidR="003B7015" w:rsidRPr="003B7015" w:rsidRDefault="00000000" w:rsidP="00546478">
            <w:pPr>
              <w:rPr>
                <w:rFonts w:asciiTheme="minorHAnsi" w:hAnsiTheme="minorHAnsi" w:cstheme="minorHAnsi"/>
                <w:b/>
                <w:szCs w:val="24"/>
                <w:u w:val="single"/>
              </w:rPr>
            </w:pPr>
            <w:r w:rsidRPr="003B7015">
              <w:rPr>
                <w:rFonts w:asciiTheme="minorHAnsi" w:hAnsiTheme="minorHAnsi" w:cstheme="minorHAnsi"/>
                <w:szCs w:val="24"/>
                <w:lang w:val="cy-GB"/>
              </w:rPr>
              <w:t>Yr arfer gorau yw sefydlu panel gwerthuso i gynnal yr ymarfer gwerthuso. Fe all fod yn briodol cael panel traws-swyddogaethol. Dylai'r panel gytuno ar y fanyleb a'r meini prawf gwerthuso ymlaen llaw. Dylai'r panel weithredu'n gyson ym mhob cam o'r ymarfer caffael.</w:t>
            </w:r>
          </w:p>
        </w:tc>
      </w:tr>
      <w:tr w:rsidR="003D07F5" w14:paraId="51649BB8" w14:textId="77777777" w:rsidTr="00546478">
        <w:tc>
          <w:tcPr>
            <w:tcW w:w="2354" w:type="dxa"/>
            <w:tcBorders>
              <w:top w:val="single" w:sz="4" w:space="0" w:color="auto"/>
              <w:left w:val="single" w:sz="4" w:space="0" w:color="auto"/>
              <w:bottom w:val="single" w:sz="4" w:space="0" w:color="auto"/>
              <w:right w:val="single" w:sz="4" w:space="0" w:color="auto"/>
            </w:tcBorders>
          </w:tcPr>
          <w:p w14:paraId="51649BB6"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color w:val="000000" w:themeColor="text1"/>
                <w:szCs w:val="24"/>
                <w:lang w:val="cy-GB"/>
              </w:rPr>
              <w:t xml:space="preserve">Deddf Caffael 2023 </w:t>
            </w:r>
          </w:p>
        </w:tc>
        <w:tc>
          <w:tcPr>
            <w:tcW w:w="7569" w:type="dxa"/>
            <w:tcBorders>
              <w:top w:val="single" w:sz="4" w:space="0" w:color="auto"/>
              <w:left w:val="single" w:sz="4" w:space="0" w:color="auto"/>
              <w:bottom w:val="single" w:sz="4" w:space="0" w:color="auto"/>
              <w:right w:val="single" w:sz="4" w:space="0" w:color="auto"/>
            </w:tcBorders>
          </w:tcPr>
          <w:p w14:paraId="51649BB7"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Mae Deddf Caffael 2023 yn fframwaith cyfreithiol sy'n llywodraethu sut mae sefydliadau'r sector cyhoeddus yn y DU yn prynu nwyddau, gwasanaethau a gwaith. Ei nod yw sicrhau tegwch, tryloywder, a gwerth am arian wrth gefnogi cystadleuaeth ac arloesedd.</w:t>
            </w:r>
          </w:p>
        </w:tc>
      </w:tr>
      <w:tr w:rsidR="003D07F5" w14:paraId="51649BBB"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9"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 xml:space="preserve">GwerthwchiGymru </w:t>
            </w:r>
          </w:p>
        </w:tc>
        <w:tc>
          <w:tcPr>
            <w:tcW w:w="7569" w:type="dxa"/>
            <w:tcBorders>
              <w:top w:val="single" w:sz="4" w:space="0" w:color="auto"/>
              <w:left w:val="single" w:sz="4" w:space="0" w:color="auto"/>
              <w:bottom w:val="single" w:sz="4" w:space="0" w:color="auto"/>
              <w:right w:val="single" w:sz="4" w:space="0" w:color="auto"/>
            </w:tcBorders>
            <w:hideMark/>
          </w:tcPr>
          <w:p w14:paraId="51649BBA"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 xml:space="preserve">Gwefan lle hysbysebir pob contract sector cyhoeddus. Gall Derbynwyr Grant Trydydd Parti hefyd hysbysebu trwy'r wefan, a hynny yn rhad ac am ddim, ewch i wefan GwerthwchiGymru </w:t>
            </w:r>
            <w:hyperlink r:id="rId17" w:history="1">
              <w:r w:rsidRPr="003B7015">
                <w:rPr>
                  <w:rStyle w:val="Hyperlink"/>
                  <w:rFonts w:ascii="Calibri" w:hAnsi="Calibri" w:cstheme="minorHAnsi"/>
                  <w:szCs w:val="24"/>
                  <w:u w:val="none"/>
                  <w:lang w:val="cy-GB"/>
                </w:rPr>
                <w:t>www.gwerthwchigymru.llyw.cymru/</w:t>
              </w:r>
            </w:hyperlink>
            <w:r w:rsidRPr="003B7015">
              <w:rPr>
                <w:rFonts w:asciiTheme="minorHAnsi" w:hAnsiTheme="minorHAnsi" w:cstheme="minorHAnsi"/>
                <w:szCs w:val="24"/>
                <w:lang w:val="cy-GB"/>
              </w:rPr>
              <w:t xml:space="preserve"> a chysylltwch â llinell gymorth y wefan ar 0800 222 9004 i gael rhagor o wybodaeth.</w:t>
            </w:r>
          </w:p>
        </w:tc>
      </w:tr>
      <w:tr w:rsidR="003D07F5" w14:paraId="51649BBE"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C"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Gwasanaethau</w:t>
            </w:r>
          </w:p>
        </w:tc>
        <w:tc>
          <w:tcPr>
            <w:tcW w:w="7569" w:type="dxa"/>
            <w:tcBorders>
              <w:top w:val="single" w:sz="4" w:space="0" w:color="auto"/>
              <w:left w:val="single" w:sz="4" w:space="0" w:color="auto"/>
              <w:bottom w:val="single" w:sz="4" w:space="0" w:color="auto"/>
              <w:right w:val="single" w:sz="4" w:space="0" w:color="auto"/>
            </w:tcBorders>
            <w:hideMark/>
          </w:tcPr>
          <w:p w14:paraId="51649BBD"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tasgau a wneir gan bobl h.y. gwasanaethau ymgynghoriaeth, gwasanaethau cyfieithu ac ati.</w:t>
            </w:r>
          </w:p>
        </w:tc>
      </w:tr>
      <w:tr w:rsidR="003D07F5" w14:paraId="51649BC1"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F"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Manyleb</w:t>
            </w:r>
          </w:p>
        </w:tc>
        <w:tc>
          <w:tcPr>
            <w:tcW w:w="7569" w:type="dxa"/>
            <w:tcBorders>
              <w:top w:val="single" w:sz="4" w:space="0" w:color="auto"/>
              <w:left w:val="single" w:sz="4" w:space="0" w:color="auto"/>
              <w:bottom w:val="single" w:sz="4" w:space="0" w:color="auto"/>
              <w:right w:val="single" w:sz="4" w:space="0" w:color="auto"/>
            </w:tcBorders>
            <w:hideMark/>
          </w:tcPr>
          <w:p w14:paraId="51649BC0"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datganiad ysgrifenedig yw hwn sy’n diffinio'r gofynion. Bydd y fanyleb yn amrywio yn ôl y gwaith, y cynnyrch neu’r gwasanaeth dan sylw. Efallai mai disgrifiad byr fydd yn achos cynnyrch syml, ond yn achos gofyniad cymhleth, bydd yn ddogfen gynhwysfawr. Ni ddylai disgrifiad o'r nwyddau, y gwaith neu'r gwasanaethau gyfeirio at wneuthuriad, brand neu ffynhonnell benodol.</w:t>
            </w:r>
          </w:p>
        </w:tc>
      </w:tr>
      <w:tr w:rsidR="003D07F5" w14:paraId="51649BC4"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C2"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Tendr/Dyfynbris</w:t>
            </w:r>
          </w:p>
        </w:tc>
        <w:tc>
          <w:tcPr>
            <w:tcW w:w="7569" w:type="dxa"/>
            <w:tcBorders>
              <w:top w:val="single" w:sz="4" w:space="0" w:color="auto"/>
              <w:left w:val="single" w:sz="4" w:space="0" w:color="auto"/>
              <w:bottom w:val="single" w:sz="4" w:space="0" w:color="auto"/>
              <w:right w:val="single" w:sz="4" w:space="0" w:color="auto"/>
            </w:tcBorders>
            <w:hideMark/>
          </w:tcPr>
          <w:p w14:paraId="51649BC3"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y ddogfen y bydd darpar gyflenwr yn ei llunio mewn ymateb i wahoddiad i gyflwyno dyfynbris/tendr. Mae'r ddogfen yn nodi gwybodaeth gyffredinol drwy arddangos gallu a chymhwyster y cyflenwr - gan gynnwys gwybodaeth fanwl am sut y mae'n bwriadu cyflawni manylebau'r gofyniad.</w:t>
            </w:r>
          </w:p>
        </w:tc>
      </w:tr>
      <w:tr w:rsidR="003D07F5" w14:paraId="51649BC7"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C5" w14:textId="77777777" w:rsidR="003B7015" w:rsidRPr="003B7015" w:rsidRDefault="00000000" w:rsidP="00546478">
            <w:pPr>
              <w:rPr>
                <w:rFonts w:asciiTheme="minorHAnsi" w:hAnsiTheme="minorHAnsi" w:cstheme="minorHAnsi"/>
                <w:b/>
                <w:szCs w:val="24"/>
              </w:rPr>
            </w:pPr>
            <w:r w:rsidRPr="003B7015">
              <w:rPr>
                <w:rFonts w:ascii="Calibri" w:hAnsi="Calibri" w:cstheme="minorHAnsi"/>
                <w:b/>
                <w:bCs/>
                <w:szCs w:val="24"/>
                <w:lang w:val="cy-GB"/>
              </w:rPr>
              <w:t>Gwaith</w:t>
            </w:r>
          </w:p>
        </w:tc>
        <w:tc>
          <w:tcPr>
            <w:tcW w:w="7569" w:type="dxa"/>
            <w:tcBorders>
              <w:top w:val="single" w:sz="4" w:space="0" w:color="auto"/>
              <w:left w:val="single" w:sz="4" w:space="0" w:color="auto"/>
              <w:bottom w:val="single" w:sz="4" w:space="0" w:color="auto"/>
              <w:right w:val="single" w:sz="4" w:space="0" w:color="auto"/>
            </w:tcBorders>
            <w:hideMark/>
          </w:tcPr>
          <w:p w14:paraId="51649BC6" w14:textId="77777777" w:rsidR="003B7015" w:rsidRPr="003B7015" w:rsidRDefault="00000000" w:rsidP="00546478">
            <w:pPr>
              <w:rPr>
                <w:rFonts w:asciiTheme="minorHAnsi" w:hAnsiTheme="minorHAnsi" w:cstheme="minorHAnsi"/>
                <w:szCs w:val="24"/>
              </w:rPr>
            </w:pPr>
            <w:r w:rsidRPr="003B7015">
              <w:rPr>
                <w:rFonts w:asciiTheme="minorHAnsi" w:hAnsiTheme="minorHAnsi" w:cstheme="minorHAnsi"/>
                <w:szCs w:val="24"/>
                <w:lang w:val="cy-GB"/>
              </w:rPr>
              <w:t>Mae'n cynnwys gwaith adeiladu, peirianneg sifil ac ati</w:t>
            </w:r>
          </w:p>
        </w:tc>
      </w:tr>
    </w:tbl>
    <w:p w14:paraId="51649BC8" w14:textId="77777777" w:rsidR="003B7015" w:rsidRPr="003B7015" w:rsidRDefault="003B7015" w:rsidP="003B7015">
      <w:pPr>
        <w:rPr>
          <w:rFonts w:asciiTheme="minorHAnsi" w:hAnsiTheme="minorHAnsi" w:cstheme="minorHAnsi"/>
          <w:b/>
          <w:bCs/>
          <w:szCs w:val="24"/>
        </w:rPr>
      </w:pPr>
    </w:p>
    <w:p w14:paraId="51649BC9" w14:textId="77777777" w:rsidR="003B7015" w:rsidRPr="003B7015" w:rsidRDefault="003B7015" w:rsidP="003B7015">
      <w:pPr>
        <w:rPr>
          <w:rFonts w:asciiTheme="minorHAnsi" w:hAnsiTheme="minorHAnsi" w:cstheme="minorHAnsi"/>
          <w:b/>
          <w:bCs/>
          <w:szCs w:val="24"/>
        </w:rPr>
      </w:pPr>
    </w:p>
    <w:p w14:paraId="51649BCA" w14:textId="77777777" w:rsidR="003B7015" w:rsidRPr="003B7015" w:rsidRDefault="003B7015" w:rsidP="003B7015">
      <w:pPr>
        <w:rPr>
          <w:rFonts w:asciiTheme="minorHAnsi" w:hAnsiTheme="minorHAnsi" w:cstheme="minorHAnsi"/>
          <w:b/>
          <w:bCs/>
          <w:szCs w:val="24"/>
          <w:u w:val="single"/>
          <w:lang w:val="en"/>
        </w:rPr>
      </w:pPr>
    </w:p>
    <w:p w14:paraId="51649BCB" w14:textId="77777777" w:rsidR="003B7015" w:rsidRPr="003B7015" w:rsidRDefault="003B7015" w:rsidP="003B7015">
      <w:pPr>
        <w:rPr>
          <w:rFonts w:asciiTheme="minorHAnsi" w:hAnsiTheme="minorHAnsi" w:cstheme="minorHAnsi"/>
          <w:b/>
          <w:bCs/>
          <w:szCs w:val="24"/>
          <w:u w:val="single"/>
          <w:lang w:val="en"/>
        </w:rPr>
      </w:pPr>
    </w:p>
    <w:p w14:paraId="51649BCC" w14:textId="77777777" w:rsidR="003B7015" w:rsidRPr="003B7015" w:rsidRDefault="003B7015" w:rsidP="003B7015">
      <w:pPr>
        <w:rPr>
          <w:rFonts w:asciiTheme="minorHAnsi" w:hAnsiTheme="minorHAnsi" w:cstheme="minorHAnsi"/>
          <w:b/>
          <w:bCs/>
          <w:szCs w:val="24"/>
          <w:u w:val="single"/>
          <w:lang w:val="en"/>
        </w:rPr>
      </w:pPr>
    </w:p>
    <w:p w14:paraId="51649BCD" w14:textId="77777777" w:rsidR="003B7015" w:rsidRPr="003B7015" w:rsidRDefault="003B7015" w:rsidP="003B7015">
      <w:pPr>
        <w:rPr>
          <w:rFonts w:asciiTheme="minorHAnsi" w:hAnsiTheme="minorHAnsi" w:cstheme="minorHAnsi"/>
          <w:b/>
          <w:bCs/>
          <w:szCs w:val="24"/>
          <w:u w:val="single"/>
          <w:lang w:val="en"/>
        </w:rPr>
      </w:pPr>
    </w:p>
    <w:p w14:paraId="51649BCE" w14:textId="77777777" w:rsidR="003B7015" w:rsidRPr="003B7015" w:rsidRDefault="003B7015" w:rsidP="003B7015">
      <w:pPr>
        <w:rPr>
          <w:rFonts w:asciiTheme="minorHAnsi" w:hAnsiTheme="minorHAnsi" w:cstheme="minorHAnsi"/>
          <w:b/>
          <w:bCs/>
          <w:szCs w:val="24"/>
          <w:u w:val="single"/>
          <w:lang w:val="en"/>
        </w:rPr>
      </w:pPr>
    </w:p>
    <w:p w14:paraId="51649BCF" w14:textId="77777777" w:rsidR="003B7015" w:rsidRPr="003B7015" w:rsidRDefault="003B7015" w:rsidP="003B7015">
      <w:pPr>
        <w:rPr>
          <w:rFonts w:asciiTheme="minorHAnsi" w:hAnsiTheme="minorHAnsi" w:cstheme="minorHAnsi"/>
          <w:b/>
          <w:bCs/>
          <w:szCs w:val="24"/>
          <w:u w:val="single"/>
          <w:lang w:val="en"/>
        </w:rPr>
      </w:pPr>
    </w:p>
    <w:p w14:paraId="51649BD0" w14:textId="77777777" w:rsidR="003B7015" w:rsidRPr="003B7015" w:rsidRDefault="003B7015" w:rsidP="003B7015">
      <w:pPr>
        <w:rPr>
          <w:rFonts w:asciiTheme="minorHAnsi" w:hAnsiTheme="minorHAnsi" w:cstheme="minorHAnsi"/>
          <w:szCs w:val="24"/>
        </w:rPr>
      </w:pPr>
    </w:p>
    <w:p w14:paraId="51649BD1" w14:textId="77777777" w:rsidR="003B7015" w:rsidRPr="003B7015" w:rsidRDefault="003B7015" w:rsidP="001774D4">
      <w:pPr>
        <w:rPr>
          <w:rFonts w:asciiTheme="minorHAnsi" w:hAnsiTheme="minorHAnsi" w:cstheme="minorHAnsi"/>
          <w:b/>
          <w:szCs w:val="24"/>
        </w:rPr>
      </w:pPr>
    </w:p>
    <w:sectPr w:rsidR="003B7015" w:rsidRPr="003B7015" w:rsidSect="00400A04">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BFE6" w14:textId="77777777" w:rsidR="00D51248" w:rsidRDefault="00D51248">
      <w:r>
        <w:separator/>
      </w:r>
    </w:p>
  </w:endnote>
  <w:endnote w:type="continuationSeparator" w:id="0">
    <w:p w14:paraId="0592FE30" w14:textId="77777777" w:rsidR="00D51248" w:rsidRDefault="00D5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D" w14:textId="77777777" w:rsidR="00B06402" w:rsidRDefault="00B0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E" w14:textId="77777777" w:rsidR="00B06402" w:rsidRDefault="00000000">
    <w:pPr>
      <w:pStyle w:val="Footer"/>
    </w:pPr>
    <w:r>
      <w:rPr>
        <w:lang w:val="cy-GB"/>
      </w:rPr>
      <w:t xml:space="preserve">This document is available in English / Mae’r ddogfen yma ar gael yn Saesneg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E0" w14:textId="77777777" w:rsidR="00B06402" w:rsidRDefault="00B0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D8DE" w14:textId="77777777" w:rsidR="00D51248" w:rsidRDefault="00D51248">
      <w:r>
        <w:separator/>
      </w:r>
    </w:p>
  </w:footnote>
  <w:footnote w:type="continuationSeparator" w:id="0">
    <w:p w14:paraId="1543B5F7" w14:textId="77777777" w:rsidR="00D51248" w:rsidRDefault="00D51248">
      <w:r>
        <w:continuationSeparator/>
      </w:r>
    </w:p>
  </w:footnote>
  <w:footnote w:type="continuationNotice" w:id="1">
    <w:p w14:paraId="18296EA4" w14:textId="77777777" w:rsidR="00D51248" w:rsidRDefault="00D51248"/>
  </w:footnote>
  <w:footnote w:id="2">
    <w:p w14:paraId="51649BE1" w14:textId="77777777" w:rsidR="003B7015" w:rsidRDefault="00000000" w:rsidP="003B7015">
      <w:pPr>
        <w:pStyle w:val="FootnoteText"/>
      </w:pPr>
      <w:r>
        <w:rPr>
          <w:rStyle w:val="FootnoteReference"/>
        </w:rPr>
        <w:footnoteRef/>
      </w:r>
      <w:r>
        <w:rPr>
          <w:lang w:val="cy-GB"/>
        </w:rPr>
        <w:t xml:space="preserve"> </w:t>
      </w:r>
      <w:r w:rsidRPr="00D813AD">
        <w:rPr>
          <w:b/>
          <w:bCs/>
          <w:sz w:val="18"/>
          <w:szCs w:val="18"/>
          <w:lang w:val="cy-GB"/>
        </w:rPr>
        <w:t>Mae trothwyon caffael cyhoeddus y DU yn cael eu diweddaru bob dwy flynedd, ac mae newidiadau fel arfer yn dod i rym ar 1 Ionawr yn y flwyddyn ddiweddaru (fe'u diweddarwyd ddiwethaf ar 1 Ionawr 2024).</w:t>
      </w:r>
    </w:p>
  </w:footnote>
  <w:footnote w:id="3">
    <w:p w14:paraId="51649BE2" w14:textId="77777777" w:rsidR="003B7015" w:rsidRDefault="00000000" w:rsidP="003B7015">
      <w:pPr>
        <w:pStyle w:val="FootnoteText"/>
      </w:pPr>
      <w:r>
        <w:rPr>
          <w:rStyle w:val="FootnoteReference"/>
        </w:rPr>
        <w:footnoteRef/>
      </w:r>
      <w:r>
        <w:rPr>
          <w:lang w:val="cy-GB"/>
        </w:rPr>
        <w:t xml:space="preserve"> </w:t>
      </w:r>
      <w:r w:rsidRPr="0025033C">
        <w:rPr>
          <w:b/>
          <w:bCs/>
          <w:sz w:val="18"/>
          <w:szCs w:val="18"/>
          <w:lang w:val="cy-GB"/>
        </w:rPr>
        <w:t>Mae trothwyon caffael cyhoeddus y DU yn cael eu diweddaru bob dwy flynedd, ac mae newidiadau fel arfer yn dod i rym ar 1 Ionawr yn y flwyddyn ddiweddaru (fe'u diweddarwyd ddiwethaf ar 1 Ionawr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B" w14:textId="77777777" w:rsidR="00B06402" w:rsidRDefault="00B06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C" w14:textId="77777777" w:rsidR="00B06402" w:rsidRDefault="00B06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F" w14:textId="77777777" w:rsidR="00B06402" w:rsidRDefault="00B06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950"/>
    <w:multiLevelType w:val="hybridMultilevel"/>
    <w:tmpl w:val="A2784E7C"/>
    <w:lvl w:ilvl="0" w:tplc="7626F3B4">
      <w:start w:val="1"/>
      <w:numFmt w:val="lowerRoman"/>
      <w:lvlText w:val="%1."/>
      <w:lvlJc w:val="right"/>
      <w:pPr>
        <w:ind w:left="720" w:hanging="360"/>
      </w:pPr>
    </w:lvl>
    <w:lvl w:ilvl="1" w:tplc="EC9EEFBC" w:tentative="1">
      <w:start w:val="1"/>
      <w:numFmt w:val="lowerLetter"/>
      <w:lvlText w:val="%2."/>
      <w:lvlJc w:val="left"/>
      <w:pPr>
        <w:ind w:left="1440" w:hanging="360"/>
      </w:pPr>
    </w:lvl>
    <w:lvl w:ilvl="2" w:tplc="BC56BA2A" w:tentative="1">
      <w:start w:val="1"/>
      <w:numFmt w:val="lowerRoman"/>
      <w:lvlText w:val="%3."/>
      <w:lvlJc w:val="right"/>
      <w:pPr>
        <w:ind w:left="2160" w:hanging="180"/>
      </w:pPr>
    </w:lvl>
    <w:lvl w:ilvl="3" w:tplc="7828036C" w:tentative="1">
      <w:start w:val="1"/>
      <w:numFmt w:val="decimal"/>
      <w:lvlText w:val="%4."/>
      <w:lvlJc w:val="left"/>
      <w:pPr>
        <w:ind w:left="2880" w:hanging="360"/>
      </w:pPr>
    </w:lvl>
    <w:lvl w:ilvl="4" w:tplc="B316E724" w:tentative="1">
      <w:start w:val="1"/>
      <w:numFmt w:val="lowerLetter"/>
      <w:lvlText w:val="%5."/>
      <w:lvlJc w:val="left"/>
      <w:pPr>
        <w:ind w:left="3600" w:hanging="360"/>
      </w:pPr>
    </w:lvl>
    <w:lvl w:ilvl="5" w:tplc="00B2029C" w:tentative="1">
      <w:start w:val="1"/>
      <w:numFmt w:val="lowerRoman"/>
      <w:lvlText w:val="%6."/>
      <w:lvlJc w:val="right"/>
      <w:pPr>
        <w:ind w:left="4320" w:hanging="180"/>
      </w:pPr>
    </w:lvl>
    <w:lvl w:ilvl="6" w:tplc="578AD010" w:tentative="1">
      <w:start w:val="1"/>
      <w:numFmt w:val="decimal"/>
      <w:lvlText w:val="%7."/>
      <w:lvlJc w:val="left"/>
      <w:pPr>
        <w:ind w:left="5040" w:hanging="360"/>
      </w:pPr>
    </w:lvl>
    <w:lvl w:ilvl="7" w:tplc="A00A179E" w:tentative="1">
      <w:start w:val="1"/>
      <w:numFmt w:val="lowerLetter"/>
      <w:lvlText w:val="%8."/>
      <w:lvlJc w:val="left"/>
      <w:pPr>
        <w:ind w:left="5760" w:hanging="360"/>
      </w:pPr>
    </w:lvl>
    <w:lvl w:ilvl="8" w:tplc="8FECBD82" w:tentative="1">
      <w:start w:val="1"/>
      <w:numFmt w:val="lowerRoman"/>
      <w:lvlText w:val="%9."/>
      <w:lvlJc w:val="right"/>
      <w:pPr>
        <w:ind w:left="6480" w:hanging="180"/>
      </w:pPr>
    </w:lvl>
  </w:abstractNum>
  <w:abstractNum w:abstractNumId="1" w15:restartNumberingAfterBreak="0">
    <w:nsid w:val="029E26FB"/>
    <w:multiLevelType w:val="hybridMultilevel"/>
    <w:tmpl w:val="38D81B18"/>
    <w:lvl w:ilvl="0" w:tplc="F844EBC4">
      <w:start w:val="1"/>
      <w:numFmt w:val="bullet"/>
      <w:lvlText w:val=""/>
      <w:lvlJc w:val="left"/>
      <w:pPr>
        <w:ind w:left="720" w:hanging="360"/>
      </w:pPr>
      <w:rPr>
        <w:rFonts w:ascii="Symbol" w:hAnsi="Symbol" w:hint="default"/>
      </w:rPr>
    </w:lvl>
    <w:lvl w:ilvl="1" w:tplc="85E65570" w:tentative="1">
      <w:start w:val="1"/>
      <w:numFmt w:val="bullet"/>
      <w:lvlText w:val="o"/>
      <w:lvlJc w:val="left"/>
      <w:pPr>
        <w:ind w:left="1440" w:hanging="360"/>
      </w:pPr>
      <w:rPr>
        <w:rFonts w:ascii="Courier New" w:hAnsi="Courier New" w:cs="Courier New" w:hint="default"/>
      </w:rPr>
    </w:lvl>
    <w:lvl w:ilvl="2" w:tplc="1A44E77C" w:tentative="1">
      <w:start w:val="1"/>
      <w:numFmt w:val="bullet"/>
      <w:lvlText w:val=""/>
      <w:lvlJc w:val="left"/>
      <w:pPr>
        <w:ind w:left="2160" w:hanging="360"/>
      </w:pPr>
      <w:rPr>
        <w:rFonts w:ascii="Wingdings" w:hAnsi="Wingdings" w:hint="default"/>
      </w:rPr>
    </w:lvl>
    <w:lvl w:ilvl="3" w:tplc="093473F6" w:tentative="1">
      <w:start w:val="1"/>
      <w:numFmt w:val="bullet"/>
      <w:lvlText w:val=""/>
      <w:lvlJc w:val="left"/>
      <w:pPr>
        <w:ind w:left="2880" w:hanging="360"/>
      </w:pPr>
      <w:rPr>
        <w:rFonts w:ascii="Symbol" w:hAnsi="Symbol" w:hint="default"/>
      </w:rPr>
    </w:lvl>
    <w:lvl w:ilvl="4" w:tplc="328C77BA" w:tentative="1">
      <w:start w:val="1"/>
      <w:numFmt w:val="bullet"/>
      <w:lvlText w:val="o"/>
      <w:lvlJc w:val="left"/>
      <w:pPr>
        <w:ind w:left="3600" w:hanging="360"/>
      </w:pPr>
      <w:rPr>
        <w:rFonts w:ascii="Courier New" w:hAnsi="Courier New" w:cs="Courier New" w:hint="default"/>
      </w:rPr>
    </w:lvl>
    <w:lvl w:ilvl="5" w:tplc="AE384E8A" w:tentative="1">
      <w:start w:val="1"/>
      <w:numFmt w:val="bullet"/>
      <w:lvlText w:val=""/>
      <w:lvlJc w:val="left"/>
      <w:pPr>
        <w:ind w:left="4320" w:hanging="360"/>
      </w:pPr>
      <w:rPr>
        <w:rFonts w:ascii="Wingdings" w:hAnsi="Wingdings" w:hint="default"/>
      </w:rPr>
    </w:lvl>
    <w:lvl w:ilvl="6" w:tplc="66FC5790" w:tentative="1">
      <w:start w:val="1"/>
      <w:numFmt w:val="bullet"/>
      <w:lvlText w:val=""/>
      <w:lvlJc w:val="left"/>
      <w:pPr>
        <w:ind w:left="5040" w:hanging="360"/>
      </w:pPr>
      <w:rPr>
        <w:rFonts w:ascii="Symbol" w:hAnsi="Symbol" w:hint="default"/>
      </w:rPr>
    </w:lvl>
    <w:lvl w:ilvl="7" w:tplc="AD704DAA" w:tentative="1">
      <w:start w:val="1"/>
      <w:numFmt w:val="bullet"/>
      <w:lvlText w:val="o"/>
      <w:lvlJc w:val="left"/>
      <w:pPr>
        <w:ind w:left="5760" w:hanging="360"/>
      </w:pPr>
      <w:rPr>
        <w:rFonts w:ascii="Courier New" w:hAnsi="Courier New" w:cs="Courier New" w:hint="default"/>
      </w:rPr>
    </w:lvl>
    <w:lvl w:ilvl="8" w:tplc="C66A83B2" w:tentative="1">
      <w:start w:val="1"/>
      <w:numFmt w:val="bullet"/>
      <w:lvlText w:val=""/>
      <w:lvlJc w:val="left"/>
      <w:pPr>
        <w:ind w:left="6480" w:hanging="360"/>
      </w:pPr>
      <w:rPr>
        <w:rFonts w:ascii="Wingdings" w:hAnsi="Wingdings" w:hint="default"/>
      </w:rPr>
    </w:lvl>
  </w:abstractNum>
  <w:abstractNum w:abstractNumId="2" w15:restartNumberingAfterBreak="0">
    <w:nsid w:val="0396462D"/>
    <w:multiLevelType w:val="hybridMultilevel"/>
    <w:tmpl w:val="E03E444E"/>
    <w:lvl w:ilvl="0" w:tplc="A51E2094">
      <w:start w:val="1"/>
      <w:numFmt w:val="bullet"/>
      <w:lvlText w:val=""/>
      <w:lvlJc w:val="left"/>
      <w:pPr>
        <w:ind w:left="720" w:hanging="360"/>
      </w:pPr>
      <w:rPr>
        <w:rFonts w:ascii="Symbol" w:hAnsi="Symbol" w:hint="default"/>
      </w:rPr>
    </w:lvl>
    <w:lvl w:ilvl="1" w:tplc="15A8151A" w:tentative="1">
      <w:start w:val="1"/>
      <w:numFmt w:val="bullet"/>
      <w:lvlText w:val="o"/>
      <w:lvlJc w:val="left"/>
      <w:pPr>
        <w:ind w:left="1440" w:hanging="360"/>
      </w:pPr>
      <w:rPr>
        <w:rFonts w:ascii="Courier New" w:hAnsi="Courier New" w:cs="Courier New" w:hint="default"/>
      </w:rPr>
    </w:lvl>
    <w:lvl w:ilvl="2" w:tplc="C74408DE" w:tentative="1">
      <w:start w:val="1"/>
      <w:numFmt w:val="bullet"/>
      <w:lvlText w:val=""/>
      <w:lvlJc w:val="left"/>
      <w:pPr>
        <w:ind w:left="2160" w:hanging="360"/>
      </w:pPr>
      <w:rPr>
        <w:rFonts w:ascii="Wingdings" w:hAnsi="Wingdings" w:hint="default"/>
      </w:rPr>
    </w:lvl>
    <w:lvl w:ilvl="3" w:tplc="7CBCB452" w:tentative="1">
      <w:start w:val="1"/>
      <w:numFmt w:val="bullet"/>
      <w:lvlText w:val=""/>
      <w:lvlJc w:val="left"/>
      <w:pPr>
        <w:ind w:left="2880" w:hanging="360"/>
      </w:pPr>
      <w:rPr>
        <w:rFonts w:ascii="Symbol" w:hAnsi="Symbol" w:hint="default"/>
      </w:rPr>
    </w:lvl>
    <w:lvl w:ilvl="4" w:tplc="275C55A2" w:tentative="1">
      <w:start w:val="1"/>
      <w:numFmt w:val="bullet"/>
      <w:lvlText w:val="o"/>
      <w:lvlJc w:val="left"/>
      <w:pPr>
        <w:ind w:left="3600" w:hanging="360"/>
      </w:pPr>
      <w:rPr>
        <w:rFonts w:ascii="Courier New" w:hAnsi="Courier New" w:cs="Courier New" w:hint="default"/>
      </w:rPr>
    </w:lvl>
    <w:lvl w:ilvl="5" w:tplc="B9D00078" w:tentative="1">
      <w:start w:val="1"/>
      <w:numFmt w:val="bullet"/>
      <w:lvlText w:val=""/>
      <w:lvlJc w:val="left"/>
      <w:pPr>
        <w:ind w:left="4320" w:hanging="360"/>
      </w:pPr>
      <w:rPr>
        <w:rFonts w:ascii="Wingdings" w:hAnsi="Wingdings" w:hint="default"/>
      </w:rPr>
    </w:lvl>
    <w:lvl w:ilvl="6" w:tplc="7CDA5820" w:tentative="1">
      <w:start w:val="1"/>
      <w:numFmt w:val="bullet"/>
      <w:lvlText w:val=""/>
      <w:lvlJc w:val="left"/>
      <w:pPr>
        <w:ind w:left="5040" w:hanging="360"/>
      </w:pPr>
      <w:rPr>
        <w:rFonts w:ascii="Symbol" w:hAnsi="Symbol" w:hint="default"/>
      </w:rPr>
    </w:lvl>
    <w:lvl w:ilvl="7" w:tplc="3D9A86C6" w:tentative="1">
      <w:start w:val="1"/>
      <w:numFmt w:val="bullet"/>
      <w:lvlText w:val="o"/>
      <w:lvlJc w:val="left"/>
      <w:pPr>
        <w:ind w:left="5760" w:hanging="360"/>
      </w:pPr>
      <w:rPr>
        <w:rFonts w:ascii="Courier New" w:hAnsi="Courier New" w:cs="Courier New" w:hint="default"/>
      </w:rPr>
    </w:lvl>
    <w:lvl w:ilvl="8" w:tplc="EDC08742" w:tentative="1">
      <w:start w:val="1"/>
      <w:numFmt w:val="bullet"/>
      <w:lvlText w:val=""/>
      <w:lvlJc w:val="left"/>
      <w:pPr>
        <w:ind w:left="6480" w:hanging="360"/>
      </w:pPr>
      <w:rPr>
        <w:rFonts w:ascii="Wingdings" w:hAnsi="Wingdings" w:hint="default"/>
      </w:rPr>
    </w:lvl>
  </w:abstractNum>
  <w:abstractNum w:abstractNumId="3" w15:restartNumberingAfterBreak="0">
    <w:nsid w:val="05A71653"/>
    <w:multiLevelType w:val="hybridMultilevel"/>
    <w:tmpl w:val="F1E69C4C"/>
    <w:lvl w:ilvl="0" w:tplc="296A1DA0">
      <w:start w:val="1"/>
      <w:numFmt w:val="bullet"/>
      <w:lvlText w:val=""/>
      <w:lvlJc w:val="left"/>
      <w:pPr>
        <w:ind w:left="720" w:hanging="360"/>
      </w:pPr>
      <w:rPr>
        <w:rFonts w:ascii="Symbol" w:hAnsi="Symbol" w:hint="default"/>
      </w:rPr>
    </w:lvl>
    <w:lvl w:ilvl="1" w:tplc="F3022E42" w:tentative="1">
      <w:start w:val="1"/>
      <w:numFmt w:val="bullet"/>
      <w:lvlText w:val="o"/>
      <w:lvlJc w:val="left"/>
      <w:pPr>
        <w:ind w:left="1440" w:hanging="360"/>
      </w:pPr>
      <w:rPr>
        <w:rFonts w:ascii="Courier New" w:hAnsi="Courier New" w:cs="Courier New" w:hint="default"/>
      </w:rPr>
    </w:lvl>
    <w:lvl w:ilvl="2" w:tplc="27B49B74" w:tentative="1">
      <w:start w:val="1"/>
      <w:numFmt w:val="bullet"/>
      <w:lvlText w:val=""/>
      <w:lvlJc w:val="left"/>
      <w:pPr>
        <w:ind w:left="2160" w:hanging="360"/>
      </w:pPr>
      <w:rPr>
        <w:rFonts w:ascii="Wingdings" w:hAnsi="Wingdings" w:hint="default"/>
      </w:rPr>
    </w:lvl>
    <w:lvl w:ilvl="3" w:tplc="51B8915A" w:tentative="1">
      <w:start w:val="1"/>
      <w:numFmt w:val="bullet"/>
      <w:lvlText w:val=""/>
      <w:lvlJc w:val="left"/>
      <w:pPr>
        <w:ind w:left="2880" w:hanging="360"/>
      </w:pPr>
      <w:rPr>
        <w:rFonts w:ascii="Symbol" w:hAnsi="Symbol" w:hint="default"/>
      </w:rPr>
    </w:lvl>
    <w:lvl w:ilvl="4" w:tplc="96C2F514" w:tentative="1">
      <w:start w:val="1"/>
      <w:numFmt w:val="bullet"/>
      <w:lvlText w:val="o"/>
      <w:lvlJc w:val="left"/>
      <w:pPr>
        <w:ind w:left="3600" w:hanging="360"/>
      </w:pPr>
      <w:rPr>
        <w:rFonts w:ascii="Courier New" w:hAnsi="Courier New" w:cs="Courier New" w:hint="default"/>
      </w:rPr>
    </w:lvl>
    <w:lvl w:ilvl="5" w:tplc="B7FCF6E4" w:tentative="1">
      <w:start w:val="1"/>
      <w:numFmt w:val="bullet"/>
      <w:lvlText w:val=""/>
      <w:lvlJc w:val="left"/>
      <w:pPr>
        <w:ind w:left="4320" w:hanging="360"/>
      </w:pPr>
      <w:rPr>
        <w:rFonts w:ascii="Wingdings" w:hAnsi="Wingdings" w:hint="default"/>
      </w:rPr>
    </w:lvl>
    <w:lvl w:ilvl="6" w:tplc="54221A74" w:tentative="1">
      <w:start w:val="1"/>
      <w:numFmt w:val="bullet"/>
      <w:lvlText w:val=""/>
      <w:lvlJc w:val="left"/>
      <w:pPr>
        <w:ind w:left="5040" w:hanging="360"/>
      </w:pPr>
      <w:rPr>
        <w:rFonts w:ascii="Symbol" w:hAnsi="Symbol" w:hint="default"/>
      </w:rPr>
    </w:lvl>
    <w:lvl w:ilvl="7" w:tplc="21FE812E" w:tentative="1">
      <w:start w:val="1"/>
      <w:numFmt w:val="bullet"/>
      <w:lvlText w:val="o"/>
      <w:lvlJc w:val="left"/>
      <w:pPr>
        <w:ind w:left="5760" w:hanging="360"/>
      </w:pPr>
      <w:rPr>
        <w:rFonts w:ascii="Courier New" w:hAnsi="Courier New" w:cs="Courier New" w:hint="default"/>
      </w:rPr>
    </w:lvl>
    <w:lvl w:ilvl="8" w:tplc="5D342896" w:tentative="1">
      <w:start w:val="1"/>
      <w:numFmt w:val="bullet"/>
      <w:lvlText w:val=""/>
      <w:lvlJc w:val="left"/>
      <w:pPr>
        <w:ind w:left="6480" w:hanging="360"/>
      </w:pPr>
      <w:rPr>
        <w:rFonts w:ascii="Wingdings" w:hAnsi="Wingdings" w:hint="default"/>
      </w:rPr>
    </w:lvl>
  </w:abstractNum>
  <w:abstractNum w:abstractNumId="4" w15:restartNumberingAfterBreak="0">
    <w:nsid w:val="0AC25B68"/>
    <w:multiLevelType w:val="hybridMultilevel"/>
    <w:tmpl w:val="B622DF5E"/>
    <w:lvl w:ilvl="0" w:tplc="B418A06E">
      <w:start w:val="1"/>
      <w:numFmt w:val="bullet"/>
      <w:lvlText w:val=""/>
      <w:lvlJc w:val="left"/>
      <w:pPr>
        <w:tabs>
          <w:tab w:val="num" w:pos="754"/>
        </w:tabs>
        <w:ind w:left="754" w:hanging="360"/>
      </w:pPr>
      <w:rPr>
        <w:rFonts w:ascii="Symbol" w:hAnsi="Symbol" w:hint="default"/>
      </w:rPr>
    </w:lvl>
    <w:lvl w:ilvl="1" w:tplc="476A0AA2" w:tentative="1">
      <w:start w:val="1"/>
      <w:numFmt w:val="bullet"/>
      <w:lvlText w:val="o"/>
      <w:lvlJc w:val="left"/>
      <w:pPr>
        <w:tabs>
          <w:tab w:val="num" w:pos="1474"/>
        </w:tabs>
        <w:ind w:left="1474" w:hanging="360"/>
      </w:pPr>
      <w:rPr>
        <w:rFonts w:ascii="Courier New" w:hAnsi="Courier New" w:cs="Courier New" w:hint="default"/>
      </w:rPr>
    </w:lvl>
    <w:lvl w:ilvl="2" w:tplc="40461B2A" w:tentative="1">
      <w:start w:val="1"/>
      <w:numFmt w:val="bullet"/>
      <w:lvlText w:val=""/>
      <w:lvlJc w:val="left"/>
      <w:pPr>
        <w:tabs>
          <w:tab w:val="num" w:pos="2194"/>
        </w:tabs>
        <w:ind w:left="2194" w:hanging="360"/>
      </w:pPr>
      <w:rPr>
        <w:rFonts w:ascii="Wingdings" w:hAnsi="Wingdings" w:hint="default"/>
      </w:rPr>
    </w:lvl>
    <w:lvl w:ilvl="3" w:tplc="9B40525A" w:tentative="1">
      <w:start w:val="1"/>
      <w:numFmt w:val="bullet"/>
      <w:lvlText w:val=""/>
      <w:lvlJc w:val="left"/>
      <w:pPr>
        <w:tabs>
          <w:tab w:val="num" w:pos="2914"/>
        </w:tabs>
        <w:ind w:left="2914" w:hanging="360"/>
      </w:pPr>
      <w:rPr>
        <w:rFonts w:ascii="Symbol" w:hAnsi="Symbol" w:hint="default"/>
      </w:rPr>
    </w:lvl>
    <w:lvl w:ilvl="4" w:tplc="9A182A3C" w:tentative="1">
      <w:start w:val="1"/>
      <w:numFmt w:val="bullet"/>
      <w:lvlText w:val="o"/>
      <w:lvlJc w:val="left"/>
      <w:pPr>
        <w:tabs>
          <w:tab w:val="num" w:pos="3634"/>
        </w:tabs>
        <w:ind w:left="3634" w:hanging="360"/>
      </w:pPr>
      <w:rPr>
        <w:rFonts w:ascii="Courier New" w:hAnsi="Courier New" w:cs="Courier New" w:hint="default"/>
      </w:rPr>
    </w:lvl>
    <w:lvl w:ilvl="5" w:tplc="B9B622F4" w:tentative="1">
      <w:start w:val="1"/>
      <w:numFmt w:val="bullet"/>
      <w:lvlText w:val=""/>
      <w:lvlJc w:val="left"/>
      <w:pPr>
        <w:tabs>
          <w:tab w:val="num" w:pos="4354"/>
        </w:tabs>
        <w:ind w:left="4354" w:hanging="360"/>
      </w:pPr>
      <w:rPr>
        <w:rFonts w:ascii="Wingdings" w:hAnsi="Wingdings" w:hint="default"/>
      </w:rPr>
    </w:lvl>
    <w:lvl w:ilvl="6" w:tplc="36FCE9EE" w:tentative="1">
      <w:start w:val="1"/>
      <w:numFmt w:val="bullet"/>
      <w:lvlText w:val=""/>
      <w:lvlJc w:val="left"/>
      <w:pPr>
        <w:tabs>
          <w:tab w:val="num" w:pos="5074"/>
        </w:tabs>
        <w:ind w:left="5074" w:hanging="360"/>
      </w:pPr>
      <w:rPr>
        <w:rFonts w:ascii="Symbol" w:hAnsi="Symbol" w:hint="default"/>
      </w:rPr>
    </w:lvl>
    <w:lvl w:ilvl="7" w:tplc="F6F4A1BC" w:tentative="1">
      <w:start w:val="1"/>
      <w:numFmt w:val="bullet"/>
      <w:lvlText w:val="o"/>
      <w:lvlJc w:val="left"/>
      <w:pPr>
        <w:tabs>
          <w:tab w:val="num" w:pos="5794"/>
        </w:tabs>
        <w:ind w:left="5794" w:hanging="360"/>
      </w:pPr>
      <w:rPr>
        <w:rFonts w:ascii="Courier New" w:hAnsi="Courier New" w:cs="Courier New" w:hint="default"/>
      </w:rPr>
    </w:lvl>
    <w:lvl w:ilvl="8" w:tplc="324047EC"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21C66D7"/>
    <w:multiLevelType w:val="multilevel"/>
    <w:tmpl w:val="2852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B39E7"/>
    <w:multiLevelType w:val="hybridMultilevel"/>
    <w:tmpl w:val="370AF132"/>
    <w:lvl w:ilvl="0" w:tplc="9F20F8B6">
      <w:start w:val="1"/>
      <w:numFmt w:val="bullet"/>
      <w:lvlText w:val=""/>
      <w:lvlJc w:val="left"/>
      <w:pPr>
        <w:ind w:left="720" w:hanging="360"/>
      </w:pPr>
      <w:rPr>
        <w:rFonts w:ascii="Symbol" w:hAnsi="Symbol" w:hint="default"/>
      </w:rPr>
    </w:lvl>
    <w:lvl w:ilvl="1" w:tplc="EF4AA966" w:tentative="1">
      <w:start w:val="1"/>
      <w:numFmt w:val="bullet"/>
      <w:lvlText w:val="o"/>
      <w:lvlJc w:val="left"/>
      <w:pPr>
        <w:ind w:left="1440" w:hanging="360"/>
      </w:pPr>
      <w:rPr>
        <w:rFonts w:ascii="Courier New" w:hAnsi="Courier New" w:cs="Courier New" w:hint="default"/>
      </w:rPr>
    </w:lvl>
    <w:lvl w:ilvl="2" w:tplc="41BC23F2" w:tentative="1">
      <w:start w:val="1"/>
      <w:numFmt w:val="bullet"/>
      <w:lvlText w:val=""/>
      <w:lvlJc w:val="left"/>
      <w:pPr>
        <w:ind w:left="2160" w:hanging="360"/>
      </w:pPr>
      <w:rPr>
        <w:rFonts w:ascii="Wingdings" w:hAnsi="Wingdings" w:hint="default"/>
      </w:rPr>
    </w:lvl>
    <w:lvl w:ilvl="3" w:tplc="6FD47D94" w:tentative="1">
      <w:start w:val="1"/>
      <w:numFmt w:val="bullet"/>
      <w:lvlText w:val=""/>
      <w:lvlJc w:val="left"/>
      <w:pPr>
        <w:ind w:left="2880" w:hanging="360"/>
      </w:pPr>
      <w:rPr>
        <w:rFonts w:ascii="Symbol" w:hAnsi="Symbol" w:hint="default"/>
      </w:rPr>
    </w:lvl>
    <w:lvl w:ilvl="4" w:tplc="300C8C2C" w:tentative="1">
      <w:start w:val="1"/>
      <w:numFmt w:val="bullet"/>
      <w:lvlText w:val="o"/>
      <w:lvlJc w:val="left"/>
      <w:pPr>
        <w:ind w:left="3600" w:hanging="360"/>
      </w:pPr>
      <w:rPr>
        <w:rFonts w:ascii="Courier New" w:hAnsi="Courier New" w:cs="Courier New" w:hint="default"/>
      </w:rPr>
    </w:lvl>
    <w:lvl w:ilvl="5" w:tplc="F8A0CC34" w:tentative="1">
      <w:start w:val="1"/>
      <w:numFmt w:val="bullet"/>
      <w:lvlText w:val=""/>
      <w:lvlJc w:val="left"/>
      <w:pPr>
        <w:ind w:left="4320" w:hanging="360"/>
      </w:pPr>
      <w:rPr>
        <w:rFonts w:ascii="Wingdings" w:hAnsi="Wingdings" w:hint="default"/>
      </w:rPr>
    </w:lvl>
    <w:lvl w:ilvl="6" w:tplc="8D3A57BA" w:tentative="1">
      <w:start w:val="1"/>
      <w:numFmt w:val="bullet"/>
      <w:lvlText w:val=""/>
      <w:lvlJc w:val="left"/>
      <w:pPr>
        <w:ind w:left="5040" w:hanging="360"/>
      </w:pPr>
      <w:rPr>
        <w:rFonts w:ascii="Symbol" w:hAnsi="Symbol" w:hint="default"/>
      </w:rPr>
    </w:lvl>
    <w:lvl w:ilvl="7" w:tplc="E7788C1E" w:tentative="1">
      <w:start w:val="1"/>
      <w:numFmt w:val="bullet"/>
      <w:lvlText w:val="o"/>
      <w:lvlJc w:val="left"/>
      <w:pPr>
        <w:ind w:left="5760" w:hanging="360"/>
      </w:pPr>
      <w:rPr>
        <w:rFonts w:ascii="Courier New" w:hAnsi="Courier New" w:cs="Courier New" w:hint="default"/>
      </w:rPr>
    </w:lvl>
    <w:lvl w:ilvl="8" w:tplc="C8A0524C" w:tentative="1">
      <w:start w:val="1"/>
      <w:numFmt w:val="bullet"/>
      <w:lvlText w:val=""/>
      <w:lvlJc w:val="left"/>
      <w:pPr>
        <w:ind w:left="6480" w:hanging="360"/>
      </w:pPr>
      <w:rPr>
        <w:rFonts w:ascii="Wingdings" w:hAnsi="Wingdings" w:hint="default"/>
      </w:rPr>
    </w:lvl>
  </w:abstractNum>
  <w:abstractNum w:abstractNumId="7" w15:restartNumberingAfterBreak="0">
    <w:nsid w:val="1AD91ED2"/>
    <w:multiLevelType w:val="hybridMultilevel"/>
    <w:tmpl w:val="05864750"/>
    <w:lvl w:ilvl="0" w:tplc="92B47262">
      <w:start w:val="1"/>
      <w:numFmt w:val="bullet"/>
      <w:lvlText w:val=""/>
      <w:lvlJc w:val="left"/>
      <w:pPr>
        <w:tabs>
          <w:tab w:val="num" w:pos="720"/>
        </w:tabs>
        <w:ind w:left="720" w:hanging="360"/>
      </w:pPr>
      <w:rPr>
        <w:rFonts w:ascii="Symbol" w:hAnsi="Symbol" w:hint="default"/>
      </w:rPr>
    </w:lvl>
    <w:lvl w:ilvl="1" w:tplc="79D20A60" w:tentative="1">
      <w:start w:val="1"/>
      <w:numFmt w:val="bullet"/>
      <w:lvlText w:val="o"/>
      <w:lvlJc w:val="left"/>
      <w:pPr>
        <w:tabs>
          <w:tab w:val="num" w:pos="1440"/>
        </w:tabs>
        <w:ind w:left="1440" w:hanging="360"/>
      </w:pPr>
      <w:rPr>
        <w:rFonts w:ascii="Courier New" w:hAnsi="Courier New" w:cs="Courier New" w:hint="default"/>
      </w:rPr>
    </w:lvl>
    <w:lvl w:ilvl="2" w:tplc="8444A8F6" w:tentative="1">
      <w:start w:val="1"/>
      <w:numFmt w:val="bullet"/>
      <w:lvlText w:val=""/>
      <w:lvlJc w:val="left"/>
      <w:pPr>
        <w:tabs>
          <w:tab w:val="num" w:pos="2160"/>
        </w:tabs>
        <w:ind w:left="2160" w:hanging="360"/>
      </w:pPr>
      <w:rPr>
        <w:rFonts w:ascii="Wingdings" w:hAnsi="Wingdings" w:hint="default"/>
      </w:rPr>
    </w:lvl>
    <w:lvl w:ilvl="3" w:tplc="91CE0C40" w:tentative="1">
      <w:start w:val="1"/>
      <w:numFmt w:val="bullet"/>
      <w:lvlText w:val=""/>
      <w:lvlJc w:val="left"/>
      <w:pPr>
        <w:tabs>
          <w:tab w:val="num" w:pos="2880"/>
        </w:tabs>
        <w:ind w:left="2880" w:hanging="360"/>
      </w:pPr>
      <w:rPr>
        <w:rFonts w:ascii="Symbol" w:hAnsi="Symbol" w:hint="default"/>
      </w:rPr>
    </w:lvl>
    <w:lvl w:ilvl="4" w:tplc="3F9A7F1E" w:tentative="1">
      <w:start w:val="1"/>
      <w:numFmt w:val="bullet"/>
      <w:lvlText w:val="o"/>
      <w:lvlJc w:val="left"/>
      <w:pPr>
        <w:tabs>
          <w:tab w:val="num" w:pos="3600"/>
        </w:tabs>
        <w:ind w:left="3600" w:hanging="360"/>
      </w:pPr>
      <w:rPr>
        <w:rFonts w:ascii="Courier New" w:hAnsi="Courier New" w:cs="Courier New" w:hint="default"/>
      </w:rPr>
    </w:lvl>
    <w:lvl w:ilvl="5" w:tplc="1BA87608" w:tentative="1">
      <w:start w:val="1"/>
      <w:numFmt w:val="bullet"/>
      <w:lvlText w:val=""/>
      <w:lvlJc w:val="left"/>
      <w:pPr>
        <w:tabs>
          <w:tab w:val="num" w:pos="4320"/>
        </w:tabs>
        <w:ind w:left="4320" w:hanging="360"/>
      </w:pPr>
      <w:rPr>
        <w:rFonts w:ascii="Wingdings" w:hAnsi="Wingdings" w:hint="default"/>
      </w:rPr>
    </w:lvl>
    <w:lvl w:ilvl="6" w:tplc="6AC0E23A" w:tentative="1">
      <w:start w:val="1"/>
      <w:numFmt w:val="bullet"/>
      <w:lvlText w:val=""/>
      <w:lvlJc w:val="left"/>
      <w:pPr>
        <w:tabs>
          <w:tab w:val="num" w:pos="5040"/>
        </w:tabs>
        <w:ind w:left="5040" w:hanging="360"/>
      </w:pPr>
      <w:rPr>
        <w:rFonts w:ascii="Symbol" w:hAnsi="Symbol" w:hint="default"/>
      </w:rPr>
    </w:lvl>
    <w:lvl w:ilvl="7" w:tplc="5B681DA2" w:tentative="1">
      <w:start w:val="1"/>
      <w:numFmt w:val="bullet"/>
      <w:lvlText w:val="o"/>
      <w:lvlJc w:val="left"/>
      <w:pPr>
        <w:tabs>
          <w:tab w:val="num" w:pos="5760"/>
        </w:tabs>
        <w:ind w:left="5760" w:hanging="360"/>
      </w:pPr>
      <w:rPr>
        <w:rFonts w:ascii="Courier New" w:hAnsi="Courier New" w:cs="Courier New" w:hint="default"/>
      </w:rPr>
    </w:lvl>
    <w:lvl w:ilvl="8" w:tplc="485C5E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81673"/>
    <w:multiLevelType w:val="hybridMultilevel"/>
    <w:tmpl w:val="0602D8E8"/>
    <w:lvl w:ilvl="0" w:tplc="C8E2223A">
      <w:start w:val="1"/>
      <w:numFmt w:val="bullet"/>
      <w:lvlText w:val=""/>
      <w:lvlJc w:val="left"/>
      <w:pPr>
        <w:ind w:left="720" w:hanging="360"/>
      </w:pPr>
      <w:rPr>
        <w:rFonts w:ascii="Symbol" w:hAnsi="Symbol" w:hint="default"/>
      </w:rPr>
    </w:lvl>
    <w:lvl w:ilvl="1" w:tplc="5980132E" w:tentative="1">
      <w:start w:val="1"/>
      <w:numFmt w:val="bullet"/>
      <w:lvlText w:val="o"/>
      <w:lvlJc w:val="left"/>
      <w:pPr>
        <w:ind w:left="1440" w:hanging="360"/>
      </w:pPr>
      <w:rPr>
        <w:rFonts w:ascii="Courier New" w:hAnsi="Courier New" w:cs="Courier New" w:hint="default"/>
      </w:rPr>
    </w:lvl>
    <w:lvl w:ilvl="2" w:tplc="42E4822C" w:tentative="1">
      <w:start w:val="1"/>
      <w:numFmt w:val="bullet"/>
      <w:lvlText w:val=""/>
      <w:lvlJc w:val="left"/>
      <w:pPr>
        <w:ind w:left="2160" w:hanging="360"/>
      </w:pPr>
      <w:rPr>
        <w:rFonts w:ascii="Wingdings" w:hAnsi="Wingdings" w:hint="default"/>
      </w:rPr>
    </w:lvl>
    <w:lvl w:ilvl="3" w:tplc="502046E0" w:tentative="1">
      <w:start w:val="1"/>
      <w:numFmt w:val="bullet"/>
      <w:lvlText w:val=""/>
      <w:lvlJc w:val="left"/>
      <w:pPr>
        <w:ind w:left="2880" w:hanging="360"/>
      </w:pPr>
      <w:rPr>
        <w:rFonts w:ascii="Symbol" w:hAnsi="Symbol" w:hint="default"/>
      </w:rPr>
    </w:lvl>
    <w:lvl w:ilvl="4" w:tplc="5CF0DEA2" w:tentative="1">
      <w:start w:val="1"/>
      <w:numFmt w:val="bullet"/>
      <w:lvlText w:val="o"/>
      <w:lvlJc w:val="left"/>
      <w:pPr>
        <w:ind w:left="3600" w:hanging="360"/>
      </w:pPr>
      <w:rPr>
        <w:rFonts w:ascii="Courier New" w:hAnsi="Courier New" w:cs="Courier New" w:hint="default"/>
      </w:rPr>
    </w:lvl>
    <w:lvl w:ilvl="5" w:tplc="86B8DB5E" w:tentative="1">
      <w:start w:val="1"/>
      <w:numFmt w:val="bullet"/>
      <w:lvlText w:val=""/>
      <w:lvlJc w:val="left"/>
      <w:pPr>
        <w:ind w:left="4320" w:hanging="360"/>
      </w:pPr>
      <w:rPr>
        <w:rFonts w:ascii="Wingdings" w:hAnsi="Wingdings" w:hint="default"/>
      </w:rPr>
    </w:lvl>
    <w:lvl w:ilvl="6" w:tplc="462EC362" w:tentative="1">
      <w:start w:val="1"/>
      <w:numFmt w:val="bullet"/>
      <w:lvlText w:val=""/>
      <w:lvlJc w:val="left"/>
      <w:pPr>
        <w:ind w:left="5040" w:hanging="360"/>
      </w:pPr>
      <w:rPr>
        <w:rFonts w:ascii="Symbol" w:hAnsi="Symbol" w:hint="default"/>
      </w:rPr>
    </w:lvl>
    <w:lvl w:ilvl="7" w:tplc="40E048E4" w:tentative="1">
      <w:start w:val="1"/>
      <w:numFmt w:val="bullet"/>
      <w:lvlText w:val="o"/>
      <w:lvlJc w:val="left"/>
      <w:pPr>
        <w:ind w:left="5760" w:hanging="360"/>
      </w:pPr>
      <w:rPr>
        <w:rFonts w:ascii="Courier New" w:hAnsi="Courier New" w:cs="Courier New" w:hint="default"/>
      </w:rPr>
    </w:lvl>
    <w:lvl w:ilvl="8" w:tplc="A5E49B00" w:tentative="1">
      <w:start w:val="1"/>
      <w:numFmt w:val="bullet"/>
      <w:lvlText w:val=""/>
      <w:lvlJc w:val="left"/>
      <w:pPr>
        <w:ind w:left="6480" w:hanging="360"/>
      </w:pPr>
      <w:rPr>
        <w:rFonts w:ascii="Wingdings" w:hAnsi="Wingdings" w:hint="default"/>
      </w:rPr>
    </w:lvl>
  </w:abstractNum>
  <w:abstractNum w:abstractNumId="9" w15:restartNumberingAfterBreak="0">
    <w:nsid w:val="2CA91B57"/>
    <w:multiLevelType w:val="hybridMultilevel"/>
    <w:tmpl w:val="3A6CB760"/>
    <w:lvl w:ilvl="0" w:tplc="C48E0100">
      <w:start w:val="1"/>
      <w:numFmt w:val="bullet"/>
      <w:lvlText w:val=""/>
      <w:lvlJc w:val="left"/>
      <w:pPr>
        <w:ind w:left="720" w:hanging="360"/>
      </w:pPr>
      <w:rPr>
        <w:rFonts w:ascii="Symbol" w:hAnsi="Symbol" w:hint="default"/>
      </w:rPr>
    </w:lvl>
    <w:lvl w:ilvl="1" w:tplc="9B104E92" w:tentative="1">
      <w:start w:val="1"/>
      <w:numFmt w:val="bullet"/>
      <w:lvlText w:val="o"/>
      <w:lvlJc w:val="left"/>
      <w:pPr>
        <w:ind w:left="1440" w:hanging="360"/>
      </w:pPr>
      <w:rPr>
        <w:rFonts w:ascii="Courier New" w:hAnsi="Courier New" w:cs="Courier New" w:hint="default"/>
      </w:rPr>
    </w:lvl>
    <w:lvl w:ilvl="2" w:tplc="A35C7AEC" w:tentative="1">
      <w:start w:val="1"/>
      <w:numFmt w:val="bullet"/>
      <w:lvlText w:val=""/>
      <w:lvlJc w:val="left"/>
      <w:pPr>
        <w:ind w:left="2160" w:hanging="360"/>
      </w:pPr>
      <w:rPr>
        <w:rFonts w:ascii="Wingdings" w:hAnsi="Wingdings" w:hint="default"/>
      </w:rPr>
    </w:lvl>
    <w:lvl w:ilvl="3" w:tplc="5284EAE2" w:tentative="1">
      <w:start w:val="1"/>
      <w:numFmt w:val="bullet"/>
      <w:lvlText w:val=""/>
      <w:lvlJc w:val="left"/>
      <w:pPr>
        <w:ind w:left="2880" w:hanging="360"/>
      </w:pPr>
      <w:rPr>
        <w:rFonts w:ascii="Symbol" w:hAnsi="Symbol" w:hint="default"/>
      </w:rPr>
    </w:lvl>
    <w:lvl w:ilvl="4" w:tplc="6392354A" w:tentative="1">
      <w:start w:val="1"/>
      <w:numFmt w:val="bullet"/>
      <w:lvlText w:val="o"/>
      <w:lvlJc w:val="left"/>
      <w:pPr>
        <w:ind w:left="3600" w:hanging="360"/>
      </w:pPr>
      <w:rPr>
        <w:rFonts w:ascii="Courier New" w:hAnsi="Courier New" w:cs="Courier New" w:hint="default"/>
      </w:rPr>
    </w:lvl>
    <w:lvl w:ilvl="5" w:tplc="B09036E0" w:tentative="1">
      <w:start w:val="1"/>
      <w:numFmt w:val="bullet"/>
      <w:lvlText w:val=""/>
      <w:lvlJc w:val="left"/>
      <w:pPr>
        <w:ind w:left="4320" w:hanging="360"/>
      </w:pPr>
      <w:rPr>
        <w:rFonts w:ascii="Wingdings" w:hAnsi="Wingdings" w:hint="default"/>
      </w:rPr>
    </w:lvl>
    <w:lvl w:ilvl="6" w:tplc="AD06758A" w:tentative="1">
      <w:start w:val="1"/>
      <w:numFmt w:val="bullet"/>
      <w:lvlText w:val=""/>
      <w:lvlJc w:val="left"/>
      <w:pPr>
        <w:ind w:left="5040" w:hanging="360"/>
      </w:pPr>
      <w:rPr>
        <w:rFonts w:ascii="Symbol" w:hAnsi="Symbol" w:hint="default"/>
      </w:rPr>
    </w:lvl>
    <w:lvl w:ilvl="7" w:tplc="C054E4B8" w:tentative="1">
      <w:start w:val="1"/>
      <w:numFmt w:val="bullet"/>
      <w:lvlText w:val="o"/>
      <w:lvlJc w:val="left"/>
      <w:pPr>
        <w:ind w:left="5760" w:hanging="360"/>
      </w:pPr>
      <w:rPr>
        <w:rFonts w:ascii="Courier New" w:hAnsi="Courier New" w:cs="Courier New" w:hint="default"/>
      </w:rPr>
    </w:lvl>
    <w:lvl w:ilvl="8" w:tplc="086425AE" w:tentative="1">
      <w:start w:val="1"/>
      <w:numFmt w:val="bullet"/>
      <w:lvlText w:val=""/>
      <w:lvlJc w:val="left"/>
      <w:pPr>
        <w:ind w:left="6480" w:hanging="360"/>
      </w:pPr>
      <w:rPr>
        <w:rFonts w:ascii="Wingdings" w:hAnsi="Wingdings" w:hint="default"/>
      </w:rPr>
    </w:lvl>
  </w:abstractNum>
  <w:abstractNum w:abstractNumId="10" w15:restartNumberingAfterBreak="0">
    <w:nsid w:val="2F6320DC"/>
    <w:multiLevelType w:val="hybridMultilevel"/>
    <w:tmpl w:val="8F74DC24"/>
    <w:lvl w:ilvl="0" w:tplc="9D2E80A8">
      <w:numFmt w:val="bullet"/>
      <w:lvlText w:val=""/>
      <w:lvlJc w:val="left"/>
      <w:pPr>
        <w:tabs>
          <w:tab w:val="num" w:pos="540"/>
        </w:tabs>
        <w:ind w:left="540" w:hanging="360"/>
      </w:pPr>
      <w:rPr>
        <w:rFonts w:ascii="Symbol" w:eastAsia="Times New Roman" w:hAnsi="Symbol" w:cs="Arial" w:hint="default"/>
        <w:b/>
      </w:rPr>
    </w:lvl>
    <w:lvl w:ilvl="1" w:tplc="201AEC7C" w:tentative="1">
      <w:start w:val="1"/>
      <w:numFmt w:val="bullet"/>
      <w:lvlText w:val="o"/>
      <w:lvlJc w:val="left"/>
      <w:pPr>
        <w:tabs>
          <w:tab w:val="num" w:pos="1440"/>
        </w:tabs>
        <w:ind w:left="1440" w:hanging="360"/>
      </w:pPr>
      <w:rPr>
        <w:rFonts w:ascii="Courier New" w:hAnsi="Courier New" w:cs="Courier New" w:hint="default"/>
      </w:rPr>
    </w:lvl>
    <w:lvl w:ilvl="2" w:tplc="DB1C4142" w:tentative="1">
      <w:start w:val="1"/>
      <w:numFmt w:val="bullet"/>
      <w:lvlText w:val=""/>
      <w:lvlJc w:val="left"/>
      <w:pPr>
        <w:tabs>
          <w:tab w:val="num" w:pos="2160"/>
        </w:tabs>
        <w:ind w:left="2160" w:hanging="360"/>
      </w:pPr>
      <w:rPr>
        <w:rFonts w:ascii="Wingdings" w:hAnsi="Wingdings" w:hint="default"/>
      </w:rPr>
    </w:lvl>
    <w:lvl w:ilvl="3" w:tplc="EB04B644" w:tentative="1">
      <w:start w:val="1"/>
      <w:numFmt w:val="bullet"/>
      <w:lvlText w:val=""/>
      <w:lvlJc w:val="left"/>
      <w:pPr>
        <w:tabs>
          <w:tab w:val="num" w:pos="2880"/>
        </w:tabs>
        <w:ind w:left="2880" w:hanging="360"/>
      </w:pPr>
      <w:rPr>
        <w:rFonts w:ascii="Symbol" w:hAnsi="Symbol" w:hint="default"/>
      </w:rPr>
    </w:lvl>
    <w:lvl w:ilvl="4" w:tplc="DC7E50AE" w:tentative="1">
      <w:start w:val="1"/>
      <w:numFmt w:val="bullet"/>
      <w:lvlText w:val="o"/>
      <w:lvlJc w:val="left"/>
      <w:pPr>
        <w:tabs>
          <w:tab w:val="num" w:pos="3600"/>
        </w:tabs>
        <w:ind w:left="3600" w:hanging="360"/>
      </w:pPr>
      <w:rPr>
        <w:rFonts w:ascii="Courier New" w:hAnsi="Courier New" w:cs="Courier New" w:hint="default"/>
      </w:rPr>
    </w:lvl>
    <w:lvl w:ilvl="5" w:tplc="97BA4318" w:tentative="1">
      <w:start w:val="1"/>
      <w:numFmt w:val="bullet"/>
      <w:lvlText w:val=""/>
      <w:lvlJc w:val="left"/>
      <w:pPr>
        <w:tabs>
          <w:tab w:val="num" w:pos="4320"/>
        </w:tabs>
        <w:ind w:left="4320" w:hanging="360"/>
      </w:pPr>
      <w:rPr>
        <w:rFonts w:ascii="Wingdings" w:hAnsi="Wingdings" w:hint="default"/>
      </w:rPr>
    </w:lvl>
    <w:lvl w:ilvl="6" w:tplc="61D21C4C" w:tentative="1">
      <w:start w:val="1"/>
      <w:numFmt w:val="bullet"/>
      <w:lvlText w:val=""/>
      <w:lvlJc w:val="left"/>
      <w:pPr>
        <w:tabs>
          <w:tab w:val="num" w:pos="5040"/>
        </w:tabs>
        <w:ind w:left="5040" w:hanging="360"/>
      </w:pPr>
      <w:rPr>
        <w:rFonts w:ascii="Symbol" w:hAnsi="Symbol" w:hint="default"/>
      </w:rPr>
    </w:lvl>
    <w:lvl w:ilvl="7" w:tplc="F52ADD9E" w:tentative="1">
      <w:start w:val="1"/>
      <w:numFmt w:val="bullet"/>
      <w:lvlText w:val="o"/>
      <w:lvlJc w:val="left"/>
      <w:pPr>
        <w:tabs>
          <w:tab w:val="num" w:pos="5760"/>
        </w:tabs>
        <w:ind w:left="5760" w:hanging="360"/>
      </w:pPr>
      <w:rPr>
        <w:rFonts w:ascii="Courier New" w:hAnsi="Courier New" w:cs="Courier New" w:hint="default"/>
      </w:rPr>
    </w:lvl>
    <w:lvl w:ilvl="8" w:tplc="952AF1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C4459"/>
    <w:multiLevelType w:val="hybridMultilevel"/>
    <w:tmpl w:val="95D6BE3C"/>
    <w:lvl w:ilvl="0" w:tplc="2DAC85D4">
      <w:start w:val="1"/>
      <w:numFmt w:val="bullet"/>
      <w:lvlText w:val=""/>
      <w:lvlJc w:val="left"/>
      <w:pPr>
        <w:ind w:left="720" w:hanging="360"/>
      </w:pPr>
      <w:rPr>
        <w:rFonts w:ascii="Symbol" w:hAnsi="Symbol" w:hint="default"/>
      </w:rPr>
    </w:lvl>
    <w:lvl w:ilvl="1" w:tplc="880E29C0">
      <w:start w:val="1"/>
      <w:numFmt w:val="bullet"/>
      <w:lvlText w:val="o"/>
      <w:lvlJc w:val="left"/>
      <w:pPr>
        <w:ind w:left="1440" w:hanging="360"/>
      </w:pPr>
      <w:rPr>
        <w:rFonts w:ascii="Courier New" w:hAnsi="Courier New" w:cs="Courier New" w:hint="default"/>
      </w:rPr>
    </w:lvl>
    <w:lvl w:ilvl="2" w:tplc="334A0E86" w:tentative="1">
      <w:start w:val="1"/>
      <w:numFmt w:val="bullet"/>
      <w:lvlText w:val=""/>
      <w:lvlJc w:val="left"/>
      <w:pPr>
        <w:ind w:left="2160" w:hanging="360"/>
      </w:pPr>
      <w:rPr>
        <w:rFonts w:ascii="Wingdings" w:hAnsi="Wingdings" w:hint="default"/>
      </w:rPr>
    </w:lvl>
    <w:lvl w:ilvl="3" w:tplc="7188F920" w:tentative="1">
      <w:start w:val="1"/>
      <w:numFmt w:val="bullet"/>
      <w:lvlText w:val=""/>
      <w:lvlJc w:val="left"/>
      <w:pPr>
        <w:ind w:left="2880" w:hanging="360"/>
      </w:pPr>
      <w:rPr>
        <w:rFonts w:ascii="Symbol" w:hAnsi="Symbol" w:hint="default"/>
      </w:rPr>
    </w:lvl>
    <w:lvl w:ilvl="4" w:tplc="EDA8D6D2" w:tentative="1">
      <w:start w:val="1"/>
      <w:numFmt w:val="bullet"/>
      <w:lvlText w:val="o"/>
      <w:lvlJc w:val="left"/>
      <w:pPr>
        <w:ind w:left="3600" w:hanging="360"/>
      </w:pPr>
      <w:rPr>
        <w:rFonts w:ascii="Courier New" w:hAnsi="Courier New" w:cs="Courier New" w:hint="default"/>
      </w:rPr>
    </w:lvl>
    <w:lvl w:ilvl="5" w:tplc="AF42E704" w:tentative="1">
      <w:start w:val="1"/>
      <w:numFmt w:val="bullet"/>
      <w:lvlText w:val=""/>
      <w:lvlJc w:val="left"/>
      <w:pPr>
        <w:ind w:left="4320" w:hanging="360"/>
      </w:pPr>
      <w:rPr>
        <w:rFonts w:ascii="Wingdings" w:hAnsi="Wingdings" w:hint="default"/>
      </w:rPr>
    </w:lvl>
    <w:lvl w:ilvl="6" w:tplc="087CF688" w:tentative="1">
      <w:start w:val="1"/>
      <w:numFmt w:val="bullet"/>
      <w:lvlText w:val=""/>
      <w:lvlJc w:val="left"/>
      <w:pPr>
        <w:ind w:left="5040" w:hanging="360"/>
      </w:pPr>
      <w:rPr>
        <w:rFonts w:ascii="Symbol" w:hAnsi="Symbol" w:hint="default"/>
      </w:rPr>
    </w:lvl>
    <w:lvl w:ilvl="7" w:tplc="88BE6AD4" w:tentative="1">
      <w:start w:val="1"/>
      <w:numFmt w:val="bullet"/>
      <w:lvlText w:val="o"/>
      <w:lvlJc w:val="left"/>
      <w:pPr>
        <w:ind w:left="5760" w:hanging="360"/>
      </w:pPr>
      <w:rPr>
        <w:rFonts w:ascii="Courier New" w:hAnsi="Courier New" w:cs="Courier New" w:hint="default"/>
      </w:rPr>
    </w:lvl>
    <w:lvl w:ilvl="8" w:tplc="B67AE9CC" w:tentative="1">
      <w:start w:val="1"/>
      <w:numFmt w:val="bullet"/>
      <w:lvlText w:val=""/>
      <w:lvlJc w:val="left"/>
      <w:pPr>
        <w:ind w:left="6480" w:hanging="360"/>
      </w:pPr>
      <w:rPr>
        <w:rFonts w:ascii="Wingdings" w:hAnsi="Wingdings" w:hint="default"/>
      </w:rPr>
    </w:lvl>
  </w:abstractNum>
  <w:abstractNum w:abstractNumId="12" w15:restartNumberingAfterBreak="0">
    <w:nsid w:val="36F87A84"/>
    <w:multiLevelType w:val="hybridMultilevel"/>
    <w:tmpl w:val="195677DE"/>
    <w:lvl w:ilvl="0" w:tplc="7A20C0CA">
      <w:numFmt w:val="bullet"/>
      <w:lvlText w:val=""/>
      <w:lvlJc w:val="left"/>
      <w:pPr>
        <w:tabs>
          <w:tab w:val="num" w:pos="540"/>
        </w:tabs>
        <w:ind w:left="540" w:hanging="360"/>
      </w:pPr>
      <w:rPr>
        <w:rFonts w:ascii="Symbol" w:eastAsia="Times New Roman" w:hAnsi="Symbol" w:cs="Arial" w:hint="default"/>
        <w:b/>
      </w:rPr>
    </w:lvl>
    <w:lvl w:ilvl="1" w:tplc="A13AA1E2" w:tentative="1">
      <w:start w:val="1"/>
      <w:numFmt w:val="bullet"/>
      <w:lvlText w:val="o"/>
      <w:lvlJc w:val="left"/>
      <w:pPr>
        <w:tabs>
          <w:tab w:val="num" w:pos="1440"/>
        </w:tabs>
        <w:ind w:left="1440" w:hanging="360"/>
      </w:pPr>
      <w:rPr>
        <w:rFonts w:ascii="Courier New" w:hAnsi="Courier New" w:cs="Courier New" w:hint="default"/>
      </w:rPr>
    </w:lvl>
    <w:lvl w:ilvl="2" w:tplc="E4A2AEDA" w:tentative="1">
      <w:start w:val="1"/>
      <w:numFmt w:val="bullet"/>
      <w:lvlText w:val=""/>
      <w:lvlJc w:val="left"/>
      <w:pPr>
        <w:tabs>
          <w:tab w:val="num" w:pos="2160"/>
        </w:tabs>
        <w:ind w:left="2160" w:hanging="360"/>
      </w:pPr>
      <w:rPr>
        <w:rFonts w:ascii="Wingdings" w:hAnsi="Wingdings" w:hint="default"/>
      </w:rPr>
    </w:lvl>
    <w:lvl w:ilvl="3" w:tplc="583C8ECE" w:tentative="1">
      <w:start w:val="1"/>
      <w:numFmt w:val="bullet"/>
      <w:lvlText w:val=""/>
      <w:lvlJc w:val="left"/>
      <w:pPr>
        <w:tabs>
          <w:tab w:val="num" w:pos="2880"/>
        </w:tabs>
        <w:ind w:left="2880" w:hanging="360"/>
      </w:pPr>
      <w:rPr>
        <w:rFonts w:ascii="Symbol" w:hAnsi="Symbol" w:hint="default"/>
      </w:rPr>
    </w:lvl>
    <w:lvl w:ilvl="4" w:tplc="F11C6CD6" w:tentative="1">
      <w:start w:val="1"/>
      <w:numFmt w:val="bullet"/>
      <w:lvlText w:val="o"/>
      <w:lvlJc w:val="left"/>
      <w:pPr>
        <w:tabs>
          <w:tab w:val="num" w:pos="3600"/>
        </w:tabs>
        <w:ind w:left="3600" w:hanging="360"/>
      </w:pPr>
      <w:rPr>
        <w:rFonts w:ascii="Courier New" w:hAnsi="Courier New" w:cs="Courier New" w:hint="default"/>
      </w:rPr>
    </w:lvl>
    <w:lvl w:ilvl="5" w:tplc="BFEE9092" w:tentative="1">
      <w:start w:val="1"/>
      <w:numFmt w:val="bullet"/>
      <w:lvlText w:val=""/>
      <w:lvlJc w:val="left"/>
      <w:pPr>
        <w:tabs>
          <w:tab w:val="num" w:pos="4320"/>
        </w:tabs>
        <w:ind w:left="4320" w:hanging="360"/>
      </w:pPr>
      <w:rPr>
        <w:rFonts w:ascii="Wingdings" w:hAnsi="Wingdings" w:hint="default"/>
      </w:rPr>
    </w:lvl>
    <w:lvl w:ilvl="6" w:tplc="A0B6007A" w:tentative="1">
      <w:start w:val="1"/>
      <w:numFmt w:val="bullet"/>
      <w:lvlText w:val=""/>
      <w:lvlJc w:val="left"/>
      <w:pPr>
        <w:tabs>
          <w:tab w:val="num" w:pos="5040"/>
        </w:tabs>
        <w:ind w:left="5040" w:hanging="360"/>
      </w:pPr>
      <w:rPr>
        <w:rFonts w:ascii="Symbol" w:hAnsi="Symbol" w:hint="default"/>
      </w:rPr>
    </w:lvl>
    <w:lvl w:ilvl="7" w:tplc="B7CCB638" w:tentative="1">
      <w:start w:val="1"/>
      <w:numFmt w:val="bullet"/>
      <w:lvlText w:val="o"/>
      <w:lvlJc w:val="left"/>
      <w:pPr>
        <w:tabs>
          <w:tab w:val="num" w:pos="5760"/>
        </w:tabs>
        <w:ind w:left="5760" w:hanging="360"/>
      </w:pPr>
      <w:rPr>
        <w:rFonts w:ascii="Courier New" w:hAnsi="Courier New" w:cs="Courier New" w:hint="default"/>
      </w:rPr>
    </w:lvl>
    <w:lvl w:ilvl="8" w:tplc="1D6886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D24A8"/>
    <w:multiLevelType w:val="hybridMultilevel"/>
    <w:tmpl w:val="4A948B4A"/>
    <w:lvl w:ilvl="0" w:tplc="9564C3EC">
      <w:start w:val="1"/>
      <w:numFmt w:val="bullet"/>
      <w:lvlText w:val=""/>
      <w:lvlJc w:val="left"/>
      <w:pPr>
        <w:ind w:left="720" w:hanging="360"/>
      </w:pPr>
      <w:rPr>
        <w:rFonts w:ascii="Symbol" w:hAnsi="Symbol" w:hint="default"/>
      </w:rPr>
    </w:lvl>
    <w:lvl w:ilvl="1" w:tplc="C44876EE" w:tentative="1">
      <w:start w:val="1"/>
      <w:numFmt w:val="bullet"/>
      <w:lvlText w:val="o"/>
      <w:lvlJc w:val="left"/>
      <w:pPr>
        <w:ind w:left="1440" w:hanging="360"/>
      </w:pPr>
      <w:rPr>
        <w:rFonts w:ascii="Courier New" w:hAnsi="Courier New" w:cs="Courier New" w:hint="default"/>
      </w:rPr>
    </w:lvl>
    <w:lvl w:ilvl="2" w:tplc="1A0EEA46" w:tentative="1">
      <w:start w:val="1"/>
      <w:numFmt w:val="bullet"/>
      <w:lvlText w:val=""/>
      <w:lvlJc w:val="left"/>
      <w:pPr>
        <w:ind w:left="2160" w:hanging="360"/>
      </w:pPr>
      <w:rPr>
        <w:rFonts w:ascii="Wingdings" w:hAnsi="Wingdings" w:hint="default"/>
      </w:rPr>
    </w:lvl>
    <w:lvl w:ilvl="3" w:tplc="19D44786" w:tentative="1">
      <w:start w:val="1"/>
      <w:numFmt w:val="bullet"/>
      <w:lvlText w:val=""/>
      <w:lvlJc w:val="left"/>
      <w:pPr>
        <w:ind w:left="2880" w:hanging="360"/>
      </w:pPr>
      <w:rPr>
        <w:rFonts w:ascii="Symbol" w:hAnsi="Symbol" w:hint="default"/>
      </w:rPr>
    </w:lvl>
    <w:lvl w:ilvl="4" w:tplc="3F1EDEE4" w:tentative="1">
      <w:start w:val="1"/>
      <w:numFmt w:val="bullet"/>
      <w:lvlText w:val="o"/>
      <w:lvlJc w:val="left"/>
      <w:pPr>
        <w:ind w:left="3600" w:hanging="360"/>
      </w:pPr>
      <w:rPr>
        <w:rFonts w:ascii="Courier New" w:hAnsi="Courier New" w:cs="Courier New" w:hint="default"/>
      </w:rPr>
    </w:lvl>
    <w:lvl w:ilvl="5" w:tplc="7278FC84" w:tentative="1">
      <w:start w:val="1"/>
      <w:numFmt w:val="bullet"/>
      <w:lvlText w:val=""/>
      <w:lvlJc w:val="left"/>
      <w:pPr>
        <w:ind w:left="4320" w:hanging="360"/>
      </w:pPr>
      <w:rPr>
        <w:rFonts w:ascii="Wingdings" w:hAnsi="Wingdings" w:hint="default"/>
      </w:rPr>
    </w:lvl>
    <w:lvl w:ilvl="6" w:tplc="FBEAD930" w:tentative="1">
      <w:start w:val="1"/>
      <w:numFmt w:val="bullet"/>
      <w:lvlText w:val=""/>
      <w:lvlJc w:val="left"/>
      <w:pPr>
        <w:ind w:left="5040" w:hanging="360"/>
      </w:pPr>
      <w:rPr>
        <w:rFonts w:ascii="Symbol" w:hAnsi="Symbol" w:hint="default"/>
      </w:rPr>
    </w:lvl>
    <w:lvl w:ilvl="7" w:tplc="7E0ACD96" w:tentative="1">
      <w:start w:val="1"/>
      <w:numFmt w:val="bullet"/>
      <w:lvlText w:val="o"/>
      <w:lvlJc w:val="left"/>
      <w:pPr>
        <w:ind w:left="5760" w:hanging="360"/>
      </w:pPr>
      <w:rPr>
        <w:rFonts w:ascii="Courier New" w:hAnsi="Courier New" w:cs="Courier New" w:hint="default"/>
      </w:rPr>
    </w:lvl>
    <w:lvl w:ilvl="8" w:tplc="9EBE4CB6" w:tentative="1">
      <w:start w:val="1"/>
      <w:numFmt w:val="bullet"/>
      <w:lvlText w:val=""/>
      <w:lvlJc w:val="left"/>
      <w:pPr>
        <w:ind w:left="6480" w:hanging="360"/>
      </w:pPr>
      <w:rPr>
        <w:rFonts w:ascii="Wingdings" w:hAnsi="Wingdings" w:hint="default"/>
      </w:rPr>
    </w:lvl>
  </w:abstractNum>
  <w:abstractNum w:abstractNumId="14" w15:restartNumberingAfterBreak="0">
    <w:nsid w:val="3F6D03B1"/>
    <w:multiLevelType w:val="multilevel"/>
    <w:tmpl w:val="88D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70CA3"/>
    <w:multiLevelType w:val="hybridMultilevel"/>
    <w:tmpl w:val="CAD266A8"/>
    <w:lvl w:ilvl="0" w:tplc="13CA7EEC">
      <w:start w:val="1"/>
      <w:numFmt w:val="bullet"/>
      <w:lvlText w:val=""/>
      <w:lvlJc w:val="left"/>
      <w:pPr>
        <w:tabs>
          <w:tab w:val="num" w:pos="720"/>
        </w:tabs>
        <w:ind w:left="720" w:hanging="360"/>
      </w:pPr>
      <w:rPr>
        <w:rFonts w:ascii="Symbol" w:hAnsi="Symbol" w:hint="default"/>
      </w:rPr>
    </w:lvl>
    <w:lvl w:ilvl="1" w:tplc="8C6EF5C0" w:tentative="1">
      <w:start w:val="1"/>
      <w:numFmt w:val="bullet"/>
      <w:lvlText w:val="o"/>
      <w:lvlJc w:val="left"/>
      <w:pPr>
        <w:tabs>
          <w:tab w:val="num" w:pos="1440"/>
        </w:tabs>
        <w:ind w:left="1440" w:hanging="360"/>
      </w:pPr>
      <w:rPr>
        <w:rFonts w:ascii="Courier New" w:hAnsi="Courier New" w:cs="Courier New" w:hint="default"/>
      </w:rPr>
    </w:lvl>
    <w:lvl w:ilvl="2" w:tplc="8B828FC0" w:tentative="1">
      <w:start w:val="1"/>
      <w:numFmt w:val="bullet"/>
      <w:lvlText w:val=""/>
      <w:lvlJc w:val="left"/>
      <w:pPr>
        <w:tabs>
          <w:tab w:val="num" w:pos="2160"/>
        </w:tabs>
        <w:ind w:left="2160" w:hanging="360"/>
      </w:pPr>
      <w:rPr>
        <w:rFonts w:ascii="Wingdings" w:hAnsi="Wingdings" w:hint="default"/>
      </w:rPr>
    </w:lvl>
    <w:lvl w:ilvl="3" w:tplc="2202E8BC" w:tentative="1">
      <w:start w:val="1"/>
      <w:numFmt w:val="bullet"/>
      <w:lvlText w:val=""/>
      <w:lvlJc w:val="left"/>
      <w:pPr>
        <w:tabs>
          <w:tab w:val="num" w:pos="2880"/>
        </w:tabs>
        <w:ind w:left="2880" w:hanging="360"/>
      </w:pPr>
      <w:rPr>
        <w:rFonts w:ascii="Symbol" w:hAnsi="Symbol" w:hint="default"/>
      </w:rPr>
    </w:lvl>
    <w:lvl w:ilvl="4" w:tplc="02D2B1CA" w:tentative="1">
      <w:start w:val="1"/>
      <w:numFmt w:val="bullet"/>
      <w:lvlText w:val="o"/>
      <w:lvlJc w:val="left"/>
      <w:pPr>
        <w:tabs>
          <w:tab w:val="num" w:pos="3600"/>
        </w:tabs>
        <w:ind w:left="3600" w:hanging="360"/>
      </w:pPr>
      <w:rPr>
        <w:rFonts w:ascii="Courier New" w:hAnsi="Courier New" w:cs="Courier New" w:hint="default"/>
      </w:rPr>
    </w:lvl>
    <w:lvl w:ilvl="5" w:tplc="3D38FDCE" w:tentative="1">
      <w:start w:val="1"/>
      <w:numFmt w:val="bullet"/>
      <w:lvlText w:val=""/>
      <w:lvlJc w:val="left"/>
      <w:pPr>
        <w:tabs>
          <w:tab w:val="num" w:pos="4320"/>
        </w:tabs>
        <w:ind w:left="4320" w:hanging="360"/>
      </w:pPr>
      <w:rPr>
        <w:rFonts w:ascii="Wingdings" w:hAnsi="Wingdings" w:hint="default"/>
      </w:rPr>
    </w:lvl>
    <w:lvl w:ilvl="6" w:tplc="7C58A87A" w:tentative="1">
      <w:start w:val="1"/>
      <w:numFmt w:val="bullet"/>
      <w:lvlText w:val=""/>
      <w:lvlJc w:val="left"/>
      <w:pPr>
        <w:tabs>
          <w:tab w:val="num" w:pos="5040"/>
        </w:tabs>
        <w:ind w:left="5040" w:hanging="360"/>
      </w:pPr>
      <w:rPr>
        <w:rFonts w:ascii="Symbol" w:hAnsi="Symbol" w:hint="default"/>
      </w:rPr>
    </w:lvl>
    <w:lvl w:ilvl="7" w:tplc="D5D04892" w:tentative="1">
      <w:start w:val="1"/>
      <w:numFmt w:val="bullet"/>
      <w:lvlText w:val="o"/>
      <w:lvlJc w:val="left"/>
      <w:pPr>
        <w:tabs>
          <w:tab w:val="num" w:pos="5760"/>
        </w:tabs>
        <w:ind w:left="5760" w:hanging="360"/>
      </w:pPr>
      <w:rPr>
        <w:rFonts w:ascii="Courier New" w:hAnsi="Courier New" w:cs="Courier New" w:hint="default"/>
      </w:rPr>
    </w:lvl>
    <w:lvl w:ilvl="8" w:tplc="5EAEB0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02B36"/>
    <w:multiLevelType w:val="hybridMultilevel"/>
    <w:tmpl w:val="F3049A74"/>
    <w:lvl w:ilvl="0" w:tplc="B53407A4">
      <w:start w:val="1"/>
      <w:numFmt w:val="bullet"/>
      <w:lvlText w:val=""/>
      <w:lvlJc w:val="left"/>
      <w:pPr>
        <w:ind w:left="720" w:hanging="360"/>
      </w:pPr>
      <w:rPr>
        <w:rFonts w:ascii="Symbol" w:hAnsi="Symbol" w:hint="default"/>
      </w:rPr>
    </w:lvl>
    <w:lvl w:ilvl="1" w:tplc="A22E6796" w:tentative="1">
      <w:start w:val="1"/>
      <w:numFmt w:val="bullet"/>
      <w:lvlText w:val="o"/>
      <w:lvlJc w:val="left"/>
      <w:pPr>
        <w:ind w:left="1440" w:hanging="360"/>
      </w:pPr>
      <w:rPr>
        <w:rFonts w:ascii="Courier New" w:hAnsi="Courier New" w:cs="Courier New" w:hint="default"/>
      </w:rPr>
    </w:lvl>
    <w:lvl w:ilvl="2" w:tplc="74623B0E" w:tentative="1">
      <w:start w:val="1"/>
      <w:numFmt w:val="bullet"/>
      <w:lvlText w:val=""/>
      <w:lvlJc w:val="left"/>
      <w:pPr>
        <w:ind w:left="2160" w:hanging="360"/>
      </w:pPr>
      <w:rPr>
        <w:rFonts w:ascii="Wingdings" w:hAnsi="Wingdings" w:hint="default"/>
      </w:rPr>
    </w:lvl>
    <w:lvl w:ilvl="3" w:tplc="D66A3CAC" w:tentative="1">
      <w:start w:val="1"/>
      <w:numFmt w:val="bullet"/>
      <w:lvlText w:val=""/>
      <w:lvlJc w:val="left"/>
      <w:pPr>
        <w:ind w:left="2880" w:hanging="360"/>
      </w:pPr>
      <w:rPr>
        <w:rFonts w:ascii="Symbol" w:hAnsi="Symbol" w:hint="default"/>
      </w:rPr>
    </w:lvl>
    <w:lvl w:ilvl="4" w:tplc="EF5AF610" w:tentative="1">
      <w:start w:val="1"/>
      <w:numFmt w:val="bullet"/>
      <w:lvlText w:val="o"/>
      <w:lvlJc w:val="left"/>
      <w:pPr>
        <w:ind w:left="3600" w:hanging="360"/>
      </w:pPr>
      <w:rPr>
        <w:rFonts w:ascii="Courier New" w:hAnsi="Courier New" w:cs="Courier New" w:hint="default"/>
      </w:rPr>
    </w:lvl>
    <w:lvl w:ilvl="5" w:tplc="7C38E052" w:tentative="1">
      <w:start w:val="1"/>
      <w:numFmt w:val="bullet"/>
      <w:lvlText w:val=""/>
      <w:lvlJc w:val="left"/>
      <w:pPr>
        <w:ind w:left="4320" w:hanging="360"/>
      </w:pPr>
      <w:rPr>
        <w:rFonts w:ascii="Wingdings" w:hAnsi="Wingdings" w:hint="default"/>
      </w:rPr>
    </w:lvl>
    <w:lvl w:ilvl="6" w:tplc="27A43402" w:tentative="1">
      <w:start w:val="1"/>
      <w:numFmt w:val="bullet"/>
      <w:lvlText w:val=""/>
      <w:lvlJc w:val="left"/>
      <w:pPr>
        <w:ind w:left="5040" w:hanging="360"/>
      </w:pPr>
      <w:rPr>
        <w:rFonts w:ascii="Symbol" w:hAnsi="Symbol" w:hint="default"/>
      </w:rPr>
    </w:lvl>
    <w:lvl w:ilvl="7" w:tplc="7BC22F1E" w:tentative="1">
      <w:start w:val="1"/>
      <w:numFmt w:val="bullet"/>
      <w:lvlText w:val="o"/>
      <w:lvlJc w:val="left"/>
      <w:pPr>
        <w:ind w:left="5760" w:hanging="360"/>
      </w:pPr>
      <w:rPr>
        <w:rFonts w:ascii="Courier New" w:hAnsi="Courier New" w:cs="Courier New" w:hint="default"/>
      </w:rPr>
    </w:lvl>
    <w:lvl w:ilvl="8" w:tplc="F1F4DF3A" w:tentative="1">
      <w:start w:val="1"/>
      <w:numFmt w:val="bullet"/>
      <w:lvlText w:val=""/>
      <w:lvlJc w:val="left"/>
      <w:pPr>
        <w:ind w:left="6480" w:hanging="360"/>
      </w:pPr>
      <w:rPr>
        <w:rFonts w:ascii="Wingdings" w:hAnsi="Wingdings" w:hint="default"/>
      </w:rPr>
    </w:lvl>
  </w:abstractNum>
  <w:abstractNum w:abstractNumId="17" w15:restartNumberingAfterBreak="0">
    <w:nsid w:val="482578E6"/>
    <w:multiLevelType w:val="hybridMultilevel"/>
    <w:tmpl w:val="5FC2ECDA"/>
    <w:lvl w:ilvl="0" w:tplc="98F431D2">
      <w:numFmt w:val="bullet"/>
      <w:lvlText w:val="-"/>
      <w:lvlJc w:val="left"/>
      <w:pPr>
        <w:ind w:left="720" w:hanging="360"/>
      </w:pPr>
      <w:rPr>
        <w:rFonts w:ascii="Calibri" w:eastAsia="Times New Roman" w:hAnsi="Calibri" w:cs="Calibri" w:hint="default"/>
        <w:color w:val="auto"/>
        <w:sz w:val="24"/>
      </w:rPr>
    </w:lvl>
    <w:lvl w:ilvl="1" w:tplc="91307E3A" w:tentative="1">
      <w:start w:val="1"/>
      <w:numFmt w:val="bullet"/>
      <w:lvlText w:val="o"/>
      <w:lvlJc w:val="left"/>
      <w:pPr>
        <w:ind w:left="1440" w:hanging="360"/>
      </w:pPr>
      <w:rPr>
        <w:rFonts w:ascii="Courier New" w:hAnsi="Courier New" w:cs="Courier New" w:hint="default"/>
      </w:rPr>
    </w:lvl>
    <w:lvl w:ilvl="2" w:tplc="13760920" w:tentative="1">
      <w:start w:val="1"/>
      <w:numFmt w:val="bullet"/>
      <w:lvlText w:val=""/>
      <w:lvlJc w:val="left"/>
      <w:pPr>
        <w:ind w:left="2160" w:hanging="360"/>
      </w:pPr>
      <w:rPr>
        <w:rFonts w:ascii="Wingdings" w:hAnsi="Wingdings" w:hint="default"/>
      </w:rPr>
    </w:lvl>
    <w:lvl w:ilvl="3" w:tplc="52A61A32" w:tentative="1">
      <w:start w:val="1"/>
      <w:numFmt w:val="bullet"/>
      <w:lvlText w:val=""/>
      <w:lvlJc w:val="left"/>
      <w:pPr>
        <w:ind w:left="2880" w:hanging="360"/>
      </w:pPr>
      <w:rPr>
        <w:rFonts w:ascii="Symbol" w:hAnsi="Symbol" w:hint="default"/>
      </w:rPr>
    </w:lvl>
    <w:lvl w:ilvl="4" w:tplc="51EAE950" w:tentative="1">
      <w:start w:val="1"/>
      <w:numFmt w:val="bullet"/>
      <w:lvlText w:val="o"/>
      <w:lvlJc w:val="left"/>
      <w:pPr>
        <w:ind w:left="3600" w:hanging="360"/>
      </w:pPr>
      <w:rPr>
        <w:rFonts w:ascii="Courier New" w:hAnsi="Courier New" w:cs="Courier New" w:hint="default"/>
      </w:rPr>
    </w:lvl>
    <w:lvl w:ilvl="5" w:tplc="30C8CC1C" w:tentative="1">
      <w:start w:val="1"/>
      <w:numFmt w:val="bullet"/>
      <w:lvlText w:val=""/>
      <w:lvlJc w:val="left"/>
      <w:pPr>
        <w:ind w:left="4320" w:hanging="360"/>
      </w:pPr>
      <w:rPr>
        <w:rFonts w:ascii="Wingdings" w:hAnsi="Wingdings" w:hint="default"/>
      </w:rPr>
    </w:lvl>
    <w:lvl w:ilvl="6" w:tplc="E46A634E" w:tentative="1">
      <w:start w:val="1"/>
      <w:numFmt w:val="bullet"/>
      <w:lvlText w:val=""/>
      <w:lvlJc w:val="left"/>
      <w:pPr>
        <w:ind w:left="5040" w:hanging="360"/>
      </w:pPr>
      <w:rPr>
        <w:rFonts w:ascii="Symbol" w:hAnsi="Symbol" w:hint="default"/>
      </w:rPr>
    </w:lvl>
    <w:lvl w:ilvl="7" w:tplc="27CC4AF0" w:tentative="1">
      <w:start w:val="1"/>
      <w:numFmt w:val="bullet"/>
      <w:lvlText w:val="o"/>
      <w:lvlJc w:val="left"/>
      <w:pPr>
        <w:ind w:left="5760" w:hanging="360"/>
      </w:pPr>
      <w:rPr>
        <w:rFonts w:ascii="Courier New" w:hAnsi="Courier New" w:cs="Courier New" w:hint="default"/>
      </w:rPr>
    </w:lvl>
    <w:lvl w:ilvl="8" w:tplc="2B5CF71E" w:tentative="1">
      <w:start w:val="1"/>
      <w:numFmt w:val="bullet"/>
      <w:lvlText w:val=""/>
      <w:lvlJc w:val="left"/>
      <w:pPr>
        <w:ind w:left="6480" w:hanging="360"/>
      </w:pPr>
      <w:rPr>
        <w:rFonts w:ascii="Wingdings" w:hAnsi="Wingdings" w:hint="default"/>
      </w:rPr>
    </w:lvl>
  </w:abstractNum>
  <w:abstractNum w:abstractNumId="18" w15:restartNumberingAfterBreak="0">
    <w:nsid w:val="4D614D50"/>
    <w:multiLevelType w:val="hybridMultilevel"/>
    <w:tmpl w:val="21FC3B5E"/>
    <w:lvl w:ilvl="0" w:tplc="FE083FF4">
      <w:start w:val="1"/>
      <w:numFmt w:val="bullet"/>
      <w:lvlText w:val=""/>
      <w:lvlJc w:val="left"/>
      <w:pPr>
        <w:tabs>
          <w:tab w:val="num" w:pos="720"/>
        </w:tabs>
        <w:ind w:left="720" w:hanging="360"/>
      </w:pPr>
      <w:rPr>
        <w:rFonts w:ascii="Symbol" w:hAnsi="Symbol" w:hint="default"/>
      </w:rPr>
    </w:lvl>
    <w:lvl w:ilvl="1" w:tplc="E0FCCB20" w:tentative="1">
      <w:start w:val="1"/>
      <w:numFmt w:val="bullet"/>
      <w:lvlText w:val="o"/>
      <w:lvlJc w:val="left"/>
      <w:pPr>
        <w:tabs>
          <w:tab w:val="num" w:pos="1440"/>
        </w:tabs>
        <w:ind w:left="1440" w:hanging="360"/>
      </w:pPr>
      <w:rPr>
        <w:rFonts w:ascii="Courier New" w:hAnsi="Courier New" w:cs="Courier New" w:hint="default"/>
      </w:rPr>
    </w:lvl>
    <w:lvl w:ilvl="2" w:tplc="376C85A4" w:tentative="1">
      <w:start w:val="1"/>
      <w:numFmt w:val="bullet"/>
      <w:lvlText w:val=""/>
      <w:lvlJc w:val="left"/>
      <w:pPr>
        <w:tabs>
          <w:tab w:val="num" w:pos="2160"/>
        </w:tabs>
        <w:ind w:left="2160" w:hanging="360"/>
      </w:pPr>
      <w:rPr>
        <w:rFonts w:ascii="Wingdings" w:hAnsi="Wingdings" w:hint="default"/>
      </w:rPr>
    </w:lvl>
    <w:lvl w:ilvl="3" w:tplc="78CA5FAC" w:tentative="1">
      <w:start w:val="1"/>
      <w:numFmt w:val="bullet"/>
      <w:lvlText w:val=""/>
      <w:lvlJc w:val="left"/>
      <w:pPr>
        <w:tabs>
          <w:tab w:val="num" w:pos="2880"/>
        </w:tabs>
        <w:ind w:left="2880" w:hanging="360"/>
      </w:pPr>
      <w:rPr>
        <w:rFonts w:ascii="Symbol" w:hAnsi="Symbol" w:hint="default"/>
      </w:rPr>
    </w:lvl>
    <w:lvl w:ilvl="4" w:tplc="BDAC007C" w:tentative="1">
      <w:start w:val="1"/>
      <w:numFmt w:val="bullet"/>
      <w:lvlText w:val="o"/>
      <w:lvlJc w:val="left"/>
      <w:pPr>
        <w:tabs>
          <w:tab w:val="num" w:pos="3600"/>
        </w:tabs>
        <w:ind w:left="3600" w:hanging="360"/>
      </w:pPr>
      <w:rPr>
        <w:rFonts w:ascii="Courier New" w:hAnsi="Courier New" w:cs="Courier New" w:hint="default"/>
      </w:rPr>
    </w:lvl>
    <w:lvl w:ilvl="5" w:tplc="D188DBDC" w:tentative="1">
      <w:start w:val="1"/>
      <w:numFmt w:val="bullet"/>
      <w:lvlText w:val=""/>
      <w:lvlJc w:val="left"/>
      <w:pPr>
        <w:tabs>
          <w:tab w:val="num" w:pos="4320"/>
        </w:tabs>
        <w:ind w:left="4320" w:hanging="360"/>
      </w:pPr>
      <w:rPr>
        <w:rFonts w:ascii="Wingdings" w:hAnsi="Wingdings" w:hint="default"/>
      </w:rPr>
    </w:lvl>
    <w:lvl w:ilvl="6" w:tplc="1DA813C4" w:tentative="1">
      <w:start w:val="1"/>
      <w:numFmt w:val="bullet"/>
      <w:lvlText w:val=""/>
      <w:lvlJc w:val="left"/>
      <w:pPr>
        <w:tabs>
          <w:tab w:val="num" w:pos="5040"/>
        </w:tabs>
        <w:ind w:left="5040" w:hanging="360"/>
      </w:pPr>
      <w:rPr>
        <w:rFonts w:ascii="Symbol" w:hAnsi="Symbol" w:hint="default"/>
      </w:rPr>
    </w:lvl>
    <w:lvl w:ilvl="7" w:tplc="99E0A726" w:tentative="1">
      <w:start w:val="1"/>
      <w:numFmt w:val="bullet"/>
      <w:lvlText w:val="o"/>
      <w:lvlJc w:val="left"/>
      <w:pPr>
        <w:tabs>
          <w:tab w:val="num" w:pos="5760"/>
        </w:tabs>
        <w:ind w:left="5760" w:hanging="360"/>
      </w:pPr>
      <w:rPr>
        <w:rFonts w:ascii="Courier New" w:hAnsi="Courier New" w:cs="Courier New" w:hint="default"/>
      </w:rPr>
    </w:lvl>
    <w:lvl w:ilvl="8" w:tplc="C5FA96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F3761"/>
    <w:multiLevelType w:val="hybridMultilevel"/>
    <w:tmpl w:val="4EB60A40"/>
    <w:lvl w:ilvl="0" w:tplc="74E4C15E">
      <w:start w:val="1"/>
      <w:numFmt w:val="bullet"/>
      <w:lvlText w:val=""/>
      <w:lvlJc w:val="left"/>
      <w:pPr>
        <w:ind w:left="720" w:hanging="360"/>
      </w:pPr>
      <w:rPr>
        <w:rFonts w:ascii="Symbol" w:hAnsi="Symbol" w:hint="default"/>
      </w:rPr>
    </w:lvl>
    <w:lvl w:ilvl="1" w:tplc="D95AFE08" w:tentative="1">
      <w:start w:val="1"/>
      <w:numFmt w:val="bullet"/>
      <w:lvlText w:val="o"/>
      <w:lvlJc w:val="left"/>
      <w:pPr>
        <w:ind w:left="1440" w:hanging="360"/>
      </w:pPr>
      <w:rPr>
        <w:rFonts w:ascii="Courier New" w:hAnsi="Courier New" w:cs="Courier New" w:hint="default"/>
      </w:rPr>
    </w:lvl>
    <w:lvl w:ilvl="2" w:tplc="FD5AF310" w:tentative="1">
      <w:start w:val="1"/>
      <w:numFmt w:val="bullet"/>
      <w:lvlText w:val=""/>
      <w:lvlJc w:val="left"/>
      <w:pPr>
        <w:ind w:left="2160" w:hanging="360"/>
      </w:pPr>
      <w:rPr>
        <w:rFonts w:ascii="Wingdings" w:hAnsi="Wingdings" w:hint="default"/>
      </w:rPr>
    </w:lvl>
    <w:lvl w:ilvl="3" w:tplc="4BF089A8" w:tentative="1">
      <w:start w:val="1"/>
      <w:numFmt w:val="bullet"/>
      <w:lvlText w:val=""/>
      <w:lvlJc w:val="left"/>
      <w:pPr>
        <w:ind w:left="2880" w:hanging="360"/>
      </w:pPr>
      <w:rPr>
        <w:rFonts w:ascii="Symbol" w:hAnsi="Symbol" w:hint="default"/>
      </w:rPr>
    </w:lvl>
    <w:lvl w:ilvl="4" w:tplc="9356B4E0" w:tentative="1">
      <w:start w:val="1"/>
      <w:numFmt w:val="bullet"/>
      <w:lvlText w:val="o"/>
      <w:lvlJc w:val="left"/>
      <w:pPr>
        <w:ind w:left="3600" w:hanging="360"/>
      </w:pPr>
      <w:rPr>
        <w:rFonts w:ascii="Courier New" w:hAnsi="Courier New" w:cs="Courier New" w:hint="default"/>
      </w:rPr>
    </w:lvl>
    <w:lvl w:ilvl="5" w:tplc="9A96DDBA" w:tentative="1">
      <w:start w:val="1"/>
      <w:numFmt w:val="bullet"/>
      <w:lvlText w:val=""/>
      <w:lvlJc w:val="left"/>
      <w:pPr>
        <w:ind w:left="4320" w:hanging="360"/>
      </w:pPr>
      <w:rPr>
        <w:rFonts w:ascii="Wingdings" w:hAnsi="Wingdings" w:hint="default"/>
      </w:rPr>
    </w:lvl>
    <w:lvl w:ilvl="6" w:tplc="AF64FE12" w:tentative="1">
      <w:start w:val="1"/>
      <w:numFmt w:val="bullet"/>
      <w:lvlText w:val=""/>
      <w:lvlJc w:val="left"/>
      <w:pPr>
        <w:ind w:left="5040" w:hanging="360"/>
      </w:pPr>
      <w:rPr>
        <w:rFonts w:ascii="Symbol" w:hAnsi="Symbol" w:hint="default"/>
      </w:rPr>
    </w:lvl>
    <w:lvl w:ilvl="7" w:tplc="C694B022" w:tentative="1">
      <w:start w:val="1"/>
      <w:numFmt w:val="bullet"/>
      <w:lvlText w:val="o"/>
      <w:lvlJc w:val="left"/>
      <w:pPr>
        <w:ind w:left="5760" w:hanging="360"/>
      </w:pPr>
      <w:rPr>
        <w:rFonts w:ascii="Courier New" w:hAnsi="Courier New" w:cs="Courier New" w:hint="default"/>
      </w:rPr>
    </w:lvl>
    <w:lvl w:ilvl="8" w:tplc="AE86DF4E" w:tentative="1">
      <w:start w:val="1"/>
      <w:numFmt w:val="bullet"/>
      <w:lvlText w:val=""/>
      <w:lvlJc w:val="left"/>
      <w:pPr>
        <w:ind w:left="6480" w:hanging="360"/>
      </w:pPr>
      <w:rPr>
        <w:rFonts w:ascii="Wingdings" w:hAnsi="Wingdings" w:hint="default"/>
      </w:rPr>
    </w:lvl>
  </w:abstractNum>
  <w:abstractNum w:abstractNumId="20" w15:restartNumberingAfterBreak="0">
    <w:nsid w:val="59BF3BBF"/>
    <w:multiLevelType w:val="hybridMultilevel"/>
    <w:tmpl w:val="795C26F2"/>
    <w:lvl w:ilvl="0" w:tplc="76588604">
      <w:start w:val="1"/>
      <w:numFmt w:val="bullet"/>
      <w:lvlText w:val=""/>
      <w:lvlJc w:val="left"/>
      <w:pPr>
        <w:ind w:left="720" w:hanging="360"/>
      </w:pPr>
      <w:rPr>
        <w:rFonts w:ascii="Symbol" w:hAnsi="Symbol" w:hint="default"/>
      </w:rPr>
    </w:lvl>
    <w:lvl w:ilvl="1" w:tplc="D8CA617E" w:tentative="1">
      <w:start w:val="1"/>
      <w:numFmt w:val="bullet"/>
      <w:lvlText w:val="o"/>
      <w:lvlJc w:val="left"/>
      <w:pPr>
        <w:ind w:left="1440" w:hanging="360"/>
      </w:pPr>
      <w:rPr>
        <w:rFonts w:ascii="Courier New" w:hAnsi="Courier New" w:cs="Courier New" w:hint="default"/>
      </w:rPr>
    </w:lvl>
    <w:lvl w:ilvl="2" w:tplc="82206A26" w:tentative="1">
      <w:start w:val="1"/>
      <w:numFmt w:val="bullet"/>
      <w:lvlText w:val=""/>
      <w:lvlJc w:val="left"/>
      <w:pPr>
        <w:ind w:left="2160" w:hanging="360"/>
      </w:pPr>
      <w:rPr>
        <w:rFonts w:ascii="Wingdings" w:hAnsi="Wingdings" w:hint="default"/>
      </w:rPr>
    </w:lvl>
    <w:lvl w:ilvl="3" w:tplc="AB64A9B0" w:tentative="1">
      <w:start w:val="1"/>
      <w:numFmt w:val="bullet"/>
      <w:lvlText w:val=""/>
      <w:lvlJc w:val="left"/>
      <w:pPr>
        <w:ind w:left="2880" w:hanging="360"/>
      </w:pPr>
      <w:rPr>
        <w:rFonts w:ascii="Symbol" w:hAnsi="Symbol" w:hint="default"/>
      </w:rPr>
    </w:lvl>
    <w:lvl w:ilvl="4" w:tplc="616C0B18" w:tentative="1">
      <w:start w:val="1"/>
      <w:numFmt w:val="bullet"/>
      <w:lvlText w:val="o"/>
      <w:lvlJc w:val="left"/>
      <w:pPr>
        <w:ind w:left="3600" w:hanging="360"/>
      </w:pPr>
      <w:rPr>
        <w:rFonts w:ascii="Courier New" w:hAnsi="Courier New" w:cs="Courier New" w:hint="default"/>
      </w:rPr>
    </w:lvl>
    <w:lvl w:ilvl="5" w:tplc="0E147EDA" w:tentative="1">
      <w:start w:val="1"/>
      <w:numFmt w:val="bullet"/>
      <w:lvlText w:val=""/>
      <w:lvlJc w:val="left"/>
      <w:pPr>
        <w:ind w:left="4320" w:hanging="360"/>
      </w:pPr>
      <w:rPr>
        <w:rFonts w:ascii="Wingdings" w:hAnsi="Wingdings" w:hint="default"/>
      </w:rPr>
    </w:lvl>
    <w:lvl w:ilvl="6" w:tplc="D8A25A20" w:tentative="1">
      <w:start w:val="1"/>
      <w:numFmt w:val="bullet"/>
      <w:lvlText w:val=""/>
      <w:lvlJc w:val="left"/>
      <w:pPr>
        <w:ind w:left="5040" w:hanging="360"/>
      </w:pPr>
      <w:rPr>
        <w:rFonts w:ascii="Symbol" w:hAnsi="Symbol" w:hint="default"/>
      </w:rPr>
    </w:lvl>
    <w:lvl w:ilvl="7" w:tplc="FACCFA14" w:tentative="1">
      <w:start w:val="1"/>
      <w:numFmt w:val="bullet"/>
      <w:lvlText w:val="o"/>
      <w:lvlJc w:val="left"/>
      <w:pPr>
        <w:ind w:left="5760" w:hanging="360"/>
      </w:pPr>
      <w:rPr>
        <w:rFonts w:ascii="Courier New" w:hAnsi="Courier New" w:cs="Courier New" w:hint="default"/>
      </w:rPr>
    </w:lvl>
    <w:lvl w:ilvl="8" w:tplc="59FA36FA" w:tentative="1">
      <w:start w:val="1"/>
      <w:numFmt w:val="bullet"/>
      <w:lvlText w:val=""/>
      <w:lvlJc w:val="left"/>
      <w:pPr>
        <w:ind w:left="6480" w:hanging="360"/>
      </w:pPr>
      <w:rPr>
        <w:rFonts w:ascii="Wingdings" w:hAnsi="Wingdings" w:hint="default"/>
      </w:rPr>
    </w:lvl>
  </w:abstractNum>
  <w:abstractNum w:abstractNumId="21" w15:restartNumberingAfterBreak="0">
    <w:nsid w:val="60B13C72"/>
    <w:multiLevelType w:val="multilevel"/>
    <w:tmpl w:val="37982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6146D"/>
    <w:multiLevelType w:val="hybridMultilevel"/>
    <w:tmpl w:val="8BD8693C"/>
    <w:lvl w:ilvl="0" w:tplc="97F2A2DE">
      <w:numFmt w:val="bullet"/>
      <w:lvlText w:val=""/>
      <w:lvlJc w:val="left"/>
      <w:pPr>
        <w:tabs>
          <w:tab w:val="num" w:pos="540"/>
        </w:tabs>
        <w:ind w:left="540" w:hanging="360"/>
      </w:pPr>
      <w:rPr>
        <w:rFonts w:ascii="Symbol" w:eastAsia="Times New Roman" w:hAnsi="Symbol" w:cs="Arial" w:hint="default"/>
        <w:b/>
      </w:rPr>
    </w:lvl>
    <w:lvl w:ilvl="1" w:tplc="B3BCEA7C" w:tentative="1">
      <w:start w:val="1"/>
      <w:numFmt w:val="bullet"/>
      <w:lvlText w:val="o"/>
      <w:lvlJc w:val="left"/>
      <w:pPr>
        <w:tabs>
          <w:tab w:val="num" w:pos="1440"/>
        </w:tabs>
        <w:ind w:left="1440" w:hanging="360"/>
      </w:pPr>
      <w:rPr>
        <w:rFonts w:ascii="Courier New" w:hAnsi="Courier New" w:cs="Courier New" w:hint="default"/>
      </w:rPr>
    </w:lvl>
    <w:lvl w:ilvl="2" w:tplc="3B12A5D8" w:tentative="1">
      <w:start w:val="1"/>
      <w:numFmt w:val="bullet"/>
      <w:lvlText w:val=""/>
      <w:lvlJc w:val="left"/>
      <w:pPr>
        <w:tabs>
          <w:tab w:val="num" w:pos="2160"/>
        </w:tabs>
        <w:ind w:left="2160" w:hanging="360"/>
      </w:pPr>
      <w:rPr>
        <w:rFonts w:ascii="Wingdings" w:hAnsi="Wingdings" w:hint="default"/>
      </w:rPr>
    </w:lvl>
    <w:lvl w:ilvl="3" w:tplc="E38C0A96" w:tentative="1">
      <w:start w:val="1"/>
      <w:numFmt w:val="bullet"/>
      <w:lvlText w:val=""/>
      <w:lvlJc w:val="left"/>
      <w:pPr>
        <w:tabs>
          <w:tab w:val="num" w:pos="2880"/>
        </w:tabs>
        <w:ind w:left="2880" w:hanging="360"/>
      </w:pPr>
      <w:rPr>
        <w:rFonts w:ascii="Symbol" w:hAnsi="Symbol" w:hint="default"/>
      </w:rPr>
    </w:lvl>
    <w:lvl w:ilvl="4" w:tplc="A0F66434" w:tentative="1">
      <w:start w:val="1"/>
      <w:numFmt w:val="bullet"/>
      <w:lvlText w:val="o"/>
      <w:lvlJc w:val="left"/>
      <w:pPr>
        <w:tabs>
          <w:tab w:val="num" w:pos="3600"/>
        </w:tabs>
        <w:ind w:left="3600" w:hanging="360"/>
      </w:pPr>
      <w:rPr>
        <w:rFonts w:ascii="Courier New" w:hAnsi="Courier New" w:cs="Courier New" w:hint="default"/>
      </w:rPr>
    </w:lvl>
    <w:lvl w:ilvl="5" w:tplc="B94AF2F6" w:tentative="1">
      <w:start w:val="1"/>
      <w:numFmt w:val="bullet"/>
      <w:lvlText w:val=""/>
      <w:lvlJc w:val="left"/>
      <w:pPr>
        <w:tabs>
          <w:tab w:val="num" w:pos="4320"/>
        </w:tabs>
        <w:ind w:left="4320" w:hanging="360"/>
      </w:pPr>
      <w:rPr>
        <w:rFonts w:ascii="Wingdings" w:hAnsi="Wingdings" w:hint="default"/>
      </w:rPr>
    </w:lvl>
    <w:lvl w:ilvl="6" w:tplc="8338604C" w:tentative="1">
      <w:start w:val="1"/>
      <w:numFmt w:val="bullet"/>
      <w:lvlText w:val=""/>
      <w:lvlJc w:val="left"/>
      <w:pPr>
        <w:tabs>
          <w:tab w:val="num" w:pos="5040"/>
        </w:tabs>
        <w:ind w:left="5040" w:hanging="360"/>
      </w:pPr>
      <w:rPr>
        <w:rFonts w:ascii="Symbol" w:hAnsi="Symbol" w:hint="default"/>
      </w:rPr>
    </w:lvl>
    <w:lvl w:ilvl="7" w:tplc="DB16547A" w:tentative="1">
      <w:start w:val="1"/>
      <w:numFmt w:val="bullet"/>
      <w:lvlText w:val="o"/>
      <w:lvlJc w:val="left"/>
      <w:pPr>
        <w:tabs>
          <w:tab w:val="num" w:pos="5760"/>
        </w:tabs>
        <w:ind w:left="5760" w:hanging="360"/>
      </w:pPr>
      <w:rPr>
        <w:rFonts w:ascii="Courier New" w:hAnsi="Courier New" w:cs="Courier New" w:hint="default"/>
      </w:rPr>
    </w:lvl>
    <w:lvl w:ilvl="8" w:tplc="5BE600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341D0"/>
    <w:multiLevelType w:val="hybridMultilevel"/>
    <w:tmpl w:val="FECA4C8E"/>
    <w:lvl w:ilvl="0" w:tplc="26A28AD2">
      <w:start w:val="1"/>
      <w:numFmt w:val="bullet"/>
      <w:lvlText w:val=""/>
      <w:lvlJc w:val="left"/>
      <w:pPr>
        <w:tabs>
          <w:tab w:val="num" w:pos="720"/>
        </w:tabs>
        <w:ind w:left="720" w:hanging="360"/>
      </w:pPr>
      <w:rPr>
        <w:rFonts w:ascii="Symbol" w:hAnsi="Symbol" w:hint="default"/>
      </w:rPr>
    </w:lvl>
    <w:lvl w:ilvl="1" w:tplc="09CE84DC" w:tentative="1">
      <w:start w:val="1"/>
      <w:numFmt w:val="bullet"/>
      <w:lvlText w:val="o"/>
      <w:lvlJc w:val="left"/>
      <w:pPr>
        <w:tabs>
          <w:tab w:val="num" w:pos="1440"/>
        </w:tabs>
        <w:ind w:left="1440" w:hanging="360"/>
      </w:pPr>
      <w:rPr>
        <w:rFonts w:ascii="Courier New" w:hAnsi="Courier New" w:cs="Courier New" w:hint="default"/>
      </w:rPr>
    </w:lvl>
    <w:lvl w:ilvl="2" w:tplc="7CC05102" w:tentative="1">
      <w:start w:val="1"/>
      <w:numFmt w:val="bullet"/>
      <w:lvlText w:val=""/>
      <w:lvlJc w:val="left"/>
      <w:pPr>
        <w:tabs>
          <w:tab w:val="num" w:pos="2160"/>
        </w:tabs>
        <w:ind w:left="2160" w:hanging="360"/>
      </w:pPr>
      <w:rPr>
        <w:rFonts w:ascii="Wingdings" w:hAnsi="Wingdings" w:hint="default"/>
      </w:rPr>
    </w:lvl>
    <w:lvl w:ilvl="3" w:tplc="1E82EB24" w:tentative="1">
      <w:start w:val="1"/>
      <w:numFmt w:val="bullet"/>
      <w:lvlText w:val=""/>
      <w:lvlJc w:val="left"/>
      <w:pPr>
        <w:tabs>
          <w:tab w:val="num" w:pos="2880"/>
        </w:tabs>
        <w:ind w:left="2880" w:hanging="360"/>
      </w:pPr>
      <w:rPr>
        <w:rFonts w:ascii="Symbol" w:hAnsi="Symbol" w:hint="default"/>
      </w:rPr>
    </w:lvl>
    <w:lvl w:ilvl="4" w:tplc="5C685884" w:tentative="1">
      <w:start w:val="1"/>
      <w:numFmt w:val="bullet"/>
      <w:lvlText w:val="o"/>
      <w:lvlJc w:val="left"/>
      <w:pPr>
        <w:tabs>
          <w:tab w:val="num" w:pos="3600"/>
        </w:tabs>
        <w:ind w:left="3600" w:hanging="360"/>
      </w:pPr>
      <w:rPr>
        <w:rFonts w:ascii="Courier New" w:hAnsi="Courier New" w:cs="Courier New" w:hint="default"/>
      </w:rPr>
    </w:lvl>
    <w:lvl w:ilvl="5" w:tplc="47C6C370" w:tentative="1">
      <w:start w:val="1"/>
      <w:numFmt w:val="bullet"/>
      <w:lvlText w:val=""/>
      <w:lvlJc w:val="left"/>
      <w:pPr>
        <w:tabs>
          <w:tab w:val="num" w:pos="4320"/>
        </w:tabs>
        <w:ind w:left="4320" w:hanging="360"/>
      </w:pPr>
      <w:rPr>
        <w:rFonts w:ascii="Wingdings" w:hAnsi="Wingdings" w:hint="default"/>
      </w:rPr>
    </w:lvl>
    <w:lvl w:ilvl="6" w:tplc="14E87ADC" w:tentative="1">
      <w:start w:val="1"/>
      <w:numFmt w:val="bullet"/>
      <w:lvlText w:val=""/>
      <w:lvlJc w:val="left"/>
      <w:pPr>
        <w:tabs>
          <w:tab w:val="num" w:pos="5040"/>
        </w:tabs>
        <w:ind w:left="5040" w:hanging="360"/>
      </w:pPr>
      <w:rPr>
        <w:rFonts w:ascii="Symbol" w:hAnsi="Symbol" w:hint="default"/>
      </w:rPr>
    </w:lvl>
    <w:lvl w:ilvl="7" w:tplc="E49CB160" w:tentative="1">
      <w:start w:val="1"/>
      <w:numFmt w:val="bullet"/>
      <w:lvlText w:val="o"/>
      <w:lvlJc w:val="left"/>
      <w:pPr>
        <w:tabs>
          <w:tab w:val="num" w:pos="5760"/>
        </w:tabs>
        <w:ind w:left="5760" w:hanging="360"/>
      </w:pPr>
      <w:rPr>
        <w:rFonts w:ascii="Courier New" w:hAnsi="Courier New" w:cs="Courier New" w:hint="default"/>
      </w:rPr>
    </w:lvl>
    <w:lvl w:ilvl="8" w:tplc="2F9E14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1463A"/>
    <w:multiLevelType w:val="hybridMultilevel"/>
    <w:tmpl w:val="A78C158A"/>
    <w:lvl w:ilvl="0" w:tplc="65341936">
      <w:start w:val="1"/>
      <w:numFmt w:val="bullet"/>
      <w:lvlText w:val=""/>
      <w:lvlJc w:val="left"/>
      <w:pPr>
        <w:ind w:left="720" w:hanging="360"/>
      </w:pPr>
      <w:rPr>
        <w:rFonts w:ascii="Symbol" w:hAnsi="Symbol" w:hint="default"/>
      </w:rPr>
    </w:lvl>
    <w:lvl w:ilvl="1" w:tplc="76B208C0" w:tentative="1">
      <w:start w:val="1"/>
      <w:numFmt w:val="bullet"/>
      <w:lvlText w:val="o"/>
      <w:lvlJc w:val="left"/>
      <w:pPr>
        <w:ind w:left="1440" w:hanging="360"/>
      </w:pPr>
      <w:rPr>
        <w:rFonts w:ascii="Courier New" w:hAnsi="Courier New" w:cs="Courier New" w:hint="default"/>
      </w:rPr>
    </w:lvl>
    <w:lvl w:ilvl="2" w:tplc="0082B30A" w:tentative="1">
      <w:start w:val="1"/>
      <w:numFmt w:val="bullet"/>
      <w:lvlText w:val=""/>
      <w:lvlJc w:val="left"/>
      <w:pPr>
        <w:ind w:left="2160" w:hanging="360"/>
      </w:pPr>
      <w:rPr>
        <w:rFonts w:ascii="Wingdings" w:hAnsi="Wingdings" w:hint="default"/>
      </w:rPr>
    </w:lvl>
    <w:lvl w:ilvl="3" w:tplc="12EC5BAA" w:tentative="1">
      <w:start w:val="1"/>
      <w:numFmt w:val="bullet"/>
      <w:lvlText w:val=""/>
      <w:lvlJc w:val="left"/>
      <w:pPr>
        <w:ind w:left="2880" w:hanging="360"/>
      </w:pPr>
      <w:rPr>
        <w:rFonts w:ascii="Symbol" w:hAnsi="Symbol" w:hint="default"/>
      </w:rPr>
    </w:lvl>
    <w:lvl w:ilvl="4" w:tplc="264218C8" w:tentative="1">
      <w:start w:val="1"/>
      <w:numFmt w:val="bullet"/>
      <w:lvlText w:val="o"/>
      <w:lvlJc w:val="left"/>
      <w:pPr>
        <w:ind w:left="3600" w:hanging="360"/>
      </w:pPr>
      <w:rPr>
        <w:rFonts w:ascii="Courier New" w:hAnsi="Courier New" w:cs="Courier New" w:hint="default"/>
      </w:rPr>
    </w:lvl>
    <w:lvl w:ilvl="5" w:tplc="311C6BC6" w:tentative="1">
      <w:start w:val="1"/>
      <w:numFmt w:val="bullet"/>
      <w:lvlText w:val=""/>
      <w:lvlJc w:val="left"/>
      <w:pPr>
        <w:ind w:left="4320" w:hanging="360"/>
      </w:pPr>
      <w:rPr>
        <w:rFonts w:ascii="Wingdings" w:hAnsi="Wingdings" w:hint="default"/>
      </w:rPr>
    </w:lvl>
    <w:lvl w:ilvl="6" w:tplc="016C0EBE" w:tentative="1">
      <w:start w:val="1"/>
      <w:numFmt w:val="bullet"/>
      <w:lvlText w:val=""/>
      <w:lvlJc w:val="left"/>
      <w:pPr>
        <w:ind w:left="5040" w:hanging="360"/>
      </w:pPr>
      <w:rPr>
        <w:rFonts w:ascii="Symbol" w:hAnsi="Symbol" w:hint="default"/>
      </w:rPr>
    </w:lvl>
    <w:lvl w:ilvl="7" w:tplc="FDF0744E" w:tentative="1">
      <w:start w:val="1"/>
      <w:numFmt w:val="bullet"/>
      <w:lvlText w:val="o"/>
      <w:lvlJc w:val="left"/>
      <w:pPr>
        <w:ind w:left="5760" w:hanging="360"/>
      </w:pPr>
      <w:rPr>
        <w:rFonts w:ascii="Courier New" w:hAnsi="Courier New" w:cs="Courier New" w:hint="default"/>
      </w:rPr>
    </w:lvl>
    <w:lvl w:ilvl="8" w:tplc="72604302" w:tentative="1">
      <w:start w:val="1"/>
      <w:numFmt w:val="bullet"/>
      <w:lvlText w:val=""/>
      <w:lvlJc w:val="left"/>
      <w:pPr>
        <w:ind w:left="6480" w:hanging="360"/>
      </w:pPr>
      <w:rPr>
        <w:rFonts w:ascii="Wingdings" w:hAnsi="Wingdings" w:hint="default"/>
      </w:rPr>
    </w:lvl>
  </w:abstractNum>
  <w:abstractNum w:abstractNumId="25" w15:restartNumberingAfterBreak="0">
    <w:nsid w:val="6CDC7D6E"/>
    <w:multiLevelType w:val="hybridMultilevel"/>
    <w:tmpl w:val="E8C8F11A"/>
    <w:lvl w:ilvl="0" w:tplc="DFB27588">
      <w:start w:val="1"/>
      <w:numFmt w:val="decimal"/>
      <w:lvlText w:val="%1."/>
      <w:lvlJc w:val="left"/>
      <w:pPr>
        <w:ind w:left="720" w:hanging="360"/>
      </w:pPr>
      <w:rPr>
        <w:rFonts w:hint="default"/>
      </w:rPr>
    </w:lvl>
    <w:lvl w:ilvl="1" w:tplc="5DACF8AE" w:tentative="1">
      <w:start w:val="1"/>
      <w:numFmt w:val="lowerLetter"/>
      <w:lvlText w:val="%2."/>
      <w:lvlJc w:val="left"/>
      <w:pPr>
        <w:ind w:left="1440" w:hanging="360"/>
      </w:pPr>
    </w:lvl>
    <w:lvl w:ilvl="2" w:tplc="E5C8E5E2" w:tentative="1">
      <w:start w:val="1"/>
      <w:numFmt w:val="lowerRoman"/>
      <w:lvlText w:val="%3."/>
      <w:lvlJc w:val="right"/>
      <w:pPr>
        <w:ind w:left="2160" w:hanging="180"/>
      </w:pPr>
    </w:lvl>
    <w:lvl w:ilvl="3" w:tplc="D49AADEA" w:tentative="1">
      <w:start w:val="1"/>
      <w:numFmt w:val="decimal"/>
      <w:lvlText w:val="%4."/>
      <w:lvlJc w:val="left"/>
      <w:pPr>
        <w:ind w:left="2880" w:hanging="360"/>
      </w:pPr>
    </w:lvl>
    <w:lvl w:ilvl="4" w:tplc="719E3100" w:tentative="1">
      <w:start w:val="1"/>
      <w:numFmt w:val="lowerLetter"/>
      <w:lvlText w:val="%5."/>
      <w:lvlJc w:val="left"/>
      <w:pPr>
        <w:ind w:left="3600" w:hanging="360"/>
      </w:pPr>
    </w:lvl>
    <w:lvl w:ilvl="5" w:tplc="1492A060" w:tentative="1">
      <w:start w:val="1"/>
      <w:numFmt w:val="lowerRoman"/>
      <w:lvlText w:val="%6."/>
      <w:lvlJc w:val="right"/>
      <w:pPr>
        <w:ind w:left="4320" w:hanging="180"/>
      </w:pPr>
    </w:lvl>
    <w:lvl w:ilvl="6" w:tplc="FA8C7F06" w:tentative="1">
      <w:start w:val="1"/>
      <w:numFmt w:val="decimal"/>
      <w:lvlText w:val="%7."/>
      <w:lvlJc w:val="left"/>
      <w:pPr>
        <w:ind w:left="5040" w:hanging="360"/>
      </w:pPr>
    </w:lvl>
    <w:lvl w:ilvl="7" w:tplc="AC1419B4" w:tentative="1">
      <w:start w:val="1"/>
      <w:numFmt w:val="lowerLetter"/>
      <w:lvlText w:val="%8."/>
      <w:lvlJc w:val="left"/>
      <w:pPr>
        <w:ind w:left="5760" w:hanging="360"/>
      </w:pPr>
    </w:lvl>
    <w:lvl w:ilvl="8" w:tplc="6F104446" w:tentative="1">
      <w:start w:val="1"/>
      <w:numFmt w:val="lowerRoman"/>
      <w:lvlText w:val="%9."/>
      <w:lvlJc w:val="right"/>
      <w:pPr>
        <w:ind w:left="6480" w:hanging="180"/>
      </w:pPr>
    </w:lvl>
  </w:abstractNum>
  <w:abstractNum w:abstractNumId="26" w15:restartNumberingAfterBreak="0">
    <w:nsid w:val="735B321B"/>
    <w:multiLevelType w:val="hybridMultilevel"/>
    <w:tmpl w:val="C3F075AC"/>
    <w:lvl w:ilvl="0" w:tplc="311C5E12">
      <w:start w:val="1"/>
      <w:numFmt w:val="bullet"/>
      <w:lvlText w:val=""/>
      <w:lvlJc w:val="left"/>
      <w:pPr>
        <w:ind w:left="720" w:hanging="360"/>
      </w:pPr>
      <w:rPr>
        <w:rFonts w:ascii="Symbol" w:hAnsi="Symbol" w:hint="default"/>
      </w:rPr>
    </w:lvl>
    <w:lvl w:ilvl="1" w:tplc="76EA7AFE" w:tentative="1">
      <w:start w:val="1"/>
      <w:numFmt w:val="bullet"/>
      <w:lvlText w:val="o"/>
      <w:lvlJc w:val="left"/>
      <w:pPr>
        <w:ind w:left="1440" w:hanging="360"/>
      </w:pPr>
      <w:rPr>
        <w:rFonts w:ascii="Courier New" w:hAnsi="Courier New" w:cs="Courier New" w:hint="default"/>
      </w:rPr>
    </w:lvl>
    <w:lvl w:ilvl="2" w:tplc="0754A45C" w:tentative="1">
      <w:start w:val="1"/>
      <w:numFmt w:val="bullet"/>
      <w:lvlText w:val=""/>
      <w:lvlJc w:val="left"/>
      <w:pPr>
        <w:ind w:left="2160" w:hanging="360"/>
      </w:pPr>
      <w:rPr>
        <w:rFonts w:ascii="Wingdings" w:hAnsi="Wingdings" w:hint="default"/>
      </w:rPr>
    </w:lvl>
    <w:lvl w:ilvl="3" w:tplc="C760569E" w:tentative="1">
      <w:start w:val="1"/>
      <w:numFmt w:val="bullet"/>
      <w:lvlText w:val=""/>
      <w:lvlJc w:val="left"/>
      <w:pPr>
        <w:ind w:left="2880" w:hanging="360"/>
      </w:pPr>
      <w:rPr>
        <w:rFonts w:ascii="Symbol" w:hAnsi="Symbol" w:hint="default"/>
      </w:rPr>
    </w:lvl>
    <w:lvl w:ilvl="4" w:tplc="595A22BC" w:tentative="1">
      <w:start w:val="1"/>
      <w:numFmt w:val="bullet"/>
      <w:lvlText w:val="o"/>
      <w:lvlJc w:val="left"/>
      <w:pPr>
        <w:ind w:left="3600" w:hanging="360"/>
      </w:pPr>
      <w:rPr>
        <w:rFonts w:ascii="Courier New" w:hAnsi="Courier New" w:cs="Courier New" w:hint="default"/>
      </w:rPr>
    </w:lvl>
    <w:lvl w:ilvl="5" w:tplc="F544BC52" w:tentative="1">
      <w:start w:val="1"/>
      <w:numFmt w:val="bullet"/>
      <w:lvlText w:val=""/>
      <w:lvlJc w:val="left"/>
      <w:pPr>
        <w:ind w:left="4320" w:hanging="360"/>
      </w:pPr>
      <w:rPr>
        <w:rFonts w:ascii="Wingdings" w:hAnsi="Wingdings" w:hint="default"/>
      </w:rPr>
    </w:lvl>
    <w:lvl w:ilvl="6" w:tplc="0A8CDD6A" w:tentative="1">
      <w:start w:val="1"/>
      <w:numFmt w:val="bullet"/>
      <w:lvlText w:val=""/>
      <w:lvlJc w:val="left"/>
      <w:pPr>
        <w:ind w:left="5040" w:hanging="360"/>
      </w:pPr>
      <w:rPr>
        <w:rFonts w:ascii="Symbol" w:hAnsi="Symbol" w:hint="default"/>
      </w:rPr>
    </w:lvl>
    <w:lvl w:ilvl="7" w:tplc="B97670A4" w:tentative="1">
      <w:start w:val="1"/>
      <w:numFmt w:val="bullet"/>
      <w:lvlText w:val="o"/>
      <w:lvlJc w:val="left"/>
      <w:pPr>
        <w:ind w:left="5760" w:hanging="360"/>
      </w:pPr>
      <w:rPr>
        <w:rFonts w:ascii="Courier New" w:hAnsi="Courier New" w:cs="Courier New" w:hint="default"/>
      </w:rPr>
    </w:lvl>
    <w:lvl w:ilvl="8" w:tplc="BA9465EE" w:tentative="1">
      <w:start w:val="1"/>
      <w:numFmt w:val="bullet"/>
      <w:lvlText w:val=""/>
      <w:lvlJc w:val="left"/>
      <w:pPr>
        <w:ind w:left="6480" w:hanging="360"/>
      </w:pPr>
      <w:rPr>
        <w:rFonts w:ascii="Wingdings" w:hAnsi="Wingdings" w:hint="default"/>
      </w:rPr>
    </w:lvl>
  </w:abstractNum>
  <w:abstractNum w:abstractNumId="27" w15:restartNumberingAfterBreak="0">
    <w:nsid w:val="76AB5219"/>
    <w:multiLevelType w:val="hybridMultilevel"/>
    <w:tmpl w:val="C01A5746"/>
    <w:lvl w:ilvl="0" w:tplc="B076195C">
      <w:start w:val="1"/>
      <w:numFmt w:val="bullet"/>
      <w:lvlText w:val=""/>
      <w:lvlJc w:val="left"/>
      <w:pPr>
        <w:ind w:left="720" w:hanging="360"/>
      </w:pPr>
      <w:rPr>
        <w:rFonts w:ascii="Symbol" w:hAnsi="Symbol" w:hint="default"/>
      </w:rPr>
    </w:lvl>
    <w:lvl w:ilvl="1" w:tplc="6660FFD8" w:tentative="1">
      <w:start w:val="1"/>
      <w:numFmt w:val="bullet"/>
      <w:lvlText w:val="o"/>
      <w:lvlJc w:val="left"/>
      <w:pPr>
        <w:ind w:left="1440" w:hanging="360"/>
      </w:pPr>
      <w:rPr>
        <w:rFonts w:ascii="Courier New" w:hAnsi="Courier New" w:cs="Courier New" w:hint="default"/>
      </w:rPr>
    </w:lvl>
    <w:lvl w:ilvl="2" w:tplc="BCBAA84C" w:tentative="1">
      <w:start w:val="1"/>
      <w:numFmt w:val="bullet"/>
      <w:lvlText w:val=""/>
      <w:lvlJc w:val="left"/>
      <w:pPr>
        <w:ind w:left="2160" w:hanging="360"/>
      </w:pPr>
      <w:rPr>
        <w:rFonts w:ascii="Wingdings" w:hAnsi="Wingdings" w:hint="default"/>
      </w:rPr>
    </w:lvl>
    <w:lvl w:ilvl="3" w:tplc="04545F0C" w:tentative="1">
      <w:start w:val="1"/>
      <w:numFmt w:val="bullet"/>
      <w:lvlText w:val=""/>
      <w:lvlJc w:val="left"/>
      <w:pPr>
        <w:ind w:left="2880" w:hanging="360"/>
      </w:pPr>
      <w:rPr>
        <w:rFonts w:ascii="Symbol" w:hAnsi="Symbol" w:hint="default"/>
      </w:rPr>
    </w:lvl>
    <w:lvl w:ilvl="4" w:tplc="EA4AB600" w:tentative="1">
      <w:start w:val="1"/>
      <w:numFmt w:val="bullet"/>
      <w:lvlText w:val="o"/>
      <w:lvlJc w:val="left"/>
      <w:pPr>
        <w:ind w:left="3600" w:hanging="360"/>
      </w:pPr>
      <w:rPr>
        <w:rFonts w:ascii="Courier New" w:hAnsi="Courier New" w:cs="Courier New" w:hint="default"/>
      </w:rPr>
    </w:lvl>
    <w:lvl w:ilvl="5" w:tplc="A5C866DA" w:tentative="1">
      <w:start w:val="1"/>
      <w:numFmt w:val="bullet"/>
      <w:lvlText w:val=""/>
      <w:lvlJc w:val="left"/>
      <w:pPr>
        <w:ind w:left="4320" w:hanging="360"/>
      </w:pPr>
      <w:rPr>
        <w:rFonts w:ascii="Wingdings" w:hAnsi="Wingdings" w:hint="default"/>
      </w:rPr>
    </w:lvl>
    <w:lvl w:ilvl="6" w:tplc="277E62D0" w:tentative="1">
      <w:start w:val="1"/>
      <w:numFmt w:val="bullet"/>
      <w:lvlText w:val=""/>
      <w:lvlJc w:val="left"/>
      <w:pPr>
        <w:ind w:left="5040" w:hanging="360"/>
      </w:pPr>
      <w:rPr>
        <w:rFonts w:ascii="Symbol" w:hAnsi="Symbol" w:hint="default"/>
      </w:rPr>
    </w:lvl>
    <w:lvl w:ilvl="7" w:tplc="26A256A4" w:tentative="1">
      <w:start w:val="1"/>
      <w:numFmt w:val="bullet"/>
      <w:lvlText w:val="o"/>
      <w:lvlJc w:val="left"/>
      <w:pPr>
        <w:ind w:left="5760" w:hanging="360"/>
      </w:pPr>
      <w:rPr>
        <w:rFonts w:ascii="Courier New" w:hAnsi="Courier New" w:cs="Courier New" w:hint="default"/>
      </w:rPr>
    </w:lvl>
    <w:lvl w:ilvl="8" w:tplc="4ADA1A94" w:tentative="1">
      <w:start w:val="1"/>
      <w:numFmt w:val="bullet"/>
      <w:lvlText w:val=""/>
      <w:lvlJc w:val="left"/>
      <w:pPr>
        <w:ind w:left="6480" w:hanging="360"/>
      </w:pPr>
      <w:rPr>
        <w:rFonts w:ascii="Wingdings" w:hAnsi="Wingdings" w:hint="default"/>
      </w:rPr>
    </w:lvl>
  </w:abstractNum>
  <w:abstractNum w:abstractNumId="28" w15:restartNumberingAfterBreak="0">
    <w:nsid w:val="78DE2231"/>
    <w:multiLevelType w:val="hybridMultilevel"/>
    <w:tmpl w:val="4B0EB246"/>
    <w:lvl w:ilvl="0" w:tplc="93CA29C2">
      <w:start w:val="1"/>
      <w:numFmt w:val="bullet"/>
      <w:lvlText w:val=""/>
      <w:lvlJc w:val="left"/>
      <w:pPr>
        <w:ind w:left="360" w:hanging="360"/>
      </w:pPr>
      <w:rPr>
        <w:rFonts w:ascii="Symbol" w:hAnsi="Symbol" w:hint="default"/>
      </w:rPr>
    </w:lvl>
    <w:lvl w:ilvl="1" w:tplc="7DD48E7C" w:tentative="1">
      <w:start w:val="1"/>
      <w:numFmt w:val="bullet"/>
      <w:lvlText w:val="o"/>
      <w:lvlJc w:val="left"/>
      <w:pPr>
        <w:ind w:left="1080" w:hanging="360"/>
      </w:pPr>
      <w:rPr>
        <w:rFonts w:ascii="Courier New" w:hAnsi="Courier New" w:cs="Courier New" w:hint="default"/>
      </w:rPr>
    </w:lvl>
    <w:lvl w:ilvl="2" w:tplc="A330DC42" w:tentative="1">
      <w:start w:val="1"/>
      <w:numFmt w:val="bullet"/>
      <w:lvlText w:val=""/>
      <w:lvlJc w:val="left"/>
      <w:pPr>
        <w:ind w:left="1800" w:hanging="360"/>
      </w:pPr>
      <w:rPr>
        <w:rFonts w:ascii="Wingdings" w:hAnsi="Wingdings" w:hint="default"/>
      </w:rPr>
    </w:lvl>
    <w:lvl w:ilvl="3" w:tplc="8D2C3D9E" w:tentative="1">
      <w:start w:val="1"/>
      <w:numFmt w:val="bullet"/>
      <w:lvlText w:val=""/>
      <w:lvlJc w:val="left"/>
      <w:pPr>
        <w:ind w:left="2520" w:hanging="360"/>
      </w:pPr>
      <w:rPr>
        <w:rFonts w:ascii="Symbol" w:hAnsi="Symbol" w:hint="default"/>
      </w:rPr>
    </w:lvl>
    <w:lvl w:ilvl="4" w:tplc="3A94CC78" w:tentative="1">
      <w:start w:val="1"/>
      <w:numFmt w:val="bullet"/>
      <w:lvlText w:val="o"/>
      <w:lvlJc w:val="left"/>
      <w:pPr>
        <w:ind w:left="3240" w:hanging="360"/>
      </w:pPr>
      <w:rPr>
        <w:rFonts w:ascii="Courier New" w:hAnsi="Courier New" w:cs="Courier New" w:hint="default"/>
      </w:rPr>
    </w:lvl>
    <w:lvl w:ilvl="5" w:tplc="B6BCE754" w:tentative="1">
      <w:start w:val="1"/>
      <w:numFmt w:val="bullet"/>
      <w:lvlText w:val=""/>
      <w:lvlJc w:val="left"/>
      <w:pPr>
        <w:ind w:left="3960" w:hanging="360"/>
      </w:pPr>
      <w:rPr>
        <w:rFonts w:ascii="Wingdings" w:hAnsi="Wingdings" w:hint="default"/>
      </w:rPr>
    </w:lvl>
    <w:lvl w:ilvl="6" w:tplc="3760A732" w:tentative="1">
      <w:start w:val="1"/>
      <w:numFmt w:val="bullet"/>
      <w:lvlText w:val=""/>
      <w:lvlJc w:val="left"/>
      <w:pPr>
        <w:ind w:left="4680" w:hanging="360"/>
      </w:pPr>
      <w:rPr>
        <w:rFonts w:ascii="Symbol" w:hAnsi="Symbol" w:hint="default"/>
      </w:rPr>
    </w:lvl>
    <w:lvl w:ilvl="7" w:tplc="B40220FA" w:tentative="1">
      <w:start w:val="1"/>
      <w:numFmt w:val="bullet"/>
      <w:lvlText w:val="o"/>
      <w:lvlJc w:val="left"/>
      <w:pPr>
        <w:ind w:left="5400" w:hanging="360"/>
      </w:pPr>
      <w:rPr>
        <w:rFonts w:ascii="Courier New" w:hAnsi="Courier New" w:cs="Courier New" w:hint="default"/>
      </w:rPr>
    </w:lvl>
    <w:lvl w:ilvl="8" w:tplc="9E20B0D4" w:tentative="1">
      <w:start w:val="1"/>
      <w:numFmt w:val="bullet"/>
      <w:lvlText w:val=""/>
      <w:lvlJc w:val="left"/>
      <w:pPr>
        <w:ind w:left="6120" w:hanging="360"/>
      </w:pPr>
      <w:rPr>
        <w:rFonts w:ascii="Wingdings" w:hAnsi="Wingdings" w:hint="default"/>
      </w:rPr>
    </w:lvl>
  </w:abstractNum>
  <w:abstractNum w:abstractNumId="29" w15:restartNumberingAfterBreak="0">
    <w:nsid w:val="7A5A1A28"/>
    <w:multiLevelType w:val="hybridMultilevel"/>
    <w:tmpl w:val="59CC7220"/>
    <w:lvl w:ilvl="0" w:tplc="E9446798">
      <w:start w:val="1"/>
      <w:numFmt w:val="bullet"/>
      <w:lvlText w:val=""/>
      <w:lvlJc w:val="left"/>
      <w:pPr>
        <w:ind w:left="360" w:hanging="360"/>
      </w:pPr>
      <w:rPr>
        <w:rFonts w:ascii="Symbol" w:hAnsi="Symbol" w:hint="default"/>
      </w:rPr>
    </w:lvl>
    <w:lvl w:ilvl="1" w:tplc="9592682E" w:tentative="1">
      <w:start w:val="1"/>
      <w:numFmt w:val="bullet"/>
      <w:lvlText w:val="o"/>
      <w:lvlJc w:val="left"/>
      <w:pPr>
        <w:ind w:left="1080" w:hanging="360"/>
      </w:pPr>
      <w:rPr>
        <w:rFonts w:ascii="Courier New" w:hAnsi="Courier New" w:cs="Courier New" w:hint="default"/>
      </w:rPr>
    </w:lvl>
    <w:lvl w:ilvl="2" w:tplc="2182F5D6" w:tentative="1">
      <w:start w:val="1"/>
      <w:numFmt w:val="bullet"/>
      <w:lvlText w:val=""/>
      <w:lvlJc w:val="left"/>
      <w:pPr>
        <w:ind w:left="1800" w:hanging="360"/>
      </w:pPr>
      <w:rPr>
        <w:rFonts w:ascii="Wingdings" w:hAnsi="Wingdings" w:hint="default"/>
      </w:rPr>
    </w:lvl>
    <w:lvl w:ilvl="3" w:tplc="D9F87D28" w:tentative="1">
      <w:start w:val="1"/>
      <w:numFmt w:val="bullet"/>
      <w:lvlText w:val=""/>
      <w:lvlJc w:val="left"/>
      <w:pPr>
        <w:ind w:left="2520" w:hanging="360"/>
      </w:pPr>
      <w:rPr>
        <w:rFonts w:ascii="Symbol" w:hAnsi="Symbol" w:hint="default"/>
      </w:rPr>
    </w:lvl>
    <w:lvl w:ilvl="4" w:tplc="CFE65A98" w:tentative="1">
      <w:start w:val="1"/>
      <w:numFmt w:val="bullet"/>
      <w:lvlText w:val="o"/>
      <w:lvlJc w:val="left"/>
      <w:pPr>
        <w:ind w:left="3240" w:hanging="360"/>
      </w:pPr>
      <w:rPr>
        <w:rFonts w:ascii="Courier New" w:hAnsi="Courier New" w:cs="Courier New" w:hint="default"/>
      </w:rPr>
    </w:lvl>
    <w:lvl w:ilvl="5" w:tplc="DABAC846" w:tentative="1">
      <w:start w:val="1"/>
      <w:numFmt w:val="bullet"/>
      <w:lvlText w:val=""/>
      <w:lvlJc w:val="left"/>
      <w:pPr>
        <w:ind w:left="3960" w:hanging="360"/>
      </w:pPr>
      <w:rPr>
        <w:rFonts w:ascii="Wingdings" w:hAnsi="Wingdings" w:hint="default"/>
      </w:rPr>
    </w:lvl>
    <w:lvl w:ilvl="6" w:tplc="D57EE330" w:tentative="1">
      <w:start w:val="1"/>
      <w:numFmt w:val="bullet"/>
      <w:lvlText w:val=""/>
      <w:lvlJc w:val="left"/>
      <w:pPr>
        <w:ind w:left="4680" w:hanging="360"/>
      </w:pPr>
      <w:rPr>
        <w:rFonts w:ascii="Symbol" w:hAnsi="Symbol" w:hint="default"/>
      </w:rPr>
    </w:lvl>
    <w:lvl w:ilvl="7" w:tplc="619882D8" w:tentative="1">
      <w:start w:val="1"/>
      <w:numFmt w:val="bullet"/>
      <w:lvlText w:val="o"/>
      <w:lvlJc w:val="left"/>
      <w:pPr>
        <w:ind w:left="5400" w:hanging="360"/>
      </w:pPr>
      <w:rPr>
        <w:rFonts w:ascii="Courier New" w:hAnsi="Courier New" w:cs="Courier New" w:hint="default"/>
      </w:rPr>
    </w:lvl>
    <w:lvl w:ilvl="8" w:tplc="2794B114" w:tentative="1">
      <w:start w:val="1"/>
      <w:numFmt w:val="bullet"/>
      <w:lvlText w:val=""/>
      <w:lvlJc w:val="left"/>
      <w:pPr>
        <w:ind w:left="6120" w:hanging="360"/>
      </w:pPr>
      <w:rPr>
        <w:rFonts w:ascii="Wingdings" w:hAnsi="Wingdings" w:hint="default"/>
      </w:rPr>
    </w:lvl>
  </w:abstractNum>
  <w:num w:numId="1" w16cid:durableId="1296371891">
    <w:abstractNumId w:val="18"/>
  </w:num>
  <w:num w:numId="2" w16cid:durableId="2125883897">
    <w:abstractNumId w:val="23"/>
  </w:num>
  <w:num w:numId="3" w16cid:durableId="2138446089">
    <w:abstractNumId w:val="4"/>
  </w:num>
  <w:num w:numId="4" w16cid:durableId="1273978650">
    <w:abstractNumId w:val="15"/>
  </w:num>
  <w:num w:numId="5" w16cid:durableId="1288507478">
    <w:abstractNumId w:val="7"/>
  </w:num>
  <w:num w:numId="6" w16cid:durableId="2035492165">
    <w:abstractNumId w:val="11"/>
  </w:num>
  <w:num w:numId="7" w16cid:durableId="509756775">
    <w:abstractNumId w:val="12"/>
  </w:num>
  <w:num w:numId="8" w16cid:durableId="616376224">
    <w:abstractNumId w:val="28"/>
  </w:num>
  <w:num w:numId="9" w16cid:durableId="2137722026">
    <w:abstractNumId w:val="29"/>
  </w:num>
  <w:num w:numId="10" w16cid:durableId="1528907393">
    <w:abstractNumId w:val="27"/>
  </w:num>
  <w:num w:numId="11" w16cid:durableId="121658332">
    <w:abstractNumId w:val="2"/>
  </w:num>
  <w:num w:numId="12" w16cid:durableId="1194460290">
    <w:abstractNumId w:val="26"/>
  </w:num>
  <w:num w:numId="13" w16cid:durableId="1100876357">
    <w:abstractNumId w:val="20"/>
  </w:num>
  <w:num w:numId="14" w16cid:durableId="197084275">
    <w:abstractNumId w:val="9"/>
  </w:num>
  <w:num w:numId="15" w16cid:durableId="834734157">
    <w:abstractNumId w:val="14"/>
  </w:num>
  <w:num w:numId="16" w16cid:durableId="1963489364">
    <w:abstractNumId w:val="5"/>
  </w:num>
  <w:num w:numId="17" w16cid:durableId="2038432369">
    <w:abstractNumId w:val="21"/>
  </w:num>
  <w:num w:numId="18" w16cid:durableId="720010708">
    <w:abstractNumId w:val="25"/>
  </w:num>
  <w:num w:numId="19" w16cid:durableId="139153758">
    <w:abstractNumId w:val="17"/>
  </w:num>
  <w:num w:numId="20" w16cid:durableId="1759793417">
    <w:abstractNumId w:val="10"/>
  </w:num>
  <w:num w:numId="21" w16cid:durableId="1431586831">
    <w:abstractNumId w:val="22"/>
  </w:num>
  <w:num w:numId="22" w16cid:durableId="192691299">
    <w:abstractNumId w:val="1"/>
  </w:num>
  <w:num w:numId="23" w16cid:durableId="435910361">
    <w:abstractNumId w:val="0"/>
  </w:num>
  <w:num w:numId="24" w16cid:durableId="1563174185">
    <w:abstractNumId w:val="19"/>
  </w:num>
  <w:num w:numId="25" w16cid:durableId="1964845353">
    <w:abstractNumId w:val="24"/>
  </w:num>
  <w:num w:numId="26" w16cid:durableId="1872299912">
    <w:abstractNumId w:val="8"/>
  </w:num>
  <w:num w:numId="27" w16cid:durableId="567305847">
    <w:abstractNumId w:val="3"/>
  </w:num>
  <w:num w:numId="28" w16cid:durableId="1673412643">
    <w:abstractNumId w:val="13"/>
  </w:num>
  <w:num w:numId="29" w16cid:durableId="1938781564">
    <w:abstractNumId w:val="6"/>
  </w:num>
  <w:num w:numId="30" w16cid:durableId="14838900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1"/>
    <w:rsid w:val="000053EC"/>
    <w:rsid w:val="0000683D"/>
    <w:rsid w:val="00011A65"/>
    <w:rsid w:val="00011B98"/>
    <w:rsid w:val="00013BD7"/>
    <w:rsid w:val="00014BC1"/>
    <w:rsid w:val="0001615C"/>
    <w:rsid w:val="000240C2"/>
    <w:rsid w:val="000310C6"/>
    <w:rsid w:val="00035AE8"/>
    <w:rsid w:val="00036363"/>
    <w:rsid w:val="00036AF2"/>
    <w:rsid w:val="000376C3"/>
    <w:rsid w:val="00037FF7"/>
    <w:rsid w:val="00046686"/>
    <w:rsid w:val="00053188"/>
    <w:rsid w:val="00053814"/>
    <w:rsid w:val="000704E9"/>
    <w:rsid w:val="00073F91"/>
    <w:rsid w:val="00080E01"/>
    <w:rsid w:val="00085832"/>
    <w:rsid w:val="00086737"/>
    <w:rsid w:val="000A44A5"/>
    <w:rsid w:val="000A6785"/>
    <w:rsid w:val="000B42E4"/>
    <w:rsid w:val="000B4D5A"/>
    <w:rsid w:val="000B6425"/>
    <w:rsid w:val="000B6490"/>
    <w:rsid w:val="000C5904"/>
    <w:rsid w:val="000D0822"/>
    <w:rsid w:val="000D0899"/>
    <w:rsid w:val="000D3CA4"/>
    <w:rsid w:val="000D691D"/>
    <w:rsid w:val="000D7269"/>
    <w:rsid w:val="000E1991"/>
    <w:rsid w:val="000E77B7"/>
    <w:rsid w:val="000F2C1F"/>
    <w:rsid w:val="000F4034"/>
    <w:rsid w:val="00103628"/>
    <w:rsid w:val="00110B9C"/>
    <w:rsid w:val="00112C37"/>
    <w:rsid w:val="00115254"/>
    <w:rsid w:val="00121340"/>
    <w:rsid w:val="0012207F"/>
    <w:rsid w:val="0012264B"/>
    <w:rsid w:val="00122F6E"/>
    <w:rsid w:val="0012561A"/>
    <w:rsid w:val="00127C53"/>
    <w:rsid w:val="00130A62"/>
    <w:rsid w:val="00151D95"/>
    <w:rsid w:val="001532C0"/>
    <w:rsid w:val="001539FC"/>
    <w:rsid w:val="00157094"/>
    <w:rsid w:val="00163A8A"/>
    <w:rsid w:val="00164D19"/>
    <w:rsid w:val="00172536"/>
    <w:rsid w:val="00175DE3"/>
    <w:rsid w:val="001761C9"/>
    <w:rsid w:val="001774D4"/>
    <w:rsid w:val="00187134"/>
    <w:rsid w:val="001A6262"/>
    <w:rsid w:val="001C4609"/>
    <w:rsid w:val="001D4B66"/>
    <w:rsid w:val="001D515C"/>
    <w:rsid w:val="001D54EE"/>
    <w:rsid w:val="001E38F8"/>
    <w:rsid w:val="001F442E"/>
    <w:rsid w:val="001F5123"/>
    <w:rsid w:val="0020383F"/>
    <w:rsid w:val="002046FB"/>
    <w:rsid w:val="00205890"/>
    <w:rsid w:val="00212BD0"/>
    <w:rsid w:val="00214530"/>
    <w:rsid w:val="00220B47"/>
    <w:rsid w:val="00220DA4"/>
    <w:rsid w:val="00221479"/>
    <w:rsid w:val="00224B21"/>
    <w:rsid w:val="00225739"/>
    <w:rsid w:val="00230C2A"/>
    <w:rsid w:val="00241FAF"/>
    <w:rsid w:val="002425D8"/>
    <w:rsid w:val="00242636"/>
    <w:rsid w:val="002444B0"/>
    <w:rsid w:val="00246CA4"/>
    <w:rsid w:val="0025033C"/>
    <w:rsid w:val="0026169F"/>
    <w:rsid w:val="0026297E"/>
    <w:rsid w:val="00267ECA"/>
    <w:rsid w:val="002717D0"/>
    <w:rsid w:val="002730FF"/>
    <w:rsid w:val="002765C3"/>
    <w:rsid w:val="00292D23"/>
    <w:rsid w:val="002A30B8"/>
    <w:rsid w:val="002B020C"/>
    <w:rsid w:val="002C137E"/>
    <w:rsid w:val="002C1EE9"/>
    <w:rsid w:val="002C30E5"/>
    <w:rsid w:val="002C6455"/>
    <w:rsid w:val="002D36EB"/>
    <w:rsid w:val="002D709B"/>
    <w:rsid w:val="002E3C9A"/>
    <w:rsid w:val="002E7F15"/>
    <w:rsid w:val="002F0BDC"/>
    <w:rsid w:val="002F7037"/>
    <w:rsid w:val="00300426"/>
    <w:rsid w:val="00306CB3"/>
    <w:rsid w:val="00321F3B"/>
    <w:rsid w:val="00326B0F"/>
    <w:rsid w:val="0033112D"/>
    <w:rsid w:val="00334348"/>
    <w:rsid w:val="003359EF"/>
    <w:rsid w:val="00337298"/>
    <w:rsid w:val="00350585"/>
    <w:rsid w:val="00365131"/>
    <w:rsid w:val="00372BF5"/>
    <w:rsid w:val="00375319"/>
    <w:rsid w:val="003758BF"/>
    <w:rsid w:val="00382FB5"/>
    <w:rsid w:val="003962AD"/>
    <w:rsid w:val="0039794A"/>
    <w:rsid w:val="003A2DA2"/>
    <w:rsid w:val="003A3571"/>
    <w:rsid w:val="003A5251"/>
    <w:rsid w:val="003A6B92"/>
    <w:rsid w:val="003A7D6A"/>
    <w:rsid w:val="003B3E91"/>
    <w:rsid w:val="003B7015"/>
    <w:rsid w:val="003B7AC0"/>
    <w:rsid w:val="003C6140"/>
    <w:rsid w:val="003D0304"/>
    <w:rsid w:val="003D044A"/>
    <w:rsid w:val="003D07F5"/>
    <w:rsid w:val="003D63E8"/>
    <w:rsid w:val="003E002E"/>
    <w:rsid w:val="003E024A"/>
    <w:rsid w:val="003E08E8"/>
    <w:rsid w:val="003E4F0F"/>
    <w:rsid w:val="003E736F"/>
    <w:rsid w:val="00400A04"/>
    <w:rsid w:val="00400DC2"/>
    <w:rsid w:val="00406E59"/>
    <w:rsid w:val="00410253"/>
    <w:rsid w:val="0041109A"/>
    <w:rsid w:val="00423EBB"/>
    <w:rsid w:val="00423F64"/>
    <w:rsid w:val="00424091"/>
    <w:rsid w:val="00431178"/>
    <w:rsid w:val="00431F92"/>
    <w:rsid w:val="0043295C"/>
    <w:rsid w:val="00434E53"/>
    <w:rsid w:val="00437DA3"/>
    <w:rsid w:val="004465D3"/>
    <w:rsid w:val="00450660"/>
    <w:rsid w:val="00451032"/>
    <w:rsid w:val="00466291"/>
    <w:rsid w:val="004662A7"/>
    <w:rsid w:val="00482211"/>
    <w:rsid w:val="00492D0E"/>
    <w:rsid w:val="00494455"/>
    <w:rsid w:val="004969F6"/>
    <w:rsid w:val="004A0189"/>
    <w:rsid w:val="004A04F5"/>
    <w:rsid w:val="004A7280"/>
    <w:rsid w:val="004B0532"/>
    <w:rsid w:val="004B1289"/>
    <w:rsid w:val="004B402D"/>
    <w:rsid w:val="004C7724"/>
    <w:rsid w:val="004D173B"/>
    <w:rsid w:val="004D196F"/>
    <w:rsid w:val="004D3BE8"/>
    <w:rsid w:val="004D6871"/>
    <w:rsid w:val="004E3D3B"/>
    <w:rsid w:val="004E7D92"/>
    <w:rsid w:val="004F51B7"/>
    <w:rsid w:val="004F785A"/>
    <w:rsid w:val="00500786"/>
    <w:rsid w:val="00502ED9"/>
    <w:rsid w:val="005049BC"/>
    <w:rsid w:val="00514D37"/>
    <w:rsid w:val="0051591C"/>
    <w:rsid w:val="00524BFF"/>
    <w:rsid w:val="00531748"/>
    <w:rsid w:val="00533326"/>
    <w:rsid w:val="00546478"/>
    <w:rsid w:val="00550D33"/>
    <w:rsid w:val="00551CDD"/>
    <w:rsid w:val="00557403"/>
    <w:rsid w:val="00581BF6"/>
    <w:rsid w:val="00582375"/>
    <w:rsid w:val="00590A4C"/>
    <w:rsid w:val="00594364"/>
    <w:rsid w:val="00594F56"/>
    <w:rsid w:val="00596C0B"/>
    <w:rsid w:val="005A1672"/>
    <w:rsid w:val="005A568F"/>
    <w:rsid w:val="005B189D"/>
    <w:rsid w:val="005B208F"/>
    <w:rsid w:val="005B6B06"/>
    <w:rsid w:val="005C21CD"/>
    <w:rsid w:val="005C2DA2"/>
    <w:rsid w:val="005C341B"/>
    <w:rsid w:val="005D3C74"/>
    <w:rsid w:val="005E3AE8"/>
    <w:rsid w:val="005F3A14"/>
    <w:rsid w:val="005F3D36"/>
    <w:rsid w:val="00600D9B"/>
    <w:rsid w:val="0060143E"/>
    <w:rsid w:val="00606B17"/>
    <w:rsid w:val="006102A9"/>
    <w:rsid w:val="0062687F"/>
    <w:rsid w:val="00627C03"/>
    <w:rsid w:val="006300EF"/>
    <w:rsid w:val="00630E84"/>
    <w:rsid w:val="0063414C"/>
    <w:rsid w:val="00643278"/>
    <w:rsid w:val="00643BA3"/>
    <w:rsid w:val="00647025"/>
    <w:rsid w:val="00663A22"/>
    <w:rsid w:val="006727D6"/>
    <w:rsid w:val="00675252"/>
    <w:rsid w:val="00675E93"/>
    <w:rsid w:val="00677AF1"/>
    <w:rsid w:val="00680366"/>
    <w:rsid w:val="00691B2A"/>
    <w:rsid w:val="00697D6F"/>
    <w:rsid w:val="006A70AA"/>
    <w:rsid w:val="006B10BF"/>
    <w:rsid w:val="006B18D3"/>
    <w:rsid w:val="006C5280"/>
    <w:rsid w:val="006C5DFB"/>
    <w:rsid w:val="006C60D4"/>
    <w:rsid w:val="006D36BA"/>
    <w:rsid w:val="006D5FA0"/>
    <w:rsid w:val="006E6547"/>
    <w:rsid w:val="00700F7F"/>
    <w:rsid w:val="00706DB1"/>
    <w:rsid w:val="00707FF0"/>
    <w:rsid w:val="00712833"/>
    <w:rsid w:val="007142FE"/>
    <w:rsid w:val="0071552F"/>
    <w:rsid w:val="00720A75"/>
    <w:rsid w:val="00722E2E"/>
    <w:rsid w:val="0072504E"/>
    <w:rsid w:val="00733253"/>
    <w:rsid w:val="007406DB"/>
    <w:rsid w:val="00746FA4"/>
    <w:rsid w:val="00747F2B"/>
    <w:rsid w:val="00750757"/>
    <w:rsid w:val="007606D6"/>
    <w:rsid w:val="007635E4"/>
    <w:rsid w:val="00766D34"/>
    <w:rsid w:val="0077149A"/>
    <w:rsid w:val="00771FFB"/>
    <w:rsid w:val="0077249A"/>
    <w:rsid w:val="00773062"/>
    <w:rsid w:val="00782B67"/>
    <w:rsid w:val="007845A1"/>
    <w:rsid w:val="0078640E"/>
    <w:rsid w:val="0079086D"/>
    <w:rsid w:val="00796EE6"/>
    <w:rsid w:val="007A0581"/>
    <w:rsid w:val="007A4874"/>
    <w:rsid w:val="007B2B9C"/>
    <w:rsid w:val="007B376D"/>
    <w:rsid w:val="007C0A75"/>
    <w:rsid w:val="007C1244"/>
    <w:rsid w:val="007C1A92"/>
    <w:rsid w:val="007D5429"/>
    <w:rsid w:val="007E0B6F"/>
    <w:rsid w:val="007E0BF7"/>
    <w:rsid w:val="007E23EF"/>
    <w:rsid w:val="007E714A"/>
    <w:rsid w:val="007E77DD"/>
    <w:rsid w:val="007F25D2"/>
    <w:rsid w:val="007F4EF6"/>
    <w:rsid w:val="007F55A5"/>
    <w:rsid w:val="007F6A4D"/>
    <w:rsid w:val="00802521"/>
    <w:rsid w:val="00810812"/>
    <w:rsid w:val="00813067"/>
    <w:rsid w:val="00813852"/>
    <w:rsid w:val="00814CB7"/>
    <w:rsid w:val="00820EA7"/>
    <w:rsid w:val="00823FEF"/>
    <w:rsid w:val="0082482F"/>
    <w:rsid w:val="00827DF1"/>
    <w:rsid w:val="008304F8"/>
    <w:rsid w:val="00830743"/>
    <w:rsid w:val="00834992"/>
    <w:rsid w:val="008352E4"/>
    <w:rsid w:val="00836776"/>
    <w:rsid w:val="00851161"/>
    <w:rsid w:val="00851980"/>
    <w:rsid w:val="00861EE5"/>
    <w:rsid w:val="00863A18"/>
    <w:rsid w:val="00865DF4"/>
    <w:rsid w:val="00872D51"/>
    <w:rsid w:val="0088642A"/>
    <w:rsid w:val="008A2C48"/>
    <w:rsid w:val="008A3415"/>
    <w:rsid w:val="008B3934"/>
    <w:rsid w:val="008C26D0"/>
    <w:rsid w:val="008D1E5C"/>
    <w:rsid w:val="008E2635"/>
    <w:rsid w:val="008E63B0"/>
    <w:rsid w:val="008F260B"/>
    <w:rsid w:val="008F3B5F"/>
    <w:rsid w:val="008F3D37"/>
    <w:rsid w:val="008F47B5"/>
    <w:rsid w:val="008F6F68"/>
    <w:rsid w:val="008F7E1A"/>
    <w:rsid w:val="009021B9"/>
    <w:rsid w:val="00904EF9"/>
    <w:rsid w:val="00911F90"/>
    <w:rsid w:val="00915DEC"/>
    <w:rsid w:val="009231AF"/>
    <w:rsid w:val="009249D8"/>
    <w:rsid w:val="009322EE"/>
    <w:rsid w:val="00934215"/>
    <w:rsid w:val="00945747"/>
    <w:rsid w:val="00950EE8"/>
    <w:rsid w:val="00951D40"/>
    <w:rsid w:val="0096050A"/>
    <w:rsid w:val="00967631"/>
    <w:rsid w:val="00967644"/>
    <w:rsid w:val="009677D8"/>
    <w:rsid w:val="00970692"/>
    <w:rsid w:val="00986D09"/>
    <w:rsid w:val="00995EC9"/>
    <w:rsid w:val="00995FDF"/>
    <w:rsid w:val="009B18AB"/>
    <w:rsid w:val="009B59FA"/>
    <w:rsid w:val="009C7FC7"/>
    <w:rsid w:val="009D43D0"/>
    <w:rsid w:val="009E0859"/>
    <w:rsid w:val="009E0960"/>
    <w:rsid w:val="009E14AB"/>
    <w:rsid w:val="009E6543"/>
    <w:rsid w:val="009F71D9"/>
    <w:rsid w:val="00A0280C"/>
    <w:rsid w:val="00A14DE8"/>
    <w:rsid w:val="00A168E1"/>
    <w:rsid w:val="00A22C79"/>
    <w:rsid w:val="00A26B20"/>
    <w:rsid w:val="00A26DD1"/>
    <w:rsid w:val="00A30C12"/>
    <w:rsid w:val="00A3754F"/>
    <w:rsid w:val="00A41078"/>
    <w:rsid w:val="00A5214F"/>
    <w:rsid w:val="00A53723"/>
    <w:rsid w:val="00A5709A"/>
    <w:rsid w:val="00A646F7"/>
    <w:rsid w:val="00A66269"/>
    <w:rsid w:val="00A724DE"/>
    <w:rsid w:val="00A7263D"/>
    <w:rsid w:val="00A81E29"/>
    <w:rsid w:val="00A85A9A"/>
    <w:rsid w:val="00A87C01"/>
    <w:rsid w:val="00A930F4"/>
    <w:rsid w:val="00A9515D"/>
    <w:rsid w:val="00A978BE"/>
    <w:rsid w:val="00AA0C0A"/>
    <w:rsid w:val="00AA3A2E"/>
    <w:rsid w:val="00AA4473"/>
    <w:rsid w:val="00AB4E2B"/>
    <w:rsid w:val="00AC033E"/>
    <w:rsid w:val="00AC1D98"/>
    <w:rsid w:val="00AC6586"/>
    <w:rsid w:val="00AD18D5"/>
    <w:rsid w:val="00AD2465"/>
    <w:rsid w:val="00AD24BB"/>
    <w:rsid w:val="00AE4105"/>
    <w:rsid w:val="00AE59FC"/>
    <w:rsid w:val="00AE6868"/>
    <w:rsid w:val="00AF1278"/>
    <w:rsid w:val="00AF29E7"/>
    <w:rsid w:val="00AF6685"/>
    <w:rsid w:val="00AF7287"/>
    <w:rsid w:val="00B06402"/>
    <w:rsid w:val="00B07F09"/>
    <w:rsid w:val="00B107E4"/>
    <w:rsid w:val="00B13813"/>
    <w:rsid w:val="00B2233F"/>
    <w:rsid w:val="00B232BE"/>
    <w:rsid w:val="00B234E7"/>
    <w:rsid w:val="00B25AB1"/>
    <w:rsid w:val="00B33A67"/>
    <w:rsid w:val="00B415F3"/>
    <w:rsid w:val="00B43DFA"/>
    <w:rsid w:val="00B4403C"/>
    <w:rsid w:val="00B44F03"/>
    <w:rsid w:val="00B5626F"/>
    <w:rsid w:val="00B66ED7"/>
    <w:rsid w:val="00B705A6"/>
    <w:rsid w:val="00B738CC"/>
    <w:rsid w:val="00B774CB"/>
    <w:rsid w:val="00B8240F"/>
    <w:rsid w:val="00B84846"/>
    <w:rsid w:val="00B8595D"/>
    <w:rsid w:val="00B8667B"/>
    <w:rsid w:val="00B92F83"/>
    <w:rsid w:val="00B93913"/>
    <w:rsid w:val="00BA2219"/>
    <w:rsid w:val="00BA6DB0"/>
    <w:rsid w:val="00BA7F60"/>
    <w:rsid w:val="00BB0C7B"/>
    <w:rsid w:val="00BB14B9"/>
    <w:rsid w:val="00BC0B6A"/>
    <w:rsid w:val="00BC3D90"/>
    <w:rsid w:val="00BC68A0"/>
    <w:rsid w:val="00BD21AE"/>
    <w:rsid w:val="00BD42BD"/>
    <w:rsid w:val="00BD433D"/>
    <w:rsid w:val="00BD5D7B"/>
    <w:rsid w:val="00BE3DC9"/>
    <w:rsid w:val="00BE5A56"/>
    <w:rsid w:val="00BE7304"/>
    <w:rsid w:val="00C057ED"/>
    <w:rsid w:val="00C155ED"/>
    <w:rsid w:val="00C20CF2"/>
    <w:rsid w:val="00C24814"/>
    <w:rsid w:val="00C30E87"/>
    <w:rsid w:val="00C3106A"/>
    <w:rsid w:val="00C35F79"/>
    <w:rsid w:val="00C523BB"/>
    <w:rsid w:val="00C54DC7"/>
    <w:rsid w:val="00C636EC"/>
    <w:rsid w:val="00C72054"/>
    <w:rsid w:val="00C723BD"/>
    <w:rsid w:val="00C748C1"/>
    <w:rsid w:val="00C92424"/>
    <w:rsid w:val="00CA0B46"/>
    <w:rsid w:val="00CA34A6"/>
    <w:rsid w:val="00CA6C4B"/>
    <w:rsid w:val="00CB0AF8"/>
    <w:rsid w:val="00CB511A"/>
    <w:rsid w:val="00CB638A"/>
    <w:rsid w:val="00CB7C4F"/>
    <w:rsid w:val="00CC347E"/>
    <w:rsid w:val="00CC78AA"/>
    <w:rsid w:val="00CD2B0E"/>
    <w:rsid w:val="00CF3BDB"/>
    <w:rsid w:val="00CF56C4"/>
    <w:rsid w:val="00CF5DA5"/>
    <w:rsid w:val="00D0030A"/>
    <w:rsid w:val="00D013D1"/>
    <w:rsid w:val="00D057EF"/>
    <w:rsid w:val="00D05E3E"/>
    <w:rsid w:val="00D06AE9"/>
    <w:rsid w:val="00D11802"/>
    <w:rsid w:val="00D11E01"/>
    <w:rsid w:val="00D25629"/>
    <w:rsid w:val="00D344ED"/>
    <w:rsid w:val="00D34B27"/>
    <w:rsid w:val="00D351CE"/>
    <w:rsid w:val="00D3792C"/>
    <w:rsid w:val="00D4344E"/>
    <w:rsid w:val="00D439EF"/>
    <w:rsid w:val="00D43CF7"/>
    <w:rsid w:val="00D5029D"/>
    <w:rsid w:val="00D51248"/>
    <w:rsid w:val="00D54FF5"/>
    <w:rsid w:val="00D55EC9"/>
    <w:rsid w:val="00D56579"/>
    <w:rsid w:val="00D60AD2"/>
    <w:rsid w:val="00D6149C"/>
    <w:rsid w:val="00D615B4"/>
    <w:rsid w:val="00D63208"/>
    <w:rsid w:val="00D7199B"/>
    <w:rsid w:val="00D735C2"/>
    <w:rsid w:val="00D75058"/>
    <w:rsid w:val="00D76369"/>
    <w:rsid w:val="00D813AD"/>
    <w:rsid w:val="00D8428A"/>
    <w:rsid w:val="00D8432D"/>
    <w:rsid w:val="00D849EC"/>
    <w:rsid w:val="00D85968"/>
    <w:rsid w:val="00D90615"/>
    <w:rsid w:val="00D90E1F"/>
    <w:rsid w:val="00DA12D6"/>
    <w:rsid w:val="00DA65C3"/>
    <w:rsid w:val="00DB1D75"/>
    <w:rsid w:val="00DB36D0"/>
    <w:rsid w:val="00DB543B"/>
    <w:rsid w:val="00DC0C62"/>
    <w:rsid w:val="00DD074B"/>
    <w:rsid w:val="00DD0B0C"/>
    <w:rsid w:val="00DD1499"/>
    <w:rsid w:val="00DD227F"/>
    <w:rsid w:val="00DD773F"/>
    <w:rsid w:val="00DE4FBF"/>
    <w:rsid w:val="00DE7897"/>
    <w:rsid w:val="00E01E62"/>
    <w:rsid w:val="00E021F0"/>
    <w:rsid w:val="00E04145"/>
    <w:rsid w:val="00E1147A"/>
    <w:rsid w:val="00E119B3"/>
    <w:rsid w:val="00E12CF6"/>
    <w:rsid w:val="00E133F0"/>
    <w:rsid w:val="00E15895"/>
    <w:rsid w:val="00E15CD8"/>
    <w:rsid w:val="00E21917"/>
    <w:rsid w:val="00E21A2A"/>
    <w:rsid w:val="00E23C97"/>
    <w:rsid w:val="00E24E67"/>
    <w:rsid w:val="00E266DA"/>
    <w:rsid w:val="00E27F77"/>
    <w:rsid w:val="00E32614"/>
    <w:rsid w:val="00E34092"/>
    <w:rsid w:val="00E3721F"/>
    <w:rsid w:val="00E443E2"/>
    <w:rsid w:val="00E45B89"/>
    <w:rsid w:val="00E46373"/>
    <w:rsid w:val="00E463A3"/>
    <w:rsid w:val="00E54F7C"/>
    <w:rsid w:val="00E55F9D"/>
    <w:rsid w:val="00E5756D"/>
    <w:rsid w:val="00E64743"/>
    <w:rsid w:val="00E73EBC"/>
    <w:rsid w:val="00E74469"/>
    <w:rsid w:val="00E74992"/>
    <w:rsid w:val="00E7639D"/>
    <w:rsid w:val="00E81E1E"/>
    <w:rsid w:val="00E872E1"/>
    <w:rsid w:val="00E97438"/>
    <w:rsid w:val="00E97CAD"/>
    <w:rsid w:val="00EA4E4C"/>
    <w:rsid w:val="00EB0A52"/>
    <w:rsid w:val="00EB6B6E"/>
    <w:rsid w:val="00EB6BF8"/>
    <w:rsid w:val="00EC11C0"/>
    <w:rsid w:val="00EC172A"/>
    <w:rsid w:val="00EC2768"/>
    <w:rsid w:val="00EC2F56"/>
    <w:rsid w:val="00EC66F4"/>
    <w:rsid w:val="00EC67B2"/>
    <w:rsid w:val="00ED02D1"/>
    <w:rsid w:val="00ED3398"/>
    <w:rsid w:val="00ED4791"/>
    <w:rsid w:val="00ED52CC"/>
    <w:rsid w:val="00ED5330"/>
    <w:rsid w:val="00EE1F9F"/>
    <w:rsid w:val="00EE407B"/>
    <w:rsid w:val="00EE4C70"/>
    <w:rsid w:val="00EE7A35"/>
    <w:rsid w:val="00EF0429"/>
    <w:rsid w:val="00EF0998"/>
    <w:rsid w:val="00EF4953"/>
    <w:rsid w:val="00F00CFF"/>
    <w:rsid w:val="00F04225"/>
    <w:rsid w:val="00F05F46"/>
    <w:rsid w:val="00F119F5"/>
    <w:rsid w:val="00F121AC"/>
    <w:rsid w:val="00F16380"/>
    <w:rsid w:val="00F16862"/>
    <w:rsid w:val="00F24087"/>
    <w:rsid w:val="00F32E64"/>
    <w:rsid w:val="00F33BC6"/>
    <w:rsid w:val="00F34F21"/>
    <w:rsid w:val="00F4015E"/>
    <w:rsid w:val="00F40649"/>
    <w:rsid w:val="00F450FD"/>
    <w:rsid w:val="00F5383E"/>
    <w:rsid w:val="00F60D3A"/>
    <w:rsid w:val="00F62357"/>
    <w:rsid w:val="00F63A9E"/>
    <w:rsid w:val="00F6441E"/>
    <w:rsid w:val="00F65B80"/>
    <w:rsid w:val="00F72081"/>
    <w:rsid w:val="00F7219F"/>
    <w:rsid w:val="00F730B2"/>
    <w:rsid w:val="00F76412"/>
    <w:rsid w:val="00F85D2C"/>
    <w:rsid w:val="00F85FF3"/>
    <w:rsid w:val="00F86594"/>
    <w:rsid w:val="00F8789C"/>
    <w:rsid w:val="00F94EF6"/>
    <w:rsid w:val="00F9520B"/>
    <w:rsid w:val="00F96610"/>
    <w:rsid w:val="00FA4E6F"/>
    <w:rsid w:val="00FB04B1"/>
    <w:rsid w:val="00FB29DD"/>
    <w:rsid w:val="00FD234B"/>
    <w:rsid w:val="00FE206D"/>
    <w:rsid w:val="00FE6D5A"/>
    <w:rsid w:val="00FF00CA"/>
    <w:rsid w:val="00FF4301"/>
    <w:rsid w:val="0473C287"/>
    <w:rsid w:val="04CBD91A"/>
    <w:rsid w:val="064661C2"/>
    <w:rsid w:val="0D035109"/>
    <w:rsid w:val="16D56A69"/>
    <w:rsid w:val="1909A0F8"/>
    <w:rsid w:val="1AC2C79B"/>
    <w:rsid w:val="25DA75F9"/>
    <w:rsid w:val="2C4C980D"/>
    <w:rsid w:val="2F482B85"/>
    <w:rsid w:val="30CC8585"/>
    <w:rsid w:val="37BA959B"/>
    <w:rsid w:val="3AA91C21"/>
    <w:rsid w:val="3C870285"/>
    <w:rsid w:val="50C06AA8"/>
    <w:rsid w:val="53EFFFDB"/>
    <w:rsid w:val="56E6D88E"/>
    <w:rsid w:val="59F4F3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9A05"/>
  <w15:chartTrackingRefBased/>
  <w15:docId w15:val="{AECD0BC5-3F63-4D78-9A18-54A2F9B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paragraph" w:styleId="Heading2">
    <w:name w:val="heading 2"/>
    <w:basedOn w:val="Normal"/>
    <w:next w:val="Normal"/>
    <w:qFormat/>
    <w:pPr>
      <w:keepNext/>
      <w:ind w:left="743" w:hanging="709"/>
      <w:jc w:val="both"/>
      <w:outlineLvl w:val="1"/>
    </w:pPr>
    <w:rPr>
      <w:rFonts w:ascii="Arial" w:hAnsi="Arial"/>
      <w:b/>
      <w:color w:val="FF0000"/>
      <w:sz w:val="22"/>
    </w:rPr>
  </w:style>
  <w:style w:type="paragraph" w:styleId="Heading3">
    <w:name w:val="heading 3"/>
    <w:basedOn w:val="Normal"/>
    <w:next w:val="Normal"/>
    <w:qFormat/>
    <w:pPr>
      <w:keepNext/>
      <w:ind w:left="34"/>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ind w:left="34"/>
      <w:outlineLvl w:val="4"/>
    </w:pPr>
    <w:rPr>
      <w:rFonts w:ascii="Arial" w:hAnsi="Arial"/>
      <w:b/>
      <w:color w:val="FF0000"/>
      <w:sz w:val="22"/>
    </w:rPr>
  </w:style>
  <w:style w:type="paragraph" w:styleId="Heading6">
    <w:name w:val="heading 6"/>
    <w:basedOn w:val="Normal"/>
    <w:next w:val="Normal"/>
    <w:qFormat/>
    <w:pPr>
      <w:keepNext/>
      <w:ind w:left="743" w:hanging="709"/>
      <w:jc w:val="both"/>
      <w:outlineLvl w:val="5"/>
    </w:pPr>
    <w:rPr>
      <w:rFonts w:ascii="Arial" w:hAnsi="Arial"/>
      <w:b/>
      <w:sz w:val="22"/>
    </w:rPr>
  </w:style>
  <w:style w:type="paragraph" w:styleId="Heading7">
    <w:name w:val="heading 7"/>
    <w:basedOn w:val="Normal"/>
    <w:next w:val="Normal"/>
    <w:qFormat/>
    <w:pPr>
      <w:keepNext/>
      <w:ind w:left="34"/>
      <w:jc w:val="both"/>
      <w:outlineLvl w:val="6"/>
    </w:pPr>
    <w:rPr>
      <w:rFonts w:ascii="Arial" w:hAnsi="Arial"/>
      <w:b/>
      <w:sz w:val="22"/>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tabs>
        <w:tab w:val="left" w:pos="709"/>
      </w:tabs>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sz w:val="22"/>
    </w:rPr>
  </w:style>
  <w:style w:type="paragraph" w:styleId="BodyTextIndent2">
    <w:name w:val="Body Text Indent 2"/>
    <w:basedOn w:val="Normal"/>
    <w:pPr>
      <w:ind w:left="33" w:hanging="33"/>
      <w:jc w:val="both"/>
    </w:pPr>
    <w:rPr>
      <w:rFonts w:ascii="Arial" w:hAnsi="Arial"/>
      <w:sz w:val="22"/>
    </w:rPr>
  </w:style>
  <w:style w:type="paragraph" w:styleId="BodyText">
    <w:name w:val="Body Text"/>
    <w:basedOn w:val="Normal"/>
    <w:pPr>
      <w:jc w:val="both"/>
    </w:pPr>
    <w:rPr>
      <w:rFonts w:ascii="Arial" w:hAnsi="Arial"/>
      <w:sz w:val="22"/>
    </w:rPr>
  </w:style>
  <w:style w:type="paragraph" w:customStyle="1" w:styleId="BodyText26">
    <w:name w:val="Body Text 26"/>
    <w:basedOn w:val="Normal"/>
    <w:pPr>
      <w:widowControl w:val="0"/>
      <w:tabs>
        <w:tab w:val="left" w:pos="1843"/>
      </w:tabs>
      <w:ind w:left="1134" w:hanging="414"/>
    </w:pPr>
    <w:rPr>
      <w:rFonts w:ascii="Arial" w:hAnsi="Arial"/>
    </w:rPr>
  </w:style>
  <w:style w:type="paragraph" w:styleId="BodyTextIndent3">
    <w:name w:val="Body Text Indent 3"/>
    <w:basedOn w:val="Normal"/>
    <w:pPr>
      <w:ind w:left="34"/>
      <w:jc w:val="both"/>
    </w:pPr>
    <w:rPr>
      <w:rFonts w:ascii="Arial" w:hAnsi="Arial"/>
      <w:sz w:val="22"/>
    </w:rPr>
  </w:style>
  <w:style w:type="paragraph" w:styleId="Footer">
    <w:name w:val="footer"/>
    <w:basedOn w:val="Normal"/>
    <w:link w:val="FooterChar"/>
    <w:uiPriority w:val="99"/>
    <w:pPr>
      <w:tabs>
        <w:tab w:val="center" w:pos="4153"/>
        <w:tab w:val="right" w:pos="8306"/>
      </w:tabs>
    </w:pPr>
    <w:rPr>
      <w:rFonts w:ascii="Arial" w:hAnsi="Arial"/>
      <w:sz w:val="20"/>
    </w:rPr>
  </w:style>
  <w:style w:type="paragraph" w:styleId="BodyText3">
    <w:name w:val="Body Text 3"/>
    <w:basedOn w:val="Normal"/>
    <w:pPr>
      <w:jc w:val="both"/>
    </w:pPr>
    <w:rPr>
      <w:rFonts w:ascii="Arial" w:hAnsi="Arial"/>
      <w:color w:val="FF0000"/>
      <w:sz w:val="22"/>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1">
    <w:name w:val="Style1"/>
    <w:basedOn w:val="Normal"/>
    <w:rPr>
      <w:rFonts w:ascii="Arial" w:hAnsi="Arial"/>
    </w:rPr>
  </w:style>
  <w:style w:type="paragraph" w:customStyle="1" w:styleId="Center">
    <w:name w:val="Center"/>
    <w:basedOn w:val="Normal"/>
    <w:rPr>
      <w:rFonts w:ascii="Arial" w:hAnsi="Arial"/>
      <w:b/>
      <w:caps/>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u w:val="single"/>
    </w:rPr>
  </w:style>
  <w:style w:type="paragraph" w:styleId="Subtitle">
    <w:name w:val="Subtitle"/>
    <w:basedOn w:val="Normal"/>
    <w:qFormat/>
    <w:pPr>
      <w:jc w:val="right"/>
    </w:pPr>
    <w:rPr>
      <w:b/>
      <w:u w:val="single"/>
    </w:rPr>
  </w:style>
  <w:style w:type="character" w:styleId="Emphasis">
    <w:name w:val="Emphasis"/>
    <w:qFormat/>
    <w:rsid w:val="00524BFF"/>
    <w:rPr>
      <w:b/>
      <w:bCs/>
      <w:i w:val="0"/>
      <w:iCs w:val="0"/>
    </w:rPr>
  </w:style>
  <w:style w:type="table" w:styleId="TableGrid">
    <w:name w:val="Table Grid"/>
    <w:basedOn w:val="TableNormal"/>
    <w:uiPriority w:val="59"/>
    <w:rsid w:val="00DB1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A52"/>
    <w:rPr>
      <w:rFonts w:ascii="Calibri" w:eastAsia="Calibri" w:hAnsi="Calibri"/>
      <w:sz w:val="22"/>
      <w:szCs w:val="22"/>
      <w:lang w:eastAsia="en-US"/>
    </w:rPr>
  </w:style>
  <w:style w:type="paragraph" w:styleId="ListParagraph">
    <w:name w:val="List Paragraph"/>
    <w:basedOn w:val="Normal"/>
    <w:uiPriority w:val="34"/>
    <w:qFormat/>
    <w:rsid w:val="00E97438"/>
    <w:pPr>
      <w:ind w:left="720"/>
    </w:pPr>
  </w:style>
  <w:style w:type="paragraph" w:styleId="BalloonText">
    <w:name w:val="Balloon Text"/>
    <w:basedOn w:val="Normal"/>
    <w:link w:val="BalloonTextChar"/>
    <w:rsid w:val="000D3CA4"/>
    <w:rPr>
      <w:rFonts w:ascii="Segoe UI" w:hAnsi="Segoe UI" w:cs="Segoe UI"/>
      <w:sz w:val="18"/>
      <w:szCs w:val="18"/>
    </w:rPr>
  </w:style>
  <w:style w:type="character" w:customStyle="1" w:styleId="BalloonTextChar">
    <w:name w:val="Balloon Text Char"/>
    <w:link w:val="BalloonText"/>
    <w:rsid w:val="000D3CA4"/>
    <w:rPr>
      <w:rFonts w:ascii="Segoe UI" w:hAnsi="Segoe UI" w:cs="Segoe UI"/>
      <w:sz w:val="18"/>
      <w:szCs w:val="18"/>
    </w:rPr>
  </w:style>
  <w:style w:type="character" w:customStyle="1" w:styleId="FooterChar">
    <w:name w:val="Footer Char"/>
    <w:link w:val="Footer"/>
    <w:uiPriority w:val="99"/>
    <w:rsid w:val="00CA34A6"/>
    <w:rPr>
      <w:rFonts w:ascii="Arial" w:hAnsi="Arial"/>
    </w:rPr>
  </w:style>
  <w:style w:type="character" w:customStyle="1" w:styleId="UnresolvedMention1">
    <w:name w:val="Unresolved Mention1"/>
    <w:uiPriority w:val="99"/>
    <w:semiHidden/>
    <w:unhideWhenUsed/>
    <w:rsid w:val="00224B21"/>
    <w:rPr>
      <w:color w:val="605E5C"/>
      <w:shd w:val="clear" w:color="auto" w:fill="E1DFDD"/>
    </w:rPr>
  </w:style>
  <w:style w:type="paragraph" w:styleId="NormalWeb">
    <w:name w:val="Normal (Web)"/>
    <w:basedOn w:val="Normal"/>
    <w:uiPriority w:val="99"/>
    <w:unhideWhenUsed/>
    <w:rsid w:val="00F450FD"/>
    <w:pPr>
      <w:overflowPunct/>
      <w:autoSpaceDE/>
      <w:autoSpaceDN/>
      <w:adjustRightInd/>
      <w:spacing w:before="100" w:beforeAutospacing="1" w:after="100" w:afterAutospacing="1"/>
      <w:textAlignment w:val="auto"/>
    </w:pPr>
    <w:rPr>
      <w:szCs w:val="24"/>
    </w:rPr>
  </w:style>
  <w:style w:type="paragraph" w:customStyle="1" w:styleId="tick-list">
    <w:name w:val="tick-list"/>
    <w:basedOn w:val="Normal"/>
    <w:rsid w:val="00F450FD"/>
    <w:pPr>
      <w:overflowPunct/>
      <w:autoSpaceDE/>
      <w:autoSpaceDN/>
      <w:adjustRightInd/>
      <w:spacing w:before="100" w:beforeAutospacing="1" w:after="100" w:afterAutospacing="1"/>
      <w:textAlignment w:val="auto"/>
    </w:pPr>
    <w:rPr>
      <w:szCs w:val="24"/>
    </w:rPr>
  </w:style>
  <w:style w:type="character" w:customStyle="1" w:styleId="display-block">
    <w:name w:val="display-block"/>
    <w:basedOn w:val="DefaultParagraphFont"/>
    <w:rsid w:val="00F450FD"/>
  </w:style>
  <w:style w:type="character" w:customStyle="1" w:styleId="button">
    <w:name w:val="button"/>
    <w:basedOn w:val="DefaultParagraphFont"/>
    <w:rsid w:val="00F450FD"/>
  </w:style>
  <w:style w:type="character" w:customStyle="1" w:styleId="step-number-and">
    <w:name w:val="step-number-and"/>
    <w:basedOn w:val="DefaultParagraphFont"/>
    <w:rsid w:val="00F450FD"/>
  </w:style>
  <w:style w:type="character" w:styleId="CommentReference">
    <w:name w:val="annotation reference"/>
    <w:uiPriority w:val="99"/>
    <w:rsid w:val="00382FB5"/>
    <w:rPr>
      <w:sz w:val="16"/>
      <w:szCs w:val="16"/>
    </w:rPr>
  </w:style>
  <w:style w:type="paragraph" w:styleId="CommentText">
    <w:name w:val="annotation text"/>
    <w:basedOn w:val="Normal"/>
    <w:link w:val="CommentTextChar"/>
    <w:rsid w:val="00382FB5"/>
    <w:rPr>
      <w:sz w:val="20"/>
    </w:rPr>
  </w:style>
  <w:style w:type="character" w:customStyle="1" w:styleId="CommentTextChar">
    <w:name w:val="Comment Text Char"/>
    <w:basedOn w:val="DefaultParagraphFont"/>
    <w:link w:val="CommentText"/>
    <w:rsid w:val="00382FB5"/>
  </w:style>
  <w:style w:type="paragraph" w:styleId="CommentSubject">
    <w:name w:val="annotation subject"/>
    <w:basedOn w:val="CommentText"/>
    <w:next w:val="CommentText"/>
    <w:link w:val="CommentSubjectChar"/>
    <w:rsid w:val="00382FB5"/>
    <w:rPr>
      <w:b/>
      <w:bCs/>
    </w:rPr>
  </w:style>
  <w:style w:type="character" w:customStyle="1" w:styleId="CommentSubjectChar">
    <w:name w:val="Comment Subject Char"/>
    <w:link w:val="CommentSubject"/>
    <w:rsid w:val="00382FB5"/>
    <w:rPr>
      <w:b/>
      <w:bCs/>
    </w:rPr>
  </w:style>
  <w:style w:type="character" w:customStyle="1" w:styleId="Mention1">
    <w:name w:val="Mention1"/>
    <w:basedOn w:val="DefaultParagraphFont"/>
    <w:uiPriority w:val="99"/>
    <w:unhideWhenUsed/>
    <w:rsid w:val="00220B47"/>
    <w:rPr>
      <w:color w:val="2B579A"/>
      <w:shd w:val="clear" w:color="auto" w:fill="E1DFDD"/>
    </w:rPr>
  </w:style>
  <w:style w:type="paragraph" w:styleId="FootnoteText">
    <w:name w:val="footnote text"/>
    <w:basedOn w:val="Normal"/>
    <w:link w:val="FootnoteTextChar"/>
    <w:uiPriority w:val="99"/>
    <w:unhideWhenUsed/>
    <w:rsid w:val="003B7015"/>
    <w:pPr>
      <w:overflowPunct/>
      <w:autoSpaceDE/>
      <w:autoSpaceDN/>
      <w:adjustRightInd/>
      <w:textAlignment w:val="auto"/>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3B701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3B7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marthenshire.gov.wales/media/1225180/compiance-notice44-carmarthenshire-county-counci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ll2wale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ll2wale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rmarthenshire.gov.wal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DPSIRGAR@carmarthen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9" ma:contentTypeDescription="Create a new document." ma:contentTypeScope="" ma:versionID="20ade1c88d967e88ae61d30d07c7a6d4">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604d1fcf05e231ebc15a269df425e362"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7B9F9-E9BF-4DB3-9871-8B4F3F11AA9E}">
  <ds:schemaRefs>
    <ds:schemaRef ds:uri="http://schemas.openxmlformats.org/officeDocument/2006/bibliography"/>
  </ds:schemaRefs>
</ds:datastoreItem>
</file>

<file path=customXml/itemProps2.xml><?xml version="1.0" encoding="utf-8"?>
<ds:datastoreItem xmlns:ds="http://schemas.openxmlformats.org/officeDocument/2006/customXml" ds:itemID="{C68F98AB-CB5D-4376-BA2C-71ECB683A87D}">
  <ds:schemaRefs>
    <ds:schemaRef ds:uri="http://schemas.microsoft.com/office/2006/metadata/properties"/>
    <ds:schemaRef ds:uri="http://schemas.microsoft.com/office/infopath/2007/PartnerControls"/>
    <ds:schemaRef ds:uri="0fc7efbc-3519-4043-a7cf-9257e46b4e16"/>
    <ds:schemaRef ds:uri="3796c711-4acb-4d3d-a580-180100c913f5"/>
  </ds:schemaRefs>
</ds:datastoreItem>
</file>

<file path=customXml/itemProps3.xml><?xml version="1.0" encoding="utf-8"?>
<ds:datastoreItem xmlns:ds="http://schemas.openxmlformats.org/officeDocument/2006/customXml" ds:itemID="{5DE9DC86-B387-42DC-BD05-698C8B708899}">
  <ds:schemaRefs>
    <ds:schemaRef ds:uri="http://schemas.microsoft.com/sharepoint/v3/contenttype/forms"/>
  </ds:schemaRefs>
</ds:datastoreItem>
</file>

<file path=customXml/itemProps4.xml><?xml version="1.0" encoding="utf-8"?>
<ds:datastoreItem xmlns:ds="http://schemas.openxmlformats.org/officeDocument/2006/customXml" ds:itemID="{D318638B-863D-40B6-B250-5EEE1DDE7C5C}"/>
</file>

<file path=customXml/itemProps5.xml><?xml version="1.0" encoding="utf-8"?>
<ds:datastoreItem xmlns:ds="http://schemas.openxmlformats.org/officeDocument/2006/customXml" ds:itemID="{79EE531E-D326-4810-8A5F-7D79C09BCC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17</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Rural Conversion Grant</vt:lpstr>
    </vt:vector>
  </TitlesOfParts>
  <Company>Carmarthenshire County Council</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Conversion Grant</dc:title>
  <dc:creator>Carms</dc:creator>
  <cp:lastModifiedBy>Aled Eynon</cp:lastModifiedBy>
  <cp:revision>88</cp:revision>
  <cp:lastPrinted>2017-01-13T20:58:00Z</cp:lastPrinted>
  <dcterms:created xsi:type="dcterms:W3CDTF">2022-03-08T23:39:00Z</dcterms:created>
  <dcterms:modified xsi:type="dcterms:W3CDTF">2025-07-14T11:27:00Z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display_urn:schemas-microsoft-com:office:office#Author">
    <vt:lpwstr>Carms</vt:lpwstr>
  </property>
  <property fmtid="{D5CDD505-2E9C-101B-9397-08002B2CF9AE}" pid="4" name="display_urn:schemas-microsoft-com:office:office#Editor">
    <vt:lpwstr>Rhian Furlong</vt:lpwstr>
  </property>
  <property fmtid="{D5CDD505-2E9C-101B-9397-08002B2CF9AE}" pid="5" name="MediaServiceImageTags">
    <vt:lpwstr/>
  </property>
  <property fmtid="{D5CDD505-2E9C-101B-9397-08002B2CF9AE}" pid="6" name="Order">
    <vt:lpwstr>100.000000000000</vt:lpwstr>
  </property>
</Properties>
</file>